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E3AC" w14:textId="4CD2EE90" w:rsidR="00FD00E7" w:rsidRDefault="00823D6D" w:rsidP="00FD00E7">
      <w:pPr>
        <w:jc w:val="right"/>
        <w:rPr>
          <w:rStyle w:val="Hyperlink"/>
          <w:sz w:val="20"/>
          <w:szCs w:val="20"/>
          <w:rtl/>
        </w:rPr>
      </w:pPr>
      <w:hyperlink r:id="rId5" w:history="1">
        <w:r w:rsidR="00FD00E7" w:rsidRPr="00FD00E7">
          <w:rPr>
            <w:rStyle w:val="Hyperlink"/>
            <w:sz w:val="20"/>
            <w:szCs w:val="20"/>
          </w:rPr>
          <w:t>https://github.com/royburg/Roy-Burg.git</w:t>
        </w:r>
      </w:hyperlink>
    </w:p>
    <w:p w14:paraId="5316E0DB" w14:textId="44320893" w:rsidR="00823D6D" w:rsidRPr="00823D6D" w:rsidRDefault="00823D6D" w:rsidP="00FD00E7">
      <w:pPr>
        <w:jc w:val="right"/>
        <w:rPr>
          <w:rFonts w:ascii="David" w:hAnsi="David" w:cs="David"/>
          <w:sz w:val="24"/>
          <w:szCs w:val="24"/>
        </w:rPr>
      </w:pPr>
      <w:r w:rsidRPr="00823D6D">
        <w:rPr>
          <w:rFonts w:ascii="David" w:hAnsi="David" w:cs="David"/>
          <w:sz w:val="24"/>
          <w:szCs w:val="24"/>
        </w:rPr>
        <w:t>Roy Burg 313322422</w:t>
      </w:r>
    </w:p>
    <w:p w14:paraId="44391C6B" w14:textId="51DDF2A1" w:rsidR="00FD00E7" w:rsidRPr="00FD00E7" w:rsidRDefault="00FD00E7" w:rsidP="00FD00E7">
      <w:pPr>
        <w:jc w:val="center"/>
        <w:rPr>
          <w:sz w:val="28"/>
          <w:szCs w:val="28"/>
          <w:u w:val="single"/>
          <w:rtl/>
        </w:rPr>
      </w:pPr>
      <w:r w:rsidRPr="00FD00E7">
        <w:rPr>
          <w:sz w:val="28"/>
          <w:szCs w:val="28"/>
          <w:u w:val="single"/>
        </w:rPr>
        <w:t>Personal Assignment 4</w:t>
      </w:r>
    </w:p>
    <w:p w14:paraId="1FF76116" w14:textId="18F9B7B9" w:rsidR="00AE1670" w:rsidRDefault="00392CCD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יצרתי בסיס נתונים אשר כולל טבלה בשם </w:t>
      </w:r>
      <w:r>
        <w:rPr>
          <w:rFonts w:ascii="David" w:hAnsi="David" w:cs="David"/>
          <w:sz w:val="24"/>
          <w:szCs w:val="24"/>
        </w:rPr>
        <w:t>users</w:t>
      </w:r>
      <w:r>
        <w:rPr>
          <w:rFonts w:ascii="David" w:hAnsi="David" w:cs="David" w:hint="cs"/>
          <w:sz w:val="24"/>
          <w:szCs w:val="24"/>
          <w:rtl/>
        </w:rPr>
        <w:t>. הטבלה מכילה עמודה של מזהה (אשר נוסף אוטומטית לאחר הוספה), שם וכתובת מייל.</w:t>
      </w:r>
    </w:p>
    <w:p w14:paraId="3F09E848" w14:textId="454A9D18" w:rsidR="00392CCD" w:rsidRDefault="00392CCD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יצרתי קבצי </w:t>
      </w:r>
      <w:r>
        <w:rPr>
          <w:rFonts w:ascii="David" w:hAnsi="David" w:cs="David"/>
          <w:sz w:val="24"/>
          <w:szCs w:val="24"/>
        </w:rPr>
        <w:t>html &amp; python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(assignment4)</w:t>
      </w:r>
      <w:r>
        <w:rPr>
          <w:rFonts w:ascii="David" w:hAnsi="David" w:cs="David" w:hint="cs"/>
          <w:sz w:val="24"/>
          <w:szCs w:val="24"/>
          <w:rtl/>
        </w:rPr>
        <w:t xml:space="preserve"> אשר נוצרו במתכונת של </w:t>
      </w:r>
      <w:r>
        <w:rPr>
          <w:rFonts w:ascii="David" w:hAnsi="David" w:cs="David"/>
          <w:sz w:val="24"/>
          <w:szCs w:val="24"/>
        </w:rPr>
        <w:t>Blueprint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38302C6" w14:textId="327EDE11" w:rsidR="00392CCD" w:rsidRDefault="00392CCD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בראשית העמוד מופיע טופס של הוספת משתמש. הטופס מופנה לניתוב הרלוונטי ובעזרת השאילתה המתאימה ופונקציית החיבור ל</w:t>
      </w:r>
      <w:r>
        <w:rPr>
          <w:rFonts w:ascii="David" w:hAnsi="David" w:cs="David" w:hint="cs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>, מתווספת הרשומה אל בסיס הנתונים ולבסוף מוצגת הודעת אישור.</w:t>
      </w:r>
    </w:p>
    <w:p w14:paraId="4819F5C3" w14:textId="15639DFB" w:rsidR="00392CCD" w:rsidRDefault="00392CCD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לחיצה על כפתור </w:t>
      </w:r>
      <w:r>
        <w:rPr>
          <w:rFonts w:ascii="David" w:hAnsi="David" w:cs="David"/>
          <w:sz w:val="24"/>
          <w:szCs w:val="24"/>
        </w:rPr>
        <w:t>“Show Users”</w:t>
      </w:r>
      <w:r>
        <w:rPr>
          <w:rFonts w:ascii="David" w:hAnsi="David" w:cs="David" w:hint="cs"/>
          <w:sz w:val="24"/>
          <w:szCs w:val="24"/>
          <w:rtl/>
        </w:rPr>
        <w:t xml:space="preserve"> תוביל להצגת כלל הרשומות בטבלה (</w:t>
      </w:r>
      <w:r>
        <w:rPr>
          <w:rFonts w:ascii="David" w:hAnsi="David" w:cs="David"/>
          <w:sz w:val="24"/>
          <w:szCs w:val="24"/>
        </w:rPr>
        <w:t>select</w:t>
      </w:r>
      <w:r>
        <w:rPr>
          <w:rFonts w:ascii="David" w:hAnsi="David" w:cs="David" w:hint="cs"/>
          <w:sz w:val="24"/>
          <w:szCs w:val="24"/>
          <w:rtl/>
        </w:rPr>
        <w:t>). לצד כל רשומה תתאפשר מחיקה של הרשומה או עדכון עפ"י רצון המשתמש. גם פה תופיע הודעת אישור.</w:t>
      </w:r>
    </w:p>
    <w:p w14:paraId="29B06C2B" w14:textId="68195B06" w:rsidR="005A1E71" w:rsidRDefault="005A1E71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לחיצה על כפתור </w:t>
      </w:r>
      <w:r>
        <w:rPr>
          <w:rFonts w:ascii="David" w:hAnsi="David" w:cs="David"/>
          <w:sz w:val="24"/>
          <w:szCs w:val="24"/>
        </w:rPr>
        <w:t>“print json”</w:t>
      </w:r>
      <w:r>
        <w:rPr>
          <w:rFonts w:ascii="David" w:hAnsi="David" w:cs="David" w:hint="cs"/>
          <w:sz w:val="24"/>
          <w:szCs w:val="24"/>
          <w:rtl/>
        </w:rPr>
        <w:t xml:space="preserve"> תדפיס את כלל הנתונים מה</w:t>
      </w:r>
      <w:r>
        <w:rPr>
          <w:rFonts w:ascii="David" w:hAnsi="David" w:cs="David" w:hint="cs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בפורמט </w:t>
      </w:r>
      <w:r>
        <w:rPr>
          <w:rFonts w:ascii="David" w:hAnsi="David" w:cs="David" w:hint="cs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FC5E31A" w14:textId="5AF314B2" w:rsidR="005A1E71" w:rsidRDefault="005A1E71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מילוי מספר בטופס </w:t>
      </w:r>
      <w:r>
        <w:rPr>
          <w:rFonts w:ascii="David" w:hAnsi="David" w:cs="David"/>
          <w:sz w:val="24"/>
          <w:szCs w:val="24"/>
        </w:rPr>
        <w:t>“</w:t>
      </w:r>
      <w:r w:rsidR="00DD5B08">
        <w:rPr>
          <w:rFonts w:ascii="David" w:hAnsi="David" w:cs="David"/>
          <w:sz w:val="24"/>
          <w:szCs w:val="24"/>
        </w:rPr>
        <w:t>frontend</w:t>
      </w:r>
      <w:r>
        <w:rPr>
          <w:rFonts w:ascii="David" w:hAnsi="David" w:cs="David"/>
          <w:sz w:val="24"/>
          <w:szCs w:val="24"/>
        </w:rPr>
        <w:t xml:space="preserve"> form”</w:t>
      </w:r>
      <w:r>
        <w:rPr>
          <w:rFonts w:ascii="David" w:hAnsi="David" w:cs="David" w:hint="cs"/>
          <w:sz w:val="24"/>
          <w:szCs w:val="24"/>
          <w:rtl/>
        </w:rPr>
        <w:t xml:space="preserve"> ושליחתו, הסקריפט "יגש" אל האתר, יחלץ ממנו את הפרטים הרלוונטים, ימיר מקובץ ה</w:t>
      </w:r>
      <w:r>
        <w:rPr>
          <w:rFonts w:ascii="David" w:hAnsi="David" w:cs="David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 ויציג את הפרטים למשתמש.</w:t>
      </w:r>
    </w:p>
    <w:p w14:paraId="2A5818E3" w14:textId="17D5FBF3" w:rsidR="005A1E71" w:rsidRDefault="005A1E71" w:rsidP="005A1E71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מילוי מספר בטופס </w:t>
      </w:r>
      <w:r>
        <w:rPr>
          <w:rFonts w:ascii="David" w:hAnsi="David" w:cs="David"/>
          <w:sz w:val="24"/>
          <w:szCs w:val="24"/>
        </w:rPr>
        <w:t>“</w:t>
      </w:r>
      <w:r w:rsidR="00DD5B08">
        <w:rPr>
          <w:rFonts w:ascii="David" w:hAnsi="David" w:cs="David"/>
          <w:sz w:val="24"/>
          <w:szCs w:val="24"/>
        </w:rPr>
        <w:t>backend</w:t>
      </w:r>
      <w:r>
        <w:rPr>
          <w:rFonts w:ascii="David" w:hAnsi="David" w:cs="David"/>
          <w:sz w:val="24"/>
          <w:szCs w:val="24"/>
        </w:rPr>
        <w:t xml:space="preserve"> form”</w:t>
      </w:r>
      <w:r>
        <w:rPr>
          <w:rFonts w:ascii="David" w:hAnsi="David" w:cs="David" w:hint="cs"/>
          <w:sz w:val="24"/>
          <w:szCs w:val="24"/>
          <w:rtl/>
        </w:rPr>
        <w:t xml:space="preserve"> ושליחתו, </w:t>
      </w:r>
      <w:r w:rsidR="00DD5B08">
        <w:rPr>
          <w:rFonts w:ascii="David" w:hAnsi="David" w:cs="David" w:hint="cs"/>
          <w:sz w:val="24"/>
          <w:szCs w:val="24"/>
          <w:rtl/>
        </w:rPr>
        <w:t>הניתוב יוביל לגישה לאתר תוך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D5B08">
        <w:rPr>
          <w:rFonts w:ascii="David" w:hAnsi="David" w:cs="David" w:hint="cs"/>
          <w:sz w:val="24"/>
          <w:szCs w:val="24"/>
          <w:rtl/>
        </w:rPr>
        <w:t>חילוץ</w:t>
      </w:r>
      <w:r>
        <w:rPr>
          <w:rFonts w:ascii="David" w:hAnsi="David" w:cs="David" w:hint="cs"/>
          <w:sz w:val="24"/>
          <w:szCs w:val="24"/>
          <w:rtl/>
        </w:rPr>
        <w:t xml:space="preserve"> הפרטים הרלוונטים, </w:t>
      </w:r>
      <w:r w:rsidR="00DD5B08">
        <w:rPr>
          <w:rFonts w:ascii="David" w:hAnsi="David" w:cs="David" w:hint="cs"/>
          <w:sz w:val="24"/>
          <w:szCs w:val="24"/>
          <w:rtl/>
        </w:rPr>
        <w:t>ואז לשליחה לסקריפט בו תתבצע המרה</w:t>
      </w:r>
      <w:r>
        <w:rPr>
          <w:rFonts w:ascii="David" w:hAnsi="David" w:cs="David" w:hint="cs"/>
          <w:sz w:val="24"/>
          <w:szCs w:val="24"/>
          <w:rtl/>
        </w:rPr>
        <w:t xml:space="preserve"> מקובץ ה</w:t>
      </w:r>
      <w:r>
        <w:rPr>
          <w:rFonts w:ascii="David" w:hAnsi="David" w:cs="David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 w:rsidR="00DD5B08">
        <w:rPr>
          <w:rFonts w:ascii="David" w:hAnsi="David" w:cs="David" w:hint="cs"/>
          <w:sz w:val="24"/>
          <w:szCs w:val="24"/>
          <w:rtl/>
        </w:rPr>
        <w:t xml:space="preserve">הצגת </w:t>
      </w:r>
      <w:r>
        <w:rPr>
          <w:rFonts w:ascii="David" w:hAnsi="David" w:cs="David" w:hint="cs"/>
          <w:sz w:val="24"/>
          <w:szCs w:val="24"/>
          <w:rtl/>
        </w:rPr>
        <w:t>הפרטים למשתמש.</w:t>
      </w:r>
    </w:p>
    <w:p w14:paraId="3C1F92B5" w14:textId="79CC96A6" w:rsidR="005A1E71" w:rsidRDefault="00DD5B08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מילוי הטופס </w:t>
      </w:r>
      <w:r>
        <w:rPr>
          <w:rFonts w:ascii="David" w:hAnsi="David" w:cs="David"/>
          <w:sz w:val="24"/>
          <w:szCs w:val="24"/>
        </w:rPr>
        <w:t>“Users Form”</w:t>
      </w:r>
      <w:r>
        <w:rPr>
          <w:rFonts w:ascii="David" w:hAnsi="David" w:cs="David" w:hint="cs"/>
          <w:sz w:val="24"/>
          <w:szCs w:val="24"/>
          <w:rtl/>
        </w:rPr>
        <w:t xml:space="preserve"> ושליחתו יוביל ראשית לניתוב הראשוני- ומשם שרשור המספר עד ליצירת ניתוב כפי שצוין בהנחיות. לאחר מכן בפונקציה עם הניתוב החדש, תתבצע השוואה אל מול הנתונים הקיימים ב</w:t>
      </w:r>
      <w:r>
        <w:rPr>
          <w:rFonts w:ascii="David" w:hAnsi="David" w:cs="David" w:hint="cs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. במידה והרשומה קיימת- יוחזרו הפרטים בפורמט </w:t>
      </w:r>
      <w:r>
        <w:rPr>
          <w:rFonts w:ascii="David" w:hAnsi="David" w:cs="David" w:hint="cs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. במידה ולא, תופיע הודעת שגיאה בפורמט </w:t>
      </w:r>
      <w:r>
        <w:rPr>
          <w:rFonts w:ascii="David" w:hAnsi="David" w:cs="David" w:hint="cs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  <w:rtl/>
        </w:rPr>
        <w:tab/>
      </w:r>
    </w:p>
    <w:p w14:paraId="38BC5BE3" w14:textId="20A76723" w:rsidR="00DD5B08" w:rsidRPr="00957857" w:rsidRDefault="00DD5B08" w:rsidP="0095785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אכיפת ערך ריק</w:t>
      </w:r>
      <w:r w:rsidR="00BF400A">
        <w:rPr>
          <w:rFonts w:ascii="David" w:hAnsi="David" w:cs="David" w:hint="cs"/>
          <w:sz w:val="24"/>
          <w:szCs w:val="24"/>
          <w:rtl/>
        </w:rPr>
        <w:t xml:space="preserve"> והכנסת מספר בלבד</w:t>
      </w:r>
      <w:r>
        <w:rPr>
          <w:rFonts w:ascii="David" w:hAnsi="David" w:cs="David" w:hint="cs"/>
          <w:sz w:val="24"/>
          <w:szCs w:val="24"/>
          <w:rtl/>
        </w:rPr>
        <w:t xml:space="preserve"> מתבצעת בעזרת קיום הטופס בסוג של </w:t>
      </w:r>
      <w:r>
        <w:rPr>
          <w:rFonts w:ascii="David" w:hAnsi="David" w:cs="David"/>
          <w:sz w:val="24"/>
          <w:szCs w:val="24"/>
        </w:rPr>
        <w:t>required</w:t>
      </w:r>
      <w:r>
        <w:rPr>
          <w:rFonts w:ascii="David" w:hAnsi="David" w:cs="David" w:hint="cs"/>
          <w:sz w:val="24"/>
          <w:szCs w:val="24"/>
          <w:rtl/>
        </w:rPr>
        <w:t xml:space="preserve"> אך בנוסף, מתבצעת אכיפה ב</w:t>
      </w:r>
      <w:r>
        <w:rPr>
          <w:rFonts w:ascii="David" w:hAnsi="David" w:cs="David"/>
          <w:sz w:val="24"/>
          <w:szCs w:val="24"/>
        </w:rPr>
        <w:t>back</w:t>
      </w:r>
      <w:r>
        <w:rPr>
          <w:rFonts w:ascii="David" w:hAnsi="David" w:cs="David" w:hint="cs"/>
          <w:sz w:val="24"/>
          <w:szCs w:val="24"/>
          <w:rtl/>
        </w:rPr>
        <w:t>, כך שאם יגיע ערך ריק, יוחזר ערך דיפולטיבי.</w:t>
      </w:r>
    </w:p>
    <w:sectPr w:rsidR="00DD5B08" w:rsidRPr="00957857" w:rsidSect="00595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5FD4"/>
    <w:multiLevelType w:val="hybridMultilevel"/>
    <w:tmpl w:val="372AA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70"/>
    <w:rsid w:val="00122619"/>
    <w:rsid w:val="002155F9"/>
    <w:rsid w:val="00392CCD"/>
    <w:rsid w:val="00595071"/>
    <w:rsid w:val="005A1E71"/>
    <w:rsid w:val="00823D6D"/>
    <w:rsid w:val="0082769C"/>
    <w:rsid w:val="00957857"/>
    <w:rsid w:val="00AB4019"/>
    <w:rsid w:val="00AE1670"/>
    <w:rsid w:val="00B93759"/>
    <w:rsid w:val="00BF400A"/>
    <w:rsid w:val="00DD5B08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A17"/>
  <w15:chartTrackingRefBased/>
  <w15:docId w15:val="{7B84A803-0FFC-4E7B-9366-F9061F2D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yburg/Roy-Bur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Burg, Roy</cp:lastModifiedBy>
  <cp:revision>5</cp:revision>
  <dcterms:created xsi:type="dcterms:W3CDTF">2022-06-25T16:38:00Z</dcterms:created>
  <dcterms:modified xsi:type="dcterms:W3CDTF">2022-07-05T18:07:00Z</dcterms:modified>
</cp:coreProperties>
</file>