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EEA8" w14:textId="77777777" w:rsidR="000273C9" w:rsidRDefault="000273C9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D2FAF" w14:textId="38175F5B" w:rsidR="000273C9" w:rsidRDefault="00A20CBE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begin"/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instrText xml:space="preserve"> INCLUDEPICTURE "/var/folders/fk/9nn9cz6d5zg1rc569ls8pxl00000gn/T/com.microsoft.Word/WebArchiveCopyPasteTempFiles/page1image13703056" \* MERGEFORMATINET </w:instrText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separate"/>
      </w:r>
      <w:r w:rsidRPr="00A20CB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73B1FE65" wp14:editId="0E796ED1">
            <wp:extent cx="5778500" cy="2230755"/>
            <wp:effectExtent l="0" t="0" r="0" b="4445"/>
            <wp:docPr id="2" name="Picture 2" descr="page1image137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703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end"/>
      </w:r>
    </w:p>
    <w:p w14:paraId="7C2BAB0E" w14:textId="43734344" w:rsidR="003C5D71" w:rsidRDefault="003C5D71" w:rsidP="003C5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855DB" w14:textId="77777777" w:rsidR="00A20CBE" w:rsidRPr="00E95968" w:rsidRDefault="00A20CBE" w:rsidP="00A20CBE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2BA0" w14:textId="1E1FC272" w:rsidR="003C5D71" w:rsidRPr="00FF4382" w:rsidRDefault="003C5D71" w:rsidP="00A20CBE">
      <w:pPr>
        <w:jc w:val="center"/>
        <w:textAlignment w:val="baseline"/>
        <w:rPr>
          <w:rFonts w:ascii="Calibri" w:eastAsia="Times New Roman" w:hAnsi="Calibri" w:cs="Calibri"/>
          <w:sz w:val="48"/>
          <w:szCs w:val="4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CZ3005</w:t>
      </w:r>
      <w:r w:rsidR="00A20CBE"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:</w:t>
      </w: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 xml:space="preserve"> Artificial Intelligence</w:t>
      </w:r>
    </w:p>
    <w:p w14:paraId="3A1824F6" w14:textId="40F488DC" w:rsidR="00A20CBE" w:rsidRDefault="00A20CBE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0033314C" w14:textId="77777777" w:rsidR="00C23AE1" w:rsidRDefault="00C23AE1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29693256" w14:textId="77777777" w:rsidR="00A20CBE" w:rsidRPr="00E95968" w:rsidRDefault="00A20CBE" w:rsidP="00A20CBE">
      <w:pPr>
        <w:jc w:val="center"/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3D957113" w14:textId="77777777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2020 Fall 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Assignment </w:t>
      </w: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4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: </w:t>
      </w:r>
    </w:p>
    <w:p w14:paraId="41C934B2" w14:textId="54956A58" w:rsidR="00F27F4D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Implementing a Talking Box with Prolog</w:t>
      </w:r>
    </w:p>
    <w:p w14:paraId="031D9EB2" w14:textId="77777777" w:rsidR="00F27F4D" w:rsidRPr="00F27F4D" w:rsidRDefault="00F27F4D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</w:p>
    <w:p w14:paraId="0BB4C0FF" w14:textId="1550B79D" w:rsidR="003C5D71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Question 4:</w:t>
      </w:r>
    </w:p>
    <w:p w14:paraId="54A0AD58" w14:textId="721C9F05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Patient with a Sympathetic Doctor</w:t>
      </w:r>
    </w:p>
    <w:p w14:paraId="305CB368" w14:textId="77777777" w:rsidR="003C5D71" w:rsidRPr="00A20CBE" w:rsidRDefault="003C5D71" w:rsidP="00A20CBE">
      <w:pPr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SG" w:eastAsia="ko-KR"/>
        </w:rPr>
      </w:pPr>
    </w:p>
    <w:p w14:paraId="1EEBD117" w14:textId="0FA11138" w:rsidR="003C5D71" w:rsidRDefault="003C5D71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61DB" w14:textId="77777777" w:rsidR="00F27F4D" w:rsidRPr="00A20CBE" w:rsidRDefault="00F27F4D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79025" w14:textId="7D312036" w:rsidR="003C5D71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Name: Royce Ang Jia Jie</w:t>
      </w:r>
    </w:p>
    <w:p w14:paraId="60ADB6D8" w14:textId="23949AC9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Matriculation Number: U1840416D</w:t>
      </w:r>
    </w:p>
    <w:p w14:paraId="1702D7FB" w14:textId="1581F8A7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Tutorial Group Number: TSP2</w:t>
      </w:r>
    </w:p>
    <w:p w14:paraId="4D81986F" w14:textId="77777777" w:rsidR="003C5D71" w:rsidRPr="006115C1" w:rsidRDefault="003C5D71" w:rsidP="00A20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82E4" w14:textId="75B82AF5" w:rsidR="00786230" w:rsidRDefault="00786230" w:rsidP="00A20CBE"/>
    <w:p w14:paraId="3554F9CE" w14:textId="180036F8" w:rsidR="00786230" w:rsidRPr="00FF4382" w:rsidRDefault="00786230" w:rsidP="00A20CBE">
      <w:pPr>
        <w:rPr>
          <w:sz w:val="28"/>
          <w:szCs w:val="28"/>
        </w:rPr>
      </w:pPr>
    </w:p>
    <w:p w14:paraId="5B49877B" w14:textId="7598056D" w:rsidR="00786230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SCHOOL OF COMPUTER SCIENCE AND ENGINEERING</w:t>
      </w:r>
    </w:p>
    <w:p w14:paraId="412FB290" w14:textId="4E54A683" w:rsidR="00786230" w:rsidRDefault="00A20CBE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2020/2021 SEMESTER1</w:t>
      </w:r>
    </w:p>
    <w:p w14:paraId="2084BE7E" w14:textId="77777777" w:rsidR="0008780F" w:rsidRPr="0008780F" w:rsidRDefault="0008780F" w:rsidP="0008780F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7241210" w14:textId="4DD5C528" w:rsidR="00786230" w:rsidRDefault="00786230"/>
    <w:sdt>
      <w:sdtPr>
        <w:rPr>
          <w:color w:val="auto"/>
          <w:sz w:val="40"/>
          <w:szCs w:val="40"/>
        </w:rPr>
        <w:id w:val="508957785"/>
        <w:docPartObj>
          <w:docPartGallery w:val="Table of Contents"/>
          <w:docPartUnique/>
        </w:docPartObj>
      </w:sdtPr>
      <w:sdtEndPr>
        <w:rPr>
          <w:rFonts w:ascii="Calibri" w:eastAsia="Arial" w:hAnsi="Calibri" w:cs="Calibri"/>
          <w:noProof/>
          <w:sz w:val="22"/>
          <w:szCs w:val="22"/>
          <w:lang w:val="en" w:eastAsia="zh-CN"/>
        </w:rPr>
      </w:sdtEndPr>
      <w:sdtContent>
        <w:p w14:paraId="78479C3F" w14:textId="5CD4C951" w:rsidR="00351150" w:rsidRPr="00A3448D" w:rsidRDefault="00351150">
          <w:pPr>
            <w:pStyle w:val="TOCHeading"/>
            <w:rPr>
              <w:color w:val="auto"/>
              <w:sz w:val="40"/>
              <w:szCs w:val="40"/>
            </w:rPr>
          </w:pPr>
          <w:r w:rsidRPr="00A3448D">
            <w:rPr>
              <w:color w:val="auto"/>
              <w:sz w:val="40"/>
              <w:szCs w:val="40"/>
            </w:rPr>
            <w:t>Table of Contents</w:t>
          </w:r>
        </w:p>
        <w:p w14:paraId="17C629BB" w14:textId="7392731C" w:rsidR="004E1DB7" w:rsidRDefault="003511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r w:rsidRPr="00351150">
            <w:rPr>
              <w:rFonts w:ascii="Calibri" w:hAnsi="Calibri" w:cs="Calibri"/>
              <w:b w:val="0"/>
              <w:bCs w:val="0"/>
            </w:rPr>
            <w:fldChar w:fldCharType="begin"/>
          </w:r>
          <w:r w:rsidRPr="00351150">
            <w:rPr>
              <w:rFonts w:ascii="Calibri" w:hAnsi="Calibri" w:cs="Calibri"/>
            </w:rPr>
            <w:instrText xml:space="preserve"> TOC \o "1-3" \h \z \u </w:instrText>
          </w:r>
          <w:r w:rsidRPr="00351150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56684651" w:history="1">
            <w:r w:rsidR="004E1DB7" w:rsidRPr="00732D09">
              <w:rPr>
                <w:rStyle w:val="Hyperlink"/>
                <w:rFonts w:ascii="Calibri" w:hAnsi="Calibri" w:cs="Calibri"/>
                <w:noProof/>
              </w:rPr>
              <w:t>Section 1. Introduction</w:t>
            </w:r>
            <w:r w:rsidR="004E1DB7">
              <w:rPr>
                <w:noProof/>
                <w:webHidden/>
              </w:rPr>
              <w:tab/>
            </w:r>
            <w:r w:rsidR="004E1DB7">
              <w:rPr>
                <w:noProof/>
                <w:webHidden/>
              </w:rPr>
              <w:fldChar w:fldCharType="begin"/>
            </w:r>
            <w:r w:rsidR="004E1DB7">
              <w:rPr>
                <w:noProof/>
                <w:webHidden/>
              </w:rPr>
              <w:instrText xml:space="preserve"> PAGEREF _Toc56684651 \h </w:instrText>
            </w:r>
            <w:r w:rsidR="004E1DB7">
              <w:rPr>
                <w:noProof/>
                <w:webHidden/>
              </w:rPr>
            </w:r>
            <w:r w:rsidR="004E1DB7">
              <w:rPr>
                <w:noProof/>
                <w:webHidden/>
              </w:rPr>
              <w:fldChar w:fldCharType="separate"/>
            </w:r>
            <w:r w:rsidR="004E1DB7">
              <w:rPr>
                <w:noProof/>
                <w:webHidden/>
              </w:rPr>
              <w:t>3</w:t>
            </w:r>
            <w:r w:rsidR="004E1DB7">
              <w:rPr>
                <w:noProof/>
                <w:webHidden/>
              </w:rPr>
              <w:fldChar w:fldCharType="end"/>
            </w:r>
          </w:hyperlink>
        </w:p>
        <w:p w14:paraId="283BA59B" w14:textId="43054C2E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52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E767" w14:textId="75E0C5F4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53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2.1 Overview of KBS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27D3" w14:textId="70573FC2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54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2.2 Logic flow of Sympathetic Doctor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6F1D" w14:textId="457D91C0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55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2.3 Further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A4D8" w14:textId="724F1183" w:rsidR="004E1DB7" w:rsidRDefault="004E1D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684656" w:history="1">
            <w:r w:rsidRPr="00732D09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2.3.1 Pain Level and its effect on the biasness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CF4E" w14:textId="4D8AAF45" w:rsidR="004E1DB7" w:rsidRDefault="004E1D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684657" w:history="1">
            <w:r w:rsidRPr="00732D09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2.3.2 Mood Level and its effect on the degree of sympathy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BF33" w14:textId="4B11EC1C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58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3. Implementation and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D588" w14:textId="3352A506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59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3.1 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7940" w14:textId="20FEEEB7" w:rsidR="004E1DB7" w:rsidRDefault="004E1D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684660" w:history="1">
            <w:r w:rsidRPr="00732D09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3.1.1 Predicates/Variables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8AF4" w14:textId="5CB917CF" w:rsidR="004E1DB7" w:rsidRDefault="004E1DB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n-SG" w:eastAsia="ko-KR"/>
            </w:rPr>
          </w:pPr>
          <w:hyperlink w:anchor="_Toc56684661" w:history="1">
            <w:r w:rsidRPr="00732D09">
              <w:rPr>
                <w:rStyle w:val="Hyperlink"/>
                <w:rFonts w:ascii="Calibri" w:hAnsi="Calibri" w:cs="Calibri"/>
                <w:b/>
                <w:bCs/>
                <w:noProof/>
                <w:lang w:val="en-SG"/>
              </w:rPr>
              <w:t>3.1.2 Rules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927A" w14:textId="1C9221CA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2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3.2 Logic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1202" w14:textId="7CB03211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3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3.3 Rules of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BFB4" w14:textId="5E198A99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4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3.4 Heuristics/ Algorithm for conflicting diagnosis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2239" w14:textId="046D29EE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5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3.5 Helper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C9A2" w14:textId="478C90D9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6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3.6 Further Considerations (Error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3F64" w14:textId="25F0B89C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67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4. Demonstration of Sympathetic Doctor Dialogue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BC9E" w14:textId="28278CD9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68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5: Additional Implementation (GUI) with Google Speech Recognition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B258" w14:textId="1B8B0AA9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69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5.1 Motivation for GUI Implementation (Additional Feature)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B59C" w14:textId="082FA0F5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0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5.2 Overall System Architecture Diagram of the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DAC4" w14:textId="4613E751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1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5.3 Set 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7AC8" w14:textId="52EE0D64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2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5.4 Implementation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FB97" w14:textId="22627992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3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5.5 Screenshot of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746B" w14:textId="612B9FC1" w:rsidR="004E1DB7" w:rsidRDefault="004E1D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84674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5.6 Demonstration of Sympathetic Doctor Dialogue AI with GUI (YouTube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1F4A" w14:textId="0271E037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75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1B5E" w14:textId="0E351380" w:rsidR="004E1DB7" w:rsidRDefault="004E1D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84676" w:history="1">
            <w:r w:rsidRPr="00732D09">
              <w:rPr>
                <w:rStyle w:val="Hyperlink"/>
                <w:rFonts w:ascii="Calibri" w:hAnsi="Calibri" w:cs="Calibri"/>
                <w:noProof/>
                <w:lang w:val="en-SG"/>
              </w:rPr>
              <w:t>Section 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227B" w14:textId="73F1DBE8" w:rsidR="00351150" w:rsidRPr="00351150" w:rsidRDefault="00351150">
          <w:pPr>
            <w:rPr>
              <w:rFonts w:ascii="Calibri" w:hAnsi="Calibri" w:cs="Calibri"/>
            </w:rPr>
          </w:pPr>
          <w:r w:rsidRPr="0035115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3A6D7B3" w14:textId="52ADA6E6" w:rsidR="00786230" w:rsidRDefault="00786230"/>
    <w:p w14:paraId="6AE89A39" w14:textId="78716049" w:rsidR="00786230" w:rsidRDefault="00786230"/>
    <w:p w14:paraId="3087B9CC" w14:textId="7F43E91B" w:rsidR="00786230" w:rsidRDefault="00786230"/>
    <w:p w14:paraId="5A080C51" w14:textId="01CD5539" w:rsidR="00351150" w:rsidRDefault="00351150"/>
    <w:p w14:paraId="7533909B" w14:textId="0EFBF6AB" w:rsidR="00351150" w:rsidRDefault="00351150"/>
    <w:p w14:paraId="473D5CC8" w14:textId="22BD3A3E" w:rsidR="00351150" w:rsidRPr="003A0789" w:rsidRDefault="00351150" w:rsidP="00351150">
      <w:pPr>
        <w:pStyle w:val="Heading1"/>
        <w:rPr>
          <w:rFonts w:ascii="Calibri" w:hAnsi="Calibri" w:cs="Calibri"/>
          <w:b/>
          <w:bCs/>
          <w:color w:val="auto"/>
        </w:rPr>
      </w:pPr>
      <w:bookmarkStart w:id="0" w:name="_Toc56684651"/>
      <w:r w:rsidRPr="003A0789">
        <w:rPr>
          <w:rFonts w:ascii="Calibri" w:hAnsi="Calibri" w:cs="Calibri"/>
          <w:b/>
          <w:bCs/>
          <w:color w:val="auto"/>
        </w:rPr>
        <w:lastRenderedPageBreak/>
        <w:t xml:space="preserve">Section </w:t>
      </w:r>
      <w:r w:rsidR="000A6990" w:rsidRPr="003A0789">
        <w:rPr>
          <w:rFonts w:ascii="Calibri" w:hAnsi="Calibri" w:cs="Calibri"/>
          <w:b/>
          <w:bCs/>
          <w:color w:val="auto"/>
        </w:rPr>
        <w:t>1</w:t>
      </w:r>
      <w:r w:rsidRPr="003A0789">
        <w:rPr>
          <w:rFonts w:ascii="Calibri" w:hAnsi="Calibri" w:cs="Calibri"/>
          <w:b/>
          <w:bCs/>
          <w:color w:val="auto"/>
        </w:rPr>
        <w:t xml:space="preserve">. </w:t>
      </w:r>
      <w:r w:rsidR="00912C4B" w:rsidRPr="003A0789">
        <w:rPr>
          <w:rFonts w:ascii="Calibri" w:hAnsi="Calibri" w:cs="Calibri"/>
          <w:b/>
          <w:bCs/>
          <w:color w:val="auto"/>
        </w:rPr>
        <w:t>Introduction</w:t>
      </w:r>
      <w:bookmarkEnd w:id="0"/>
    </w:p>
    <w:p w14:paraId="5C8EB43F" w14:textId="77777777" w:rsidR="00AF23E9" w:rsidRPr="00FF4382" w:rsidRDefault="00AF23E9" w:rsidP="00AF2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</w:pPr>
      <w:r w:rsidRPr="00FF4382">
        <w:rPr>
          <w:rFonts w:ascii="Calibri" w:eastAsia="Times New Roman" w:hAnsi="Calibri" w:cs="Calibri"/>
          <w:lang w:val="en-SG" w:eastAsia="ko-KR"/>
        </w:rPr>
        <w:t xml:space="preserve">Knowledge-Based Systems (KBS). Knowledge-Based Systems store structured and unstructured facts </w:t>
      </w:r>
    </w:p>
    <w:p w14:paraId="32C898C5" w14:textId="4594A600" w:rsidR="00351150" w:rsidRDefault="00351150" w:rsidP="00351150">
      <w:pPr>
        <w:rPr>
          <w:lang w:val="en-SG"/>
        </w:rPr>
      </w:pPr>
    </w:p>
    <w:p w14:paraId="72B12211" w14:textId="48ECDCD1" w:rsidR="00890F7C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" w:name="_Toc56684652"/>
      <w:r w:rsidRPr="009355A1">
        <w:rPr>
          <w:rFonts w:ascii="Calibri" w:hAnsi="Calibri" w:cs="Calibri"/>
          <w:b/>
          <w:bCs/>
          <w:color w:val="auto"/>
          <w:lang w:val="en-SG"/>
        </w:rPr>
        <w:t>Section 2. Overview</w:t>
      </w:r>
      <w:bookmarkEnd w:id="1"/>
    </w:p>
    <w:p w14:paraId="41E0209B" w14:textId="18A012DC" w:rsidR="00912C4B" w:rsidRPr="009355A1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" w:name="_Toc56684653"/>
      <w:r w:rsidRPr="009355A1">
        <w:rPr>
          <w:rFonts w:ascii="Calibri" w:hAnsi="Calibri" w:cs="Calibri"/>
          <w:b/>
          <w:bCs/>
          <w:color w:val="auto"/>
          <w:lang w:val="en-SG"/>
        </w:rPr>
        <w:t>2.1 Overview of KBS</w:t>
      </w:r>
      <w:bookmarkEnd w:id="2"/>
    </w:p>
    <w:p w14:paraId="500037DF" w14:textId="6E3999BC" w:rsidR="00912C4B" w:rsidRPr="009355A1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3" w:name="_Toc56684654"/>
      <w:r w:rsidRPr="009355A1">
        <w:rPr>
          <w:rFonts w:ascii="Calibri" w:hAnsi="Calibri" w:cs="Calibri"/>
          <w:b/>
          <w:bCs/>
          <w:color w:val="auto"/>
          <w:lang w:val="en-SG"/>
        </w:rPr>
        <w:t>2.2 Logic flow of Sympathetic Doctor Program</w:t>
      </w:r>
      <w:bookmarkEnd w:id="3"/>
    </w:p>
    <w:p w14:paraId="32CBA793" w14:textId="435EFF15" w:rsidR="00912C4B" w:rsidRDefault="00912C4B" w:rsidP="00912C4B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4" w:name="_Toc56684655"/>
      <w:r w:rsidRPr="009355A1">
        <w:rPr>
          <w:rFonts w:ascii="Calibri" w:hAnsi="Calibri" w:cs="Calibri"/>
          <w:b/>
          <w:bCs/>
          <w:color w:val="auto"/>
          <w:lang w:val="en-SG"/>
        </w:rPr>
        <w:t>2.3 Further Considerations</w:t>
      </w:r>
      <w:bookmarkEnd w:id="4"/>
    </w:p>
    <w:p w14:paraId="184B6B26" w14:textId="1459E155" w:rsidR="00C54B75" w:rsidRPr="00493366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5" w:name="_Toc56684656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>
        <w:rPr>
          <w:rFonts w:ascii="Calibri" w:hAnsi="Calibri" w:cs="Calibri"/>
          <w:b/>
          <w:bCs/>
          <w:color w:val="auto"/>
          <w:lang w:val="en-SG"/>
        </w:rPr>
        <w:t>3</w:t>
      </w:r>
      <w:r w:rsidRPr="00493366">
        <w:rPr>
          <w:rFonts w:ascii="Calibri" w:hAnsi="Calibri" w:cs="Calibri"/>
          <w:b/>
          <w:bCs/>
          <w:color w:val="auto"/>
          <w:lang w:val="en-SG"/>
        </w:rPr>
        <w:t>.1 Pain Level and its effect on the biasness of diagnosis</w:t>
      </w:r>
      <w:bookmarkEnd w:id="5"/>
    </w:p>
    <w:p w14:paraId="205A4C60" w14:textId="2CA567DF" w:rsidR="00C54B75" w:rsidRPr="00493366" w:rsidRDefault="00C54B75" w:rsidP="00C54B75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6" w:name="_Toc56684657"/>
      <w:r>
        <w:rPr>
          <w:rFonts w:ascii="Calibri" w:hAnsi="Calibri" w:cs="Calibri"/>
          <w:b/>
          <w:bCs/>
          <w:color w:val="auto"/>
          <w:lang w:val="en-SG"/>
        </w:rPr>
        <w:t>2</w:t>
      </w:r>
      <w:r w:rsidRPr="00493366">
        <w:rPr>
          <w:rFonts w:ascii="Calibri" w:hAnsi="Calibri" w:cs="Calibri"/>
          <w:b/>
          <w:bCs/>
          <w:color w:val="auto"/>
          <w:lang w:val="en-SG"/>
        </w:rPr>
        <w:t>.</w:t>
      </w:r>
      <w:r>
        <w:rPr>
          <w:rFonts w:ascii="Calibri" w:hAnsi="Calibri" w:cs="Calibri"/>
          <w:b/>
          <w:bCs/>
          <w:color w:val="auto"/>
          <w:lang w:val="en-SG"/>
        </w:rPr>
        <w:t>3</w:t>
      </w:r>
      <w:r w:rsidRPr="00493366">
        <w:rPr>
          <w:rFonts w:ascii="Calibri" w:hAnsi="Calibri" w:cs="Calibri"/>
          <w:b/>
          <w:bCs/>
          <w:color w:val="auto"/>
          <w:lang w:val="en-SG"/>
        </w:rPr>
        <w:t>.2 Mood Level and its effect on the degree of sympathy</w:t>
      </w:r>
      <w:bookmarkEnd w:id="6"/>
    </w:p>
    <w:p w14:paraId="2E6CA039" w14:textId="77777777" w:rsidR="00C54B75" w:rsidRPr="00C54B75" w:rsidRDefault="00C54B75" w:rsidP="00C54B75">
      <w:pPr>
        <w:rPr>
          <w:lang w:val="en-SG"/>
        </w:rPr>
      </w:pPr>
    </w:p>
    <w:p w14:paraId="63217A5D" w14:textId="77777777" w:rsidR="00C54B75" w:rsidRPr="00C54B75" w:rsidRDefault="00C54B75" w:rsidP="00C54B75">
      <w:pPr>
        <w:rPr>
          <w:lang w:val="en-SG"/>
        </w:rPr>
      </w:pPr>
    </w:p>
    <w:p w14:paraId="52553F0D" w14:textId="77777777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5B0D6BCE" w14:textId="2CEDADDB" w:rsidR="00912C4B" w:rsidRPr="009355A1" w:rsidRDefault="00912C4B" w:rsidP="00912C4B">
      <w:pPr>
        <w:rPr>
          <w:rFonts w:ascii="Calibri" w:hAnsi="Calibri" w:cs="Calibri"/>
          <w:b/>
          <w:bCs/>
          <w:lang w:val="en-SG"/>
        </w:rPr>
      </w:pPr>
    </w:p>
    <w:p w14:paraId="3533733D" w14:textId="65154C8E" w:rsidR="00912C4B" w:rsidRPr="009355A1" w:rsidRDefault="00912C4B" w:rsidP="00912C4B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7" w:name="_Toc56684658"/>
      <w:r w:rsidRPr="009355A1">
        <w:rPr>
          <w:rFonts w:ascii="Calibri" w:hAnsi="Calibri" w:cs="Calibri"/>
          <w:b/>
          <w:bCs/>
          <w:color w:val="auto"/>
          <w:lang w:val="en-SG"/>
        </w:rPr>
        <w:t>Section 3. Implementation and Explanation</w:t>
      </w:r>
      <w:bookmarkEnd w:id="7"/>
    </w:p>
    <w:p w14:paraId="474F4DF8" w14:textId="503FD7A2" w:rsidR="00912C4B" w:rsidRPr="0000392C" w:rsidRDefault="0000392C" w:rsidP="0000392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8" w:name="_Toc56684659"/>
      <w:r w:rsidRPr="0000392C">
        <w:rPr>
          <w:rFonts w:ascii="Calibri" w:hAnsi="Calibri" w:cs="Calibri"/>
          <w:b/>
          <w:bCs/>
          <w:color w:val="auto"/>
          <w:lang w:val="en-SG"/>
        </w:rPr>
        <w:t>3.1 Code Explanation</w:t>
      </w:r>
      <w:bookmarkEnd w:id="8"/>
    </w:p>
    <w:p w14:paraId="3C404B47" w14:textId="311D15B6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9" w:name="_Toc56684660"/>
      <w:r w:rsidRPr="00A3448D">
        <w:rPr>
          <w:rFonts w:ascii="Calibri" w:hAnsi="Calibri" w:cs="Calibri"/>
          <w:b/>
          <w:bCs/>
          <w:color w:val="auto"/>
          <w:lang w:val="en-SG"/>
        </w:rPr>
        <w:t>3.1.1 Predicates/Variables used</w:t>
      </w:r>
      <w:bookmarkEnd w:id="9"/>
    </w:p>
    <w:p w14:paraId="62D4C62E" w14:textId="1F6AB78D" w:rsidR="0000392C" w:rsidRPr="00A3448D" w:rsidRDefault="0000392C" w:rsidP="00860C2E">
      <w:pPr>
        <w:pStyle w:val="Heading3"/>
        <w:rPr>
          <w:rFonts w:ascii="Calibri" w:hAnsi="Calibri" w:cs="Calibri"/>
          <w:b/>
          <w:bCs/>
          <w:color w:val="auto"/>
          <w:lang w:val="en-SG"/>
        </w:rPr>
      </w:pPr>
      <w:bookmarkStart w:id="10" w:name="_Toc56684661"/>
      <w:r w:rsidRPr="00A3448D">
        <w:rPr>
          <w:rFonts w:ascii="Calibri" w:hAnsi="Calibri" w:cs="Calibri"/>
          <w:b/>
          <w:bCs/>
          <w:color w:val="auto"/>
          <w:lang w:val="en-SG"/>
        </w:rPr>
        <w:t>3.1.2 Rules Used</w:t>
      </w:r>
      <w:bookmarkEnd w:id="10"/>
    </w:p>
    <w:p w14:paraId="11B4D0DA" w14:textId="7A244EA8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1" w:name="_Toc56684662"/>
      <w:r w:rsidRPr="00A3448D">
        <w:rPr>
          <w:rFonts w:ascii="Calibri" w:hAnsi="Calibri" w:cs="Calibri"/>
          <w:b/>
          <w:bCs/>
          <w:color w:val="auto"/>
          <w:lang w:val="en-SG"/>
        </w:rPr>
        <w:t>3.2 Logic Flow</w:t>
      </w:r>
      <w:bookmarkEnd w:id="11"/>
    </w:p>
    <w:p w14:paraId="5DEA8F98" w14:textId="10C8187A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2" w:name="_Toc56684663"/>
      <w:r w:rsidRPr="00A3448D">
        <w:rPr>
          <w:rFonts w:ascii="Calibri" w:hAnsi="Calibri" w:cs="Calibri"/>
          <w:b/>
          <w:bCs/>
          <w:color w:val="auto"/>
          <w:lang w:val="en-SG"/>
        </w:rPr>
        <w:t>3.3 Rules of Diagnosis</w:t>
      </w:r>
      <w:bookmarkEnd w:id="12"/>
    </w:p>
    <w:p w14:paraId="675FC447" w14:textId="2D29FC61" w:rsidR="003918B8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3" w:name="_Toc56684664"/>
      <w:r w:rsidRPr="00A3448D">
        <w:rPr>
          <w:rFonts w:ascii="Calibri" w:hAnsi="Calibri" w:cs="Calibri"/>
          <w:b/>
          <w:bCs/>
          <w:color w:val="auto"/>
          <w:lang w:val="en-SG"/>
        </w:rPr>
        <w:t>3.4 Heuristics/ Algorithm for conflicting diagnosis</w:t>
      </w:r>
      <w:bookmarkEnd w:id="13"/>
    </w:p>
    <w:p w14:paraId="5794A7B7" w14:textId="601F8E43" w:rsidR="00890F7C" w:rsidRPr="00A3448D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4" w:name="_Toc56684665"/>
      <w:r w:rsidRPr="00A3448D">
        <w:rPr>
          <w:rFonts w:ascii="Calibri" w:hAnsi="Calibri" w:cs="Calibri"/>
          <w:b/>
          <w:bCs/>
          <w:color w:val="auto"/>
          <w:lang w:val="en-SG"/>
        </w:rPr>
        <w:t>3.5 Helper Functions</w:t>
      </w:r>
      <w:bookmarkEnd w:id="14"/>
    </w:p>
    <w:p w14:paraId="35A17F93" w14:textId="192723F4" w:rsidR="003918B8" w:rsidRDefault="003918B8" w:rsidP="003918B8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5" w:name="_Toc56684666"/>
      <w:r w:rsidRPr="00A3448D">
        <w:rPr>
          <w:rFonts w:ascii="Calibri" w:hAnsi="Calibri" w:cs="Calibri"/>
          <w:b/>
          <w:bCs/>
          <w:color w:val="auto"/>
          <w:lang w:val="en-SG"/>
        </w:rPr>
        <w:t>3.6 Further Considerations (Error Handling)</w:t>
      </w:r>
      <w:bookmarkEnd w:id="15"/>
    </w:p>
    <w:p w14:paraId="12F4DC5D" w14:textId="56B69D0C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6B3B737" w14:textId="27889B5D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EBD0538" w14:textId="747E054A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219DE0D2" w14:textId="4A586424" w:rsidR="00890F7C" w:rsidRPr="00A3448D" w:rsidRDefault="00890F7C" w:rsidP="00351150">
      <w:pPr>
        <w:rPr>
          <w:rFonts w:ascii="Calibri" w:hAnsi="Calibri" w:cs="Calibri"/>
          <w:b/>
          <w:bCs/>
          <w:lang w:val="en-SG"/>
        </w:rPr>
      </w:pPr>
    </w:p>
    <w:p w14:paraId="3C06A846" w14:textId="1D6ED225" w:rsidR="00890F7C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6" w:name="_Toc56684667"/>
      <w:r w:rsidRPr="00A3448D">
        <w:rPr>
          <w:rFonts w:ascii="Calibri" w:hAnsi="Calibri" w:cs="Calibri"/>
          <w:b/>
          <w:bCs/>
          <w:color w:val="auto"/>
          <w:lang w:val="en-SG"/>
        </w:rPr>
        <w:t>Section 4. Demonstration of Sympathetic Doctor Dialogue AI</w:t>
      </w:r>
      <w:bookmarkEnd w:id="16"/>
    </w:p>
    <w:p w14:paraId="4A2E4939" w14:textId="6CBBFBFA" w:rsidR="00890F7C" w:rsidRDefault="00890F7C" w:rsidP="00351150">
      <w:pPr>
        <w:rPr>
          <w:lang w:val="en-SG"/>
        </w:rPr>
      </w:pPr>
    </w:p>
    <w:p w14:paraId="02BE91B9" w14:textId="63E908E6" w:rsidR="00890F7C" w:rsidRDefault="00890F7C" w:rsidP="00351150">
      <w:pPr>
        <w:rPr>
          <w:lang w:val="en-SG"/>
        </w:rPr>
      </w:pPr>
    </w:p>
    <w:p w14:paraId="7E073D37" w14:textId="76C459C5" w:rsidR="00890F7C" w:rsidRDefault="00890F7C" w:rsidP="00351150">
      <w:pPr>
        <w:rPr>
          <w:lang w:val="en-SG"/>
        </w:rPr>
      </w:pPr>
    </w:p>
    <w:p w14:paraId="65B4BEE5" w14:textId="620C396C" w:rsidR="00890F7C" w:rsidRDefault="00890F7C" w:rsidP="00351150">
      <w:pPr>
        <w:rPr>
          <w:lang w:val="en-SG"/>
        </w:rPr>
      </w:pPr>
    </w:p>
    <w:p w14:paraId="0A03C319" w14:textId="4D6047E9" w:rsidR="00890F7C" w:rsidRDefault="00890F7C" w:rsidP="00351150">
      <w:pPr>
        <w:rPr>
          <w:lang w:val="en-SG"/>
        </w:rPr>
      </w:pPr>
    </w:p>
    <w:p w14:paraId="01B38778" w14:textId="5F60C78E" w:rsidR="00890F7C" w:rsidRDefault="00890F7C" w:rsidP="00351150">
      <w:pPr>
        <w:rPr>
          <w:lang w:val="en-SG"/>
        </w:rPr>
      </w:pPr>
    </w:p>
    <w:p w14:paraId="1ED47EF0" w14:textId="59167A54" w:rsidR="00890F7C" w:rsidRDefault="00890F7C" w:rsidP="00351150">
      <w:pPr>
        <w:rPr>
          <w:lang w:val="en-SG"/>
        </w:rPr>
      </w:pPr>
    </w:p>
    <w:p w14:paraId="4E5FCABF" w14:textId="4BF1E03F" w:rsidR="00890F7C" w:rsidRDefault="00890F7C" w:rsidP="00351150">
      <w:pPr>
        <w:rPr>
          <w:lang w:val="en-SG"/>
        </w:rPr>
      </w:pPr>
    </w:p>
    <w:p w14:paraId="1934A914" w14:textId="14473617" w:rsidR="00890F7C" w:rsidRDefault="00890F7C" w:rsidP="00351150">
      <w:pPr>
        <w:rPr>
          <w:lang w:val="en-SG"/>
        </w:rPr>
      </w:pPr>
    </w:p>
    <w:p w14:paraId="0AF2D152" w14:textId="2054FCC6" w:rsidR="00890F7C" w:rsidRDefault="00890F7C" w:rsidP="00351150">
      <w:pPr>
        <w:rPr>
          <w:lang w:val="en-SG"/>
        </w:rPr>
      </w:pPr>
    </w:p>
    <w:p w14:paraId="7772046E" w14:textId="6C20DB42" w:rsidR="00890F7C" w:rsidRDefault="00890F7C" w:rsidP="00351150">
      <w:pPr>
        <w:rPr>
          <w:lang w:val="en-SG"/>
        </w:rPr>
      </w:pPr>
    </w:p>
    <w:p w14:paraId="43885103" w14:textId="5F98B86E" w:rsidR="00890F7C" w:rsidRDefault="00890F7C" w:rsidP="00351150">
      <w:pPr>
        <w:rPr>
          <w:lang w:val="en-SG"/>
        </w:rPr>
      </w:pPr>
    </w:p>
    <w:p w14:paraId="00E833B9" w14:textId="6714F8ED" w:rsidR="00890F7C" w:rsidRDefault="00890F7C" w:rsidP="00351150">
      <w:pPr>
        <w:rPr>
          <w:lang w:val="en-SG"/>
        </w:rPr>
      </w:pPr>
    </w:p>
    <w:p w14:paraId="2A9E8932" w14:textId="1F021417" w:rsidR="00890F7C" w:rsidRDefault="00890F7C" w:rsidP="00351150">
      <w:pPr>
        <w:rPr>
          <w:lang w:val="en-SG"/>
        </w:rPr>
      </w:pPr>
    </w:p>
    <w:p w14:paraId="2DC9706D" w14:textId="23EAD6AC" w:rsidR="00890F7C" w:rsidRDefault="00890F7C" w:rsidP="00351150">
      <w:pPr>
        <w:rPr>
          <w:lang w:val="en-SG"/>
        </w:rPr>
      </w:pPr>
    </w:p>
    <w:p w14:paraId="033A4C7F" w14:textId="6E95469A" w:rsidR="00890F7C" w:rsidRDefault="00890F7C" w:rsidP="00351150">
      <w:pPr>
        <w:rPr>
          <w:lang w:val="en-SG"/>
        </w:rPr>
      </w:pPr>
    </w:p>
    <w:p w14:paraId="6FC27110" w14:textId="117871F8" w:rsidR="00890F7C" w:rsidRDefault="00890F7C" w:rsidP="00351150">
      <w:pPr>
        <w:rPr>
          <w:lang w:val="en-SG"/>
        </w:rPr>
      </w:pPr>
    </w:p>
    <w:p w14:paraId="54B8F402" w14:textId="5675E46A" w:rsidR="00890F7C" w:rsidRDefault="00890F7C" w:rsidP="00351150">
      <w:pPr>
        <w:rPr>
          <w:lang w:val="en-SG"/>
        </w:rPr>
      </w:pPr>
    </w:p>
    <w:p w14:paraId="03C8A1BC" w14:textId="42F15A00" w:rsidR="00890F7C" w:rsidRDefault="00890F7C" w:rsidP="00351150">
      <w:pPr>
        <w:rPr>
          <w:lang w:val="en-SG"/>
        </w:rPr>
      </w:pPr>
    </w:p>
    <w:p w14:paraId="40168E63" w14:textId="3C614461" w:rsidR="00890F7C" w:rsidRDefault="00890F7C" w:rsidP="00351150">
      <w:pPr>
        <w:rPr>
          <w:lang w:val="en-SG"/>
        </w:rPr>
      </w:pPr>
    </w:p>
    <w:p w14:paraId="7A8923F6" w14:textId="7A3595B1" w:rsidR="00890F7C" w:rsidRDefault="00890F7C" w:rsidP="00351150">
      <w:pPr>
        <w:rPr>
          <w:lang w:val="en-SG"/>
        </w:rPr>
      </w:pPr>
    </w:p>
    <w:p w14:paraId="74BC94EB" w14:textId="01A9F1B0" w:rsidR="00890F7C" w:rsidRDefault="00890F7C" w:rsidP="00351150">
      <w:pPr>
        <w:rPr>
          <w:lang w:val="en-SG"/>
        </w:rPr>
      </w:pPr>
    </w:p>
    <w:p w14:paraId="6FA99938" w14:textId="5867E098" w:rsidR="00890F7C" w:rsidRDefault="00890F7C" w:rsidP="00351150">
      <w:pPr>
        <w:rPr>
          <w:lang w:val="en-SG"/>
        </w:rPr>
      </w:pPr>
    </w:p>
    <w:p w14:paraId="24201823" w14:textId="7E4AC649" w:rsidR="00890F7C" w:rsidRDefault="00890F7C" w:rsidP="00351150">
      <w:pPr>
        <w:rPr>
          <w:lang w:val="en-SG"/>
        </w:rPr>
      </w:pPr>
    </w:p>
    <w:p w14:paraId="15A5DAFA" w14:textId="16CE776C" w:rsidR="00890F7C" w:rsidRDefault="00890F7C" w:rsidP="00351150">
      <w:pPr>
        <w:rPr>
          <w:lang w:val="en-SG"/>
        </w:rPr>
      </w:pPr>
    </w:p>
    <w:p w14:paraId="09C83278" w14:textId="6044DCF7" w:rsidR="00890F7C" w:rsidRDefault="00890F7C" w:rsidP="00351150">
      <w:pPr>
        <w:rPr>
          <w:lang w:val="en-SG"/>
        </w:rPr>
      </w:pPr>
    </w:p>
    <w:p w14:paraId="4CDDD27C" w14:textId="74E0C851" w:rsidR="00890F7C" w:rsidRDefault="00890F7C" w:rsidP="00351150">
      <w:pPr>
        <w:rPr>
          <w:lang w:val="en-SG"/>
        </w:rPr>
      </w:pPr>
    </w:p>
    <w:p w14:paraId="6E71D37E" w14:textId="1FCB8395" w:rsidR="00890F7C" w:rsidRDefault="00890F7C" w:rsidP="00351150">
      <w:pPr>
        <w:rPr>
          <w:lang w:val="en-SG"/>
        </w:rPr>
      </w:pPr>
    </w:p>
    <w:p w14:paraId="5D83B9E1" w14:textId="217EC2E8" w:rsidR="00890F7C" w:rsidRDefault="00890F7C" w:rsidP="00351150">
      <w:pPr>
        <w:rPr>
          <w:lang w:val="en-SG"/>
        </w:rPr>
      </w:pPr>
    </w:p>
    <w:p w14:paraId="170813C7" w14:textId="2BEB7670" w:rsidR="00890F7C" w:rsidRDefault="00890F7C" w:rsidP="00351150">
      <w:pPr>
        <w:rPr>
          <w:lang w:val="en-SG"/>
        </w:rPr>
      </w:pPr>
    </w:p>
    <w:p w14:paraId="032B628F" w14:textId="3270C072" w:rsidR="00890F7C" w:rsidRDefault="00890F7C" w:rsidP="00351150">
      <w:pPr>
        <w:rPr>
          <w:lang w:val="en-SG"/>
        </w:rPr>
      </w:pPr>
    </w:p>
    <w:p w14:paraId="2A93AD9C" w14:textId="7E77FC21" w:rsidR="00890F7C" w:rsidRDefault="00890F7C" w:rsidP="00351150">
      <w:pPr>
        <w:rPr>
          <w:lang w:val="en-SG"/>
        </w:rPr>
      </w:pPr>
    </w:p>
    <w:p w14:paraId="5C10829C" w14:textId="006F87FF" w:rsidR="00890F7C" w:rsidRDefault="00890F7C" w:rsidP="00351150">
      <w:pPr>
        <w:rPr>
          <w:lang w:val="en-SG"/>
        </w:rPr>
      </w:pPr>
    </w:p>
    <w:p w14:paraId="51C0F5A3" w14:textId="06496E38" w:rsidR="00890F7C" w:rsidRPr="00890F7C" w:rsidRDefault="00890F7C" w:rsidP="00890F7C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7" w:name="_Toc56684668"/>
      <w:r w:rsidRPr="00890F7C">
        <w:rPr>
          <w:rFonts w:ascii="Calibri" w:hAnsi="Calibri" w:cs="Calibri"/>
          <w:b/>
          <w:bCs/>
          <w:color w:val="auto"/>
          <w:lang w:val="en-SG"/>
        </w:rPr>
        <w:t>Section 5: Additional Implementation (</w:t>
      </w:r>
      <w:r w:rsidRPr="00F64A5D">
        <w:rPr>
          <w:rFonts w:ascii="Calibri" w:hAnsi="Calibri" w:cs="Calibri"/>
          <w:b/>
          <w:bCs/>
          <w:color w:val="auto"/>
          <w:u w:val="single"/>
          <w:lang w:val="en-SG"/>
        </w:rPr>
        <w:t>GUI</w:t>
      </w:r>
      <w:r w:rsidRPr="00890F7C">
        <w:rPr>
          <w:rFonts w:ascii="Calibri" w:hAnsi="Calibri" w:cs="Calibri"/>
          <w:b/>
          <w:bCs/>
          <w:color w:val="auto"/>
          <w:lang w:val="en-SG"/>
        </w:rPr>
        <w:t>)</w:t>
      </w:r>
      <w:r w:rsidR="00B5686C">
        <w:rPr>
          <w:rFonts w:ascii="Calibri" w:hAnsi="Calibri" w:cs="Calibri"/>
          <w:b/>
          <w:bCs/>
          <w:color w:val="auto"/>
          <w:lang w:val="en-SG"/>
        </w:rPr>
        <w:t xml:space="preserve"> with</w:t>
      </w:r>
      <w:r w:rsidR="00B5686C" w:rsidRPr="00F64A5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="00B5686C" w:rsidRPr="00F64A5D">
        <w:rPr>
          <w:rFonts w:ascii="Calibri" w:hAnsi="Calibri" w:cs="Calibri"/>
          <w:b/>
          <w:bCs/>
          <w:color w:val="auto"/>
          <w:u w:val="single"/>
          <w:lang w:val="en-SG"/>
        </w:rPr>
        <w:t>Google Speech Recognition</w:t>
      </w:r>
      <w:r w:rsidR="00B33A86">
        <w:rPr>
          <w:rFonts w:ascii="Calibri" w:hAnsi="Calibri" w:cs="Calibri"/>
          <w:b/>
          <w:bCs/>
          <w:color w:val="auto"/>
          <w:u w:val="single"/>
          <w:lang w:val="en-SG"/>
        </w:rPr>
        <w:t xml:space="preserve"> Engine</w:t>
      </w:r>
      <w:bookmarkEnd w:id="17"/>
    </w:p>
    <w:p w14:paraId="4229933C" w14:textId="480764D0" w:rsidR="00D5492F" w:rsidRDefault="00D5492F" w:rsidP="00D5492F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8" w:name="_Toc56684669"/>
      <w:r>
        <w:rPr>
          <w:rFonts w:ascii="Calibri" w:hAnsi="Calibri" w:cs="Calibri"/>
          <w:b/>
          <w:bCs/>
          <w:color w:val="auto"/>
          <w:lang w:val="en-SG"/>
        </w:rPr>
        <w:t>5.1 Motivation for GUI Implementation (Additional Feature)</w:t>
      </w:r>
      <w:bookmarkEnd w:id="18"/>
    </w:p>
    <w:p w14:paraId="71FE583B" w14:textId="41179E88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19" w:name="_Toc56684670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2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Overall System Architecture </w:t>
      </w:r>
      <w:r w:rsidR="00DD7F3A">
        <w:rPr>
          <w:rFonts w:ascii="Calibri" w:hAnsi="Calibri" w:cs="Calibri"/>
          <w:b/>
          <w:bCs/>
          <w:color w:val="auto"/>
          <w:lang w:val="en-SG"/>
        </w:rPr>
        <w:t xml:space="preserve">Diagram </w:t>
      </w:r>
      <w:r w:rsidRPr="00890F7C">
        <w:rPr>
          <w:rFonts w:ascii="Calibri" w:hAnsi="Calibri" w:cs="Calibri"/>
          <w:b/>
          <w:bCs/>
          <w:color w:val="auto"/>
          <w:lang w:val="en-SG"/>
        </w:rPr>
        <w:t>of the GUI Implementation</w:t>
      </w:r>
      <w:bookmarkEnd w:id="19"/>
    </w:p>
    <w:p w14:paraId="7F565775" w14:textId="2E6630F8" w:rsidR="003D7047" w:rsidRDefault="003D7047" w:rsidP="003D7047">
      <w:pPr>
        <w:rPr>
          <w:lang w:val="en-SG"/>
        </w:rPr>
      </w:pPr>
    </w:p>
    <w:p w14:paraId="561AD793" w14:textId="77777777" w:rsidR="003D7047" w:rsidRDefault="003D7047" w:rsidP="003D7047">
      <w:pPr>
        <w:rPr>
          <w:lang w:val="en-SG"/>
        </w:rPr>
      </w:pPr>
    </w:p>
    <w:p w14:paraId="784EEFB1" w14:textId="77777777" w:rsidR="003D7047" w:rsidRDefault="003D7047" w:rsidP="003D7047">
      <w:pPr>
        <w:rPr>
          <w:lang w:val="en-SG"/>
        </w:rPr>
      </w:pPr>
    </w:p>
    <w:p w14:paraId="6AC6F835" w14:textId="77777777" w:rsidR="003D7047" w:rsidRDefault="003D7047" w:rsidP="003D7047">
      <w:pPr>
        <w:keepNext/>
      </w:pPr>
      <w:r>
        <w:rPr>
          <w:noProof/>
          <w:lang w:val="en-SG"/>
        </w:rPr>
        <w:drawing>
          <wp:inline distT="0" distB="0" distL="0" distR="0" wp14:anchorId="13317057" wp14:editId="66FCEC67">
            <wp:extent cx="5731510" cy="182181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718A" w14:textId="02F30E05" w:rsidR="003D7047" w:rsidRPr="003D7047" w:rsidRDefault="003D7047" w:rsidP="003D7047">
      <w:pPr>
        <w:pStyle w:val="Caption"/>
        <w:jc w:val="center"/>
        <w:rPr>
          <w:lang w:val="en-SG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System Architecture</w:t>
      </w:r>
      <w:r w:rsidR="00F41C66">
        <w:t xml:space="preserve"> Diagram</w:t>
      </w:r>
      <w:r>
        <w:t xml:space="preserve"> of Implemented GUI</w:t>
      </w:r>
    </w:p>
    <w:p w14:paraId="5FB90BCE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2B7219B5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E0A37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50B7454" w14:textId="77777777" w:rsidR="003D7047" w:rsidRDefault="003D7047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</w:p>
    <w:p w14:paraId="6CD548AA" w14:textId="65EDE14D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0" w:name="_Toc56684671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3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Set up and Installation</w:t>
      </w:r>
      <w:bookmarkEnd w:id="20"/>
    </w:p>
    <w:p w14:paraId="37DFFA96" w14:textId="1D08FEC6" w:rsid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1" w:name="_Toc56684672"/>
      <w:r w:rsidRPr="00890F7C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4</w:t>
      </w:r>
      <w:r w:rsidRPr="00890F7C">
        <w:rPr>
          <w:rFonts w:ascii="Calibri" w:hAnsi="Calibri" w:cs="Calibri"/>
          <w:b/>
          <w:bCs/>
          <w:color w:val="auto"/>
          <w:lang w:val="en-SG"/>
        </w:rPr>
        <w:t xml:space="preserve"> Implementation of the GUI</w:t>
      </w:r>
      <w:bookmarkEnd w:id="21"/>
    </w:p>
    <w:p w14:paraId="4F99C9DC" w14:textId="35CB9178" w:rsidR="001E31DD" w:rsidRP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2" w:name="_Toc56684673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5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Screenshot of GUI Implementation</w:t>
      </w:r>
      <w:bookmarkEnd w:id="22"/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</w:p>
    <w:p w14:paraId="0BC481BB" w14:textId="49C3F5C4" w:rsidR="001E31DD" w:rsidRDefault="001E31DD" w:rsidP="001E31DD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3" w:name="_Toc56684674"/>
      <w:r w:rsidRPr="001E31DD">
        <w:rPr>
          <w:rFonts w:ascii="Calibri" w:hAnsi="Calibri" w:cs="Calibri"/>
          <w:b/>
          <w:bCs/>
          <w:color w:val="auto"/>
          <w:lang w:val="en-SG"/>
        </w:rPr>
        <w:t>5.</w:t>
      </w:r>
      <w:r w:rsidR="00D5492F">
        <w:rPr>
          <w:rFonts w:ascii="Calibri" w:hAnsi="Calibri" w:cs="Calibri"/>
          <w:b/>
          <w:bCs/>
          <w:color w:val="auto"/>
          <w:lang w:val="en-SG"/>
        </w:rPr>
        <w:t>6</w:t>
      </w:r>
      <w:r w:rsidRPr="001E31DD">
        <w:rPr>
          <w:rFonts w:ascii="Calibri" w:hAnsi="Calibri" w:cs="Calibri"/>
          <w:b/>
          <w:bCs/>
          <w:color w:val="auto"/>
          <w:lang w:val="en-SG"/>
        </w:rPr>
        <w:t xml:space="preserve"> </w:t>
      </w:r>
      <w:r w:rsidRPr="001E31DD">
        <w:rPr>
          <w:rFonts w:ascii="Calibri" w:hAnsi="Calibri" w:cs="Calibri"/>
          <w:b/>
          <w:bCs/>
          <w:color w:val="auto"/>
          <w:lang w:val="en-SG"/>
        </w:rPr>
        <w:t>Demonstration of Sympathetic Doctor Dialogue AI with GUI</w:t>
      </w:r>
      <w:r w:rsidR="0083008E">
        <w:rPr>
          <w:rFonts w:ascii="Calibri" w:hAnsi="Calibri" w:cs="Calibri"/>
          <w:b/>
          <w:bCs/>
          <w:color w:val="auto"/>
          <w:lang w:val="en-SG"/>
        </w:rPr>
        <w:t xml:space="preserve"> (YouTube Link)</w:t>
      </w:r>
      <w:bookmarkEnd w:id="23"/>
    </w:p>
    <w:p w14:paraId="425EE20B" w14:textId="4D1287B4" w:rsidR="00A3448D" w:rsidRDefault="00A3448D" w:rsidP="00A3448D">
      <w:pPr>
        <w:rPr>
          <w:lang w:val="en-SG"/>
        </w:rPr>
      </w:pPr>
    </w:p>
    <w:p w14:paraId="5AECD7B6" w14:textId="4B1C3A5B" w:rsidR="00A3448D" w:rsidRDefault="00A3448D" w:rsidP="00A3448D">
      <w:pPr>
        <w:rPr>
          <w:lang w:val="en-SG"/>
        </w:rPr>
      </w:pPr>
    </w:p>
    <w:p w14:paraId="14F79BB7" w14:textId="7A1D691C" w:rsidR="00A3448D" w:rsidRDefault="00A3448D" w:rsidP="00A3448D">
      <w:pPr>
        <w:rPr>
          <w:lang w:val="en-SG"/>
        </w:rPr>
      </w:pPr>
    </w:p>
    <w:p w14:paraId="555648C3" w14:textId="51BE277B" w:rsid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4" w:name="_Toc56684675"/>
      <w:r w:rsidRPr="00A3448D">
        <w:rPr>
          <w:rFonts w:ascii="Calibri" w:hAnsi="Calibri" w:cs="Calibri"/>
          <w:b/>
          <w:bCs/>
          <w:color w:val="auto"/>
          <w:lang w:val="en-SG"/>
        </w:rPr>
        <w:t>Section 6. Conclusion</w:t>
      </w:r>
      <w:bookmarkEnd w:id="24"/>
    </w:p>
    <w:p w14:paraId="06FD7194" w14:textId="19F01580" w:rsidR="00A3448D" w:rsidRPr="00A3448D" w:rsidRDefault="00A3448D" w:rsidP="00A3448D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25" w:name="_Toc56684676"/>
      <w:r w:rsidRPr="00A3448D">
        <w:rPr>
          <w:rFonts w:ascii="Calibri" w:hAnsi="Calibri" w:cs="Calibri"/>
          <w:b/>
          <w:bCs/>
          <w:color w:val="auto"/>
          <w:lang w:val="en-SG"/>
        </w:rPr>
        <w:t>Section 7. References</w:t>
      </w:r>
      <w:bookmarkEnd w:id="25"/>
    </w:p>
    <w:sectPr w:rsidR="00A3448D" w:rsidRPr="00A3448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CA983" w14:textId="77777777" w:rsidR="000151DF" w:rsidRDefault="000151DF" w:rsidP="00A20CBE">
      <w:pPr>
        <w:spacing w:line="240" w:lineRule="auto"/>
      </w:pPr>
      <w:r>
        <w:separator/>
      </w:r>
    </w:p>
  </w:endnote>
  <w:endnote w:type="continuationSeparator" w:id="0">
    <w:p w14:paraId="281996B4" w14:textId="77777777" w:rsidR="000151DF" w:rsidRDefault="000151DF" w:rsidP="00A2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4BB8E" w14:textId="77777777" w:rsidR="000151DF" w:rsidRDefault="000151DF" w:rsidP="00A20CBE">
      <w:pPr>
        <w:spacing w:line="240" w:lineRule="auto"/>
      </w:pPr>
      <w:r>
        <w:separator/>
      </w:r>
    </w:p>
  </w:footnote>
  <w:footnote w:type="continuationSeparator" w:id="0">
    <w:p w14:paraId="14993DAF" w14:textId="77777777" w:rsidR="000151DF" w:rsidRDefault="000151DF" w:rsidP="00A20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2AC" w14:textId="5A34EE3B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b/>
        <w:bCs/>
        <w:sz w:val="16"/>
        <w:szCs w:val="16"/>
        <w:lang w:val="en-US"/>
      </w:rPr>
      <w:t>CZ3005 Artificial Intelligence</w:t>
    </w:r>
    <w:r w:rsidRPr="00A20CBE">
      <w:rPr>
        <w:sz w:val="16"/>
        <w:szCs w:val="16"/>
        <w:lang w:val="en-US"/>
      </w:rPr>
      <w:tab/>
      <w:t xml:space="preserve">                                                  </w:t>
    </w:r>
    <w:r>
      <w:rPr>
        <w:sz w:val="16"/>
        <w:szCs w:val="16"/>
        <w:lang w:val="en-US"/>
      </w:rPr>
      <w:t xml:space="preserve">                                                    </w:t>
    </w:r>
    <w:r w:rsidRPr="00A20CBE">
      <w:rPr>
        <w:sz w:val="16"/>
        <w:szCs w:val="16"/>
        <w:lang w:val="en-US"/>
      </w:rPr>
      <w:t>Royce Ang Jia Jie (U1840416D)</w:t>
    </w:r>
  </w:p>
  <w:p w14:paraId="524CA44D" w14:textId="49C1C482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 xml:space="preserve">Assignment 4: Implementing a Talking Box with Prolog                         </w:t>
    </w:r>
    <w:r>
      <w:rPr>
        <w:sz w:val="16"/>
        <w:szCs w:val="16"/>
        <w:lang w:val="en-US"/>
      </w:rPr>
      <w:t xml:space="preserve">                                                        </w:t>
    </w:r>
    <w:r w:rsidRPr="00A20CBE">
      <w:rPr>
        <w:sz w:val="16"/>
        <w:szCs w:val="16"/>
        <w:lang w:val="en-US"/>
      </w:rPr>
      <w:t>Tutorial Group: TSP2</w:t>
    </w:r>
  </w:p>
  <w:p w14:paraId="71A0DFD4" w14:textId="3B2106C4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>Q4: Patient with a Sympathetic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97A"/>
    <w:multiLevelType w:val="hybridMultilevel"/>
    <w:tmpl w:val="4F28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97"/>
    <w:multiLevelType w:val="hybridMultilevel"/>
    <w:tmpl w:val="B4467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7D9"/>
    <w:multiLevelType w:val="hybridMultilevel"/>
    <w:tmpl w:val="E47E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119C"/>
    <w:multiLevelType w:val="hybridMultilevel"/>
    <w:tmpl w:val="B56473F2"/>
    <w:lvl w:ilvl="0" w:tplc="6F1A91F4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A632855"/>
    <w:multiLevelType w:val="hybridMultilevel"/>
    <w:tmpl w:val="397A4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2C5"/>
    <w:multiLevelType w:val="hybridMultilevel"/>
    <w:tmpl w:val="09D0EE1A"/>
    <w:lvl w:ilvl="0" w:tplc="742E6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8404F"/>
    <w:multiLevelType w:val="hybridMultilevel"/>
    <w:tmpl w:val="C3CC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21BD4"/>
    <w:multiLevelType w:val="hybridMultilevel"/>
    <w:tmpl w:val="825688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9A69D4"/>
    <w:multiLevelType w:val="hybridMultilevel"/>
    <w:tmpl w:val="605C1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F1A89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7AE9"/>
    <w:multiLevelType w:val="hybridMultilevel"/>
    <w:tmpl w:val="DDCC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60A11"/>
    <w:multiLevelType w:val="hybridMultilevel"/>
    <w:tmpl w:val="CBB09A42"/>
    <w:lvl w:ilvl="0" w:tplc="CF489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EE7DC0"/>
    <w:multiLevelType w:val="hybridMultilevel"/>
    <w:tmpl w:val="13F8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F1310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1067B"/>
    <w:multiLevelType w:val="hybridMultilevel"/>
    <w:tmpl w:val="02608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45AC7"/>
    <w:multiLevelType w:val="hybridMultilevel"/>
    <w:tmpl w:val="7BC6F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47545"/>
    <w:multiLevelType w:val="hybridMultilevel"/>
    <w:tmpl w:val="291C6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55CF4"/>
    <w:multiLevelType w:val="multilevel"/>
    <w:tmpl w:val="B8C853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Arial" w:hint="default"/>
        <w:color w:val="auto"/>
      </w:rPr>
    </w:lvl>
  </w:abstractNum>
  <w:abstractNum w:abstractNumId="18" w15:restartNumberingAfterBreak="0">
    <w:nsid w:val="7ABA004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87313"/>
    <w:multiLevelType w:val="hybridMultilevel"/>
    <w:tmpl w:val="EA6E2374"/>
    <w:lvl w:ilvl="0" w:tplc="0728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42638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16153"/>
    <w:multiLevelType w:val="hybridMultilevel"/>
    <w:tmpl w:val="1C14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9"/>
  </w:num>
  <w:num w:numId="5">
    <w:abstractNumId w:val="13"/>
  </w:num>
  <w:num w:numId="6">
    <w:abstractNumId w:val="5"/>
  </w:num>
  <w:num w:numId="7">
    <w:abstractNumId w:val="12"/>
  </w:num>
  <w:num w:numId="8">
    <w:abstractNumId w:val="18"/>
  </w:num>
  <w:num w:numId="9">
    <w:abstractNumId w:val="20"/>
  </w:num>
  <w:num w:numId="10">
    <w:abstractNumId w:val="1"/>
  </w:num>
  <w:num w:numId="11">
    <w:abstractNumId w:val="8"/>
  </w:num>
  <w:num w:numId="12">
    <w:abstractNumId w:val="15"/>
  </w:num>
  <w:num w:numId="13">
    <w:abstractNumId w:val="16"/>
  </w:num>
  <w:num w:numId="14">
    <w:abstractNumId w:val="11"/>
  </w:num>
  <w:num w:numId="15">
    <w:abstractNumId w:val="3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19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6"/>
    <w:rsid w:val="0000392C"/>
    <w:rsid w:val="000151DF"/>
    <w:rsid w:val="000258E9"/>
    <w:rsid w:val="0002590D"/>
    <w:rsid w:val="000273C9"/>
    <w:rsid w:val="00047C45"/>
    <w:rsid w:val="0005046A"/>
    <w:rsid w:val="00071A3E"/>
    <w:rsid w:val="0008780F"/>
    <w:rsid w:val="0009164C"/>
    <w:rsid w:val="00095E8F"/>
    <w:rsid w:val="000A3B55"/>
    <w:rsid w:val="000A6990"/>
    <w:rsid w:val="000D005B"/>
    <w:rsid w:val="000E1150"/>
    <w:rsid w:val="000E3BAF"/>
    <w:rsid w:val="000F3BD6"/>
    <w:rsid w:val="000F6BA8"/>
    <w:rsid w:val="00105010"/>
    <w:rsid w:val="00110A15"/>
    <w:rsid w:val="00113192"/>
    <w:rsid w:val="001236BB"/>
    <w:rsid w:val="00126782"/>
    <w:rsid w:val="00127B62"/>
    <w:rsid w:val="0013775A"/>
    <w:rsid w:val="00137979"/>
    <w:rsid w:val="00137B40"/>
    <w:rsid w:val="001409A3"/>
    <w:rsid w:val="001467BA"/>
    <w:rsid w:val="00152A7A"/>
    <w:rsid w:val="00152DA9"/>
    <w:rsid w:val="0015753C"/>
    <w:rsid w:val="0017116B"/>
    <w:rsid w:val="001731F7"/>
    <w:rsid w:val="00180CE1"/>
    <w:rsid w:val="00192762"/>
    <w:rsid w:val="00196FE7"/>
    <w:rsid w:val="001A52D7"/>
    <w:rsid w:val="001E096B"/>
    <w:rsid w:val="001E1886"/>
    <w:rsid w:val="001E296D"/>
    <w:rsid w:val="001E31DD"/>
    <w:rsid w:val="001E4D21"/>
    <w:rsid w:val="001F21AB"/>
    <w:rsid w:val="001F4695"/>
    <w:rsid w:val="002007F5"/>
    <w:rsid w:val="00246E0F"/>
    <w:rsid w:val="00255AAB"/>
    <w:rsid w:val="0025738E"/>
    <w:rsid w:val="00262B77"/>
    <w:rsid w:val="0028666E"/>
    <w:rsid w:val="00291AD1"/>
    <w:rsid w:val="002975E6"/>
    <w:rsid w:val="002B0C1D"/>
    <w:rsid w:val="002B4F25"/>
    <w:rsid w:val="002B6B67"/>
    <w:rsid w:val="002C5320"/>
    <w:rsid w:val="00301340"/>
    <w:rsid w:val="00306A94"/>
    <w:rsid w:val="00312747"/>
    <w:rsid w:val="00321BFA"/>
    <w:rsid w:val="00322C41"/>
    <w:rsid w:val="003363E4"/>
    <w:rsid w:val="003371F3"/>
    <w:rsid w:val="00343D06"/>
    <w:rsid w:val="00343F07"/>
    <w:rsid w:val="003460B3"/>
    <w:rsid w:val="00347236"/>
    <w:rsid w:val="00351150"/>
    <w:rsid w:val="00375736"/>
    <w:rsid w:val="0037731C"/>
    <w:rsid w:val="003918B8"/>
    <w:rsid w:val="003A0789"/>
    <w:rsid w:val="003A0DD7"/>
    <w:rsid w:val="003B3F67"/>
    <w:rsid w:val="003C4CE6"/>
    <w:rsid w:val="003C5D71"/>
    <w:rsid w:val="003D7047"/>
    <w:rsid w:val="003E29E4"/>
    <w:rsid w:val="003E31CD"/>
    <w:rsid w:val="003E5E78"/>
    <w:rsid w:val="003F1DFC"/>
    <w:rsid w:val="003F544F"/>
    <w:rsid w:val="00402B1E"/>
    <w:rsid w:val="0040388D"/>
    <w:rsid w:val="00406144"/>
    <w:rsid w:val="00406271"/>
    <w:rsid w:val="00415394"/>
    <w:rsid w:val="00417711"/>
    <w:rsid w:val="0042101E"/>
    <w:rsid w:val="0042236A"/>
    <w:rsid w:val="00425281"/>
    <w:rsid w:val="004475FA"/>
    <w:rsid w:val="00450533"/>
    <w:rsid w:val="00463A2A"/>
    <w:rsid w:val="00463A64"/>
    <w:rsid w:val="0047028D"/>
    <w:rsid w:val="00493366"/>
    <w:rsid w:val="004B513E"/>
    <w:rsid w:val="004B5C05"/>
    <w:rsid w:val="004C18C7"/>
    <w:rsid w:val="004C36BC"/>
    <w:rsid w:val="004C7F91"/>
    <w:rsid w:val="004D125D"/>
    <w:rsid w:val="004E1DB7"/>
    <w:rsid w:val="004E1F85"/>
    <w:rsid w:val="004E7238"/>
    <w:rsid w:val="004F0A09"/>
    <w:rsid w:val="004F3BCB"/>
    <w:rsid w:val="005159B5"/>
    <w:rsid w:val="00517BE4"/>
    <w:rsid w:val="00520265"/>
    <w:rsid w:val="00522785"/>
    <w:rsid w:val="005318B8"/>
    <w:rsid w:val="00532C20"/>
    <w:rsid w:val="00536D93"/>
    <w:rsid w:val="00540E40"/>
    <w:rsid w:val="005529F0"/>
    <w:rsid w:val="005652F4"/>
    <w:rsid w:val="005775FF"/>
    <w:rsid w:val="005967EC"/>
    <w:rsid w:val="005A6FF3"/>
    <w:rsid w:val="005C0BB5"/>
    <w:rsid w:val="005C58EB"/>
    <w:rsid w:val="005E1892"/>
    <w:rsid w:val="005E211C"/>
    <w:rsid w:val="006015EA"/>
    <w:rsid w:val="0060456A"/>
    <w:rsid w:val="006114A9"/>
    <w:rsid w:val="00615C98"/>
    <w:rsid w:val="0061633D"/>
    <w:rsid w:val="006208D4"/>
    <w:rsid w:val="00637165"/>
    <w:rsid w:val="00642639"/>
    <w:rsid w:val="006634D2"/>
    <w:rsid w:val="00691765"/>
    <w:rsid w:val="006C090A"/>
    <w:rsid w:val="006D3623"/>
    <w:rsid w:val="006D5C8D"/>
    <w:rsid w:val="006E1DCB"/>
    <w:rsid w:val="006F0308"/>
    <w:rsid w:val="006F1924"/>
    <w:rsid w:val="006F6EFD"/>
    <w:rsid w:val="006F7331"/>
    <w:rsid w:val="00707938"/>
    <w:rsid w:val="007207F5"/>
    <w:rsid w:val="007318E7"/>
    <w:rsid w:val="007519F9"/>
    <w:rsid w:val="00761B72"/>
    <w:rsid w:val="0077072E"/>
    <w:rsid w:val="00773EFC"/>
    <w:rsid w:val="00780165"/>
    <w:rsid w:val="00786230"/>
    <w:rsid w:val="007A7B2A"/>
    <w:rsid w:val="007C1B32"/>
    <w:rsid w:val="007C7F5C"/>
    <w:rsid w:val="007D3ADA"/>
    <w:rsid w:val="008007C1"/>
    <w:rsid w:val="008014A2"/>
    <w:rsid w:val="0080423C"/>
    <w:rsid w:val="00804ACA"/>
    <w:rsid w:val="00805248"/>
    <w:rsid w:val="0081108F"/>
    <w:rsid w:val="00825809"/>
    <w:rsid w:val="00827960"/>
    <w:rsid w:val="0083008E"/>
    <w:rsid w:val="00833209"/>
    <w:rsid w:val="0084659D"/>
    <w:rsid w:val="0085121D"/>
    <w:rsid w:val="00860C2E"/>
    <w:rsid w:val="00880ABC"/>
    <w:rsid w:val="00886E71"/>
    <w:rsid w:val="00890F7C"/>
    <w:rsid w:val="00891D9F"/>
    <w:rsid w:val="00893FF6"/>
    <w:rsid w:val="008A12F7"/>
    <w:rsid w:val="008A6187"/>
    <w:rsid w:val="008A6537"/>
    <w:rsid w:val="008A7BA3"/>
    <w:rsid w:val="008D15BF"/>
    <w:rsid w:val="008F05E7"/>
    <w:rsid w:val="008F132A"/>
    <w:rsid w:val="008F178F"/>
    <w:rsid w:val="008F300E"/>
    <w:rsid w:val="008F3A19"/>
    <w:rsid w:val="008F676B"/>
    <w:rsid w:val="00902002"/>
    <w:rsid w:val="00912C4B"/>
    <w:rsid w:val="00913343"/>
    <w:rsid w:val="009167F8"/>
    <w:rsid w:val="009355A1"/>
    <w:rsid w:val="00940FD3"/>
    <w:rsid w:val="00977F2C"/>
    <w:rsid w:val="00983550"/>
    <w:rsid w:val="0098778E"/>
    <w:rsid w:val="00997ED1"/>
    <w:rsid w:val="009C34BA"/>
    <w:rsid w:val="009E445C"/>
    <w:rsid w:val="009F21E7"/>
    <w:rsid w:val="009F7CE7"/>
    <w:rsid w:val="00A20129"/>
    <w:rsid w:val="00A20CBE"/>
    <w:rsid w:val="00A274C2"/>
    <w:rsid w:val="00A3448D"/>
    <w:rsid w:val="00A36B8F"/>
    <w:rsid w:val="00A36FB8"/>
    <w:rsid w:val="00A421F5"/>
    <w:rsid w:val="00A636FE"/>
    <w:rsid w:val="00A94C2D"/>
    <w:rsid w:val="00AA35A0"/>
    <w:rsid w:val="00AA4DA2"/>
    <w:rsid w:val="00AB45E4"/>
    <w:rsid w:val="00AC1EBE"/>
    <w:rsid w:val="00AC2C4C"/>
    <w:rsid w:val="00AC49C3"/>
    <w:rsid w:val="00AD1BF2"/>
    <w:rsid w:val="00AD704F"/>
    <w:rsid w:val="00AE2748"/>
    <w:rsid w:val="00AF23E9"/>
    <w:rsid w:val="00B2098E"/>
    <w:rsid w:val="00B31934"/>
    <w:rsid w:val="00B33A86"/>
    <w:rsid w:val="00B34821"/>
    <w:rsid w:val="00B468E5"/>
    <w:rsid w:val="00B50369"/>
    <w:rsid w:val="00B5686C"/>
    <w:rsid w:val="00B73FD0"/>
    <w:rsid w:val="00B821AD"/>
    <w:rsid w:val="00BA322A"/>
    <w:rsid w:val="00BB7833"/>
    <w:rsid w:val="00BC1C46"/>
    <w:rsid w:val="00BC7D19"/>
    <w:rsid w:val="00BD2058"/>
    <w:rsid w:val="00BE0B68"/>
    <w:rsid w:val="00C05424"/>
    <w:rsid w:val="00C20E91"/>
    <w:rsid w:val="00C23AE1"/>
    <w:rsid w:val="00C3500B"/>
    <w:rsid w:val="00C4054A"/>
    <w:rsid w:val="00C53002"/>
    <w:rsid w:val="00C53067"/>
    <w:rsid w:val="00C54B75"/>
    <w:rsid w:val="00C5547B"/>
    <w:rsid w:val="00C629DB"/>
    <w:rsid w:val="00C64996"/>
    <w:rsid w:val="00C720F8"/>
    <w:rsid w:val="00C85BEB"/>
    <w:rsid w:val="00C953DA"/>
    <w:rsid w:val="00C96A8B"/>
    <w:rsid w:val="00CC79D6"/>
    <w:rsid w:val="00D1166A"/>
    <w:rsid w:val="00D25F55"/>
    <w:rsid w:val="00D35043"/>
    <w:rsid w:val="00D46398"/>
    <w:rsid w:val="00D50EBE"/>
    <w:rsid w:val="00D511F9"/>
    <w:rsid w:val="00D5492F"/>
    <w:rsid w:val="00D56AAE"/>
    <w:rsid w:val="00D6074C"/>
    <w:rsid w:val="00D80810"/>
    <w:rsid w:val="00D84342"/>
    <w:rsid w:val="00D869DC"/>
    <w:rsid w:val="00DA6482"/>
    <w:rsid w:val="00DB3BC5"/>
    <w:rsid w:val="00DC4FE2"/>
    <w:rsid w:val="00DD3BF0"/>
    <w:rsid w:val="00DD5AAE"/>
    <w:rsid w:val="00DD7F3A"/>
    <w:rsid w:val="00DE385E"/>
    <w:rsid w:val="00DF7A47"/>
    <w:rsid w:val="00E15BEA"/>
    <w:rsid w:val="00E3014C"/>
    <w:rsid w:val="00E44C5D"/>
    <w:rsid w:val="00E752C3"/>
    <w:rsid w:val="00E77A16"/>
    <w:rsid w:val="00E95547"/>
    <w:rsid w:val="00E95968"/>
    <w:rsid w:val="00EA0704"/>
    <w:rsid w:val="00EA08BD"/>
    <w:rsid w:val="00EE048F"/>
    <w:rsid w:val="00EE21A3"/>
    <w:rsid w:val="00EE7953"/>
    <w:rsid w:val="00F27F4D"/>
    <w:rsid w:val="00F31289"/>
    <w:rsid w:val="00F34DF7"/>
    <w:rsid w:val="00F41915"/>
    <w:rsid w:val="00F41C66"/>
    <w:rsid w:val="00F533B0"/>
    <w:rsid w:val="00F57C3A"/>
    <w:rsid w:val="00F64A5D"/>
    <w:rsid w:val="00F65E15"/>
    <w:rsid w:val="00F739D3"/>
    <w:rsid w:val="00F75E85"/>
    <w:rsid w:val="00FA7F40"/>
    <w:rsid w:val="00FB0181"/>
    <w:rsid w:val="00FB51E3"/>
    <w:rsid w:val="00FB7726"/>
    <w:rsid w:val="00FC43BD"/>
    <w:rsid w:val="00FD1AEC"/>
    <w:rsid w:val="00FE5005"/>
    <w:rsid w:val="00FF4382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952"/>
  <w15:chartTrackingRefBased/>
  <w15:docId w15:val="{EEB7C8FD-35B0-6A47-ABC4-68E6D83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1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F"/>
    <w:pPr>
      <w:ind w:left="720"/>
      <w:contextualSpacing/>
    </w:pPr>
  </w:style>
  <w:style w:type="table" w:styleId="TableGrid">
    <w:name w:val="Table Grid"/>
    <w:basedOn w:val="TableNormal"/>
    <w:uiPriority w:val="39"/>
    <w:rsid w:val="00C6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6C0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1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5115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15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115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115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15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15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15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15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15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15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1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0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B8"/>
    <w:rPr>
      <w:rFonts w:asciiTheme="majorHAnsi" w:eastAsiaTheme="majorEastAsia" w:hAnsiTheme="majorHAnsi" w:cstheme="majorBidi"/>
      <w:color w:val="1F3763" w:themeColor="accent1" w:themeShade="7F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4C3BF2C-B111-B149-894C-33D7D63F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#ROYCE ANG JIA JIE#</dc:creator>
  <cp:keywords/>
  <dc:description/>
  <cp:lastModifiedBy>#ROYCE ANG JIA JIE#</cp:lastModifiedBy>
  <cp:revision>307</cp:revision>
  <dcterms:created xsi:type="dcterms:W3CDTF">2020-10-27T11:01:00Z</dcterms:created>
  <dcterms:modified xsi:type="dcterms:W3CDTF">2020-11-19T06:45:00Z</dcterms:modified>
</cp:coreProperties>
</file>