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ASSESSMENT AND PREVENTIVE MEASURES PLAN 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S.Y. ___________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BACKGROUND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 Name: _________________________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 Adviser: _________________________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 President: _________________________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Location/Venue: _________________________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Schedule: _________________________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participants (male/female): _____________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Nature and Purpose: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RISK ASSESSMENT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identify possible hazards in relation to the nature of ALP (Check all that apply):</w:t>
      </w:r>
    </w:p>
    <w:tbl>
      <w:tblPr>
        <w:tblStyle w:val="Table2"/>
        <w:tblpPr w:leftFromText="180" w:rightFromText="180" w:topFromText="0" w:bottomFromText="0" w:vertAnchor="text" w:horzAnchor="text" w:tblpX="0" w:tblpY="202"/>
        <w:tblW w:w="835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70"/>
        <w:gridCol w:w="4082"/>
        <w:tblGridChange w:id="0">
          <w:tblGrid>
            <w:gridCol w:w="4270"/>
            <w:gridCol w:w="4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92145113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Data Privacy Breaches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126673472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Transportation Risks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54032595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Slips/Trips/Falls</w:t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114190124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Ergonomic risks (long screen time, poor seating,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207495894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Fire/Electrical Hazard</w:t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83092263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Unsafe outdoor/indoor areas (holes, uneven grounds, poor ventilation,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66059785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Heat-related risks </w:t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9841402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Disaster-related risk (earthquake, typhoon, monsoons,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20805509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Equipment Use Risks </w:t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31377070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Medical Issues (allergies, asthma,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167035121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Legal or compliance risk</w:t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41750385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Physical/Sport Injury (hitting, kicking, throwing,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41994540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Crowd/Behavioral Risks </w:t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80020824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Hazardous substances (cleaning supplies, art materials,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48185623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Others: ______________________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RISK LEVEL OF ALP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id w:val="-40044079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Low</w:t>
        <w:br w:type="textWrapping"/>
      </w:r>
      <w:sdt>
        <w:sdtPr>
          <w:id w:val="34114064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Medium</w:t>
        <w:br w:type="textWrapping"/>
      </w:r>
      <w:sdt>
        <w:sdtPr>
          <w:id w:val="22780819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High (Requires additional controls)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Safety and Risk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(based on the identified risk/s, outline strategies for </w:t>
      </w:r>
    </w:p>
    <w:p w:rsidR="00000000" w:rsidDel="00000000" w:rsidP="00000000" w:rsidRDefault="00000000" w:rsidRPr="00000000" w14:paraId="0000002F">
      <w:pPr>
        <w:spacing w:after="0" w:line="24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mitigation)</w:t>
      </w:r>
    </w:p>
    <w:p w:rsidR="00000000" w:rsidDel="00000000" w:rsidP="00000000" w:rsidRDefault="00000000" w:rsidRPr="00000000" w14:paraId="00000030">
      <w:pPr>
        <w:spacing w:after="0" w:line="24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Identified risk/s: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Mitigation/s: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ALP SAFETY PREPARATIONS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Medical information: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Participants with medical needs: _____________________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Emergency response: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Emergency Contact of ALP: ____________________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Mobile Number: ___________________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School Clinic/Nurse: __________________________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Contact information: ______________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Procedure in case of emergency (briefly describe the process of communication):</w:t>
      </w:r>
    </w:p>
    <w:tbl>
      <w:tblPr>
        <w:tblStyle w:val="Table4"/>
        <w:tblW w:w="8342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42"/>
        <w:tblGridChange w:id="0">
          <w:tblGrid>
            <w:gridCol w:w="83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VENUE SAFETY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Area/location inspected: </w:t>
      </w:r>
      <w:sdt>
        <w:sdtPr>
          <w:id w:val="-181928534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Yes </w:t>
      </w:r>
      <w:sdt>
        <w:sdtPr>
          <w:id w:val="163178319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No</w:t>
        <w:br w:type="textWrapping"/>
        <w:t xml:space="preserve">Details: _____________________________________________________________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INCIDENT REPORT PROCEDURE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Person responsible:___________________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Where to submit report: __________________</w:t>
      </w:r>
    </w:p>
    <w:tbl>
      <w:tblPr>
        <w:tblStyle w:val="Table5"/>
        <w:tblW w:w="90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 Adviser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 Coordinator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07h2z4i441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635" w:top="720" w:left="1440" w:right="1394" w:header="720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  <w:t xml:space="preserve">PSHS-00-F-DSA-32-Ver02-Rev0 05/08/2026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72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RgFPlNqZyL2Yu+MPOgH15Ran6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zIOaC41MDdoMno0aTQ0MXc4AHIhMVpNS2RDQ3RpNnBfcE1mS05LTnQ4bWZXcmNycjhPSE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