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CAMPUS: ________________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heading=h.323q469eii2q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QUARTERLY WELLNESS FEEDBACK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NAME:_________________________________________________________________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SECTION:______________________________________________________________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Please select the appropriate response to each statement about the implementation of the Wellness Program of the Campus.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r91q344hpt7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 Participation and Scheduling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The daily 30-minute wellness period is consistently observed in my class schedule.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No academic or co-curricular activities interfere with the scheduled wellness period.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The monthly 30-minute wellness session is well-organized and meaningful.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 regularly participate in at least one activity during the daily wellness period.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bcvm2ysv8k6t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Variety and Quality of Wellness Activities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The wellness activities offered provide sufficient options (physical, mental, social, spiritual, creative).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Which type of wellness activity do you participate in most often?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(sports, exercise, movement)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Mental (reflection, journaling, mindfulness)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(peer circles, group discussions)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Spiritual (quiet reflection, meditation)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 (art, music, writing)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The activities help improve my overall well-being.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What new wellness activities would you like to see introduced?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(Short-answer)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x64mm15u0t3y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III. Facilities and Environment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Designated quiet zones (library, lounges, wellness rooms) are available, accessible and conducive for relaxation.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Sports, art, and open spaces are adequately utilized during wellness periods.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Cleanliness and safety are maintained during wellness activities.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I feel properly supervised and supported during wellness activities.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iydwrcaknqmv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IV. Student Support and Leadership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I am aware of the campus Wellness Committee and its role.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Student representatives (ALP, LEAP, Student Alliance) actively promote participation in wellness activities.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I feel comfortable seeking support from PEHM teachers, counselors, or life coaches when needed.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gxj0piyvktv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V. Overall Program Assessment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The Wellness Program positively contributes to the school climate.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The balance between academic time and wellness time is appropriate.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Overall, how satisfied are you with the Wellness Program?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Satisfied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Satisfied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Dissatisfied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Dissatisfied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What aspects of the Wellness Program are working well?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(Short-answer)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What improvements would you recommend?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(Short-answer)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  <w:t xml:space="preserve">PSHS-00-F-DSA-38-Ver02-Rev0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ufiJsgz4NJpcqhN8So7DtaAWw==">CgMxLjAyDmguMzIzcTQ2OWVpaTJxMg5oLnI5MXEzNDRocHQ3dDIOaC5iY3ZtMnlzdjhrNnQyDmgueDY0bW0xNXUwdDN5Mg5oLml5ZHdyY2FrbnFtdjIOaC5neGowcGl5dmt0dmE4AHIhMTktYzBLVjVzVUM5UDdSWXk2WGZva2lKcGVNa0pyczYw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