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INTERNAL QUALITY AUDIT PLAN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Year: _________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Campus/Office: ___________________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2430"/>
        <w:gridCol w:w="2610"/>
        <w:gridCol w:w="2335"/>
        <w:tblGridChange w:id="0">
          <w:tblGrid>
            <w:gridCol w:w="3415"/>
            <w:gridCol w:w="2430"/>
            <w:gridCol w:w="2610"/>
            <w:gridCol w:w="233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Scope: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Objectives: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Areas: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Dates: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0cece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Team: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Lead Auditor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Members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Observer/Trainee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0cece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Independent Process Auditor: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Criteria: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 9001:2015 Clauses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previous audit findings and status of action items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Retention Policy (Filing Charts updates)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of updated QMS and External Forms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Planning Forms (SWOT, Risks and Opportunities Assessment)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QMS Manuals and Procedures (FAM, QM, CIM, SSM, SAM, SOM, and updated JDs)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Applicable legal and statutory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IPCRs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References: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 9001:2015 Clauses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legal and statutory requirements (CSC, GAM, DBM, COA,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 Method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check: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gjdgxs" w:id="0"/>
          <w:bookmarkEnd w:id="0"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on-site              </w:t>
            </w:r>
            <w:bookmarkStart w:colFirst="0" w:colLast="0" w:name="bookmark=id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remote            </w:t>
            </w:r>
            <w:bookmarkStart w:colFirst="0" w:colLast="0" w:name="bookmark=id.1fob9te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combination of both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b w:val="1"/>
          <w:bCs w:val="1"/>
        </w:rPr>
        <w:sectPr>
          <w:headerReference r:id="rId7" w:type="default"/>
          <w:footerReference r:id="rId8" w:type="default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785"/>
        <w:gridCol w:w="105"/>
        <w:gridCol w:w="2430"/>
        <w:gridCol w:w="1080"/>
        <w:gridCol w:w="2625"/>
        <w:gridCol w:w="1695"/>
        <w:gridCol w:w="1155"/>
        <w:gridCol w:w="2280"/>
        <w:tblGridChange w:id="0">
          <w:tblGrid>
            <w:gridCol w:w="1440"/>
            <w:gridCol w:w="1785"/>
            <w:gridCol w:w="105"/>
            <w:gridCol w:w="2430"/>
            <w:gridCol w:w="1080"/>
            <w:gridCol w:w="2625"/>
            <w:gridCol w:w="1695"/>
            <w:gridCol w:w="1155"/>
            <w:gridCol w:w="2280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Date/Time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Auditee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Activity/Process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ISO Clause/Procedure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Auditor</w:t>
            </w:r>
          </w:p>
        </w:tc>
      </w:tr>
      <w:tr>
        <w:trPr>
          <w:cantSplit w:val="0"/>
          <w:trHeight w:val="57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Opening Meeting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Lead Auditor</w:t>
            </w:r>
          </w:p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Reviewed by:</w:t>
            </w:r>
          </w:p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Quality Management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Executive/Campus Director</w:t>
            </w:r>
          </w:p>
        </w:tc>
      </w:tr>
    </w:tbl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PSHS-00-F-QMS-25-Ver02-Rev</w:t>
    </w:r>
    <w:r w:rsidDel="00000000" w:rsidR="00000000" w:rsidRPr="00000000">
      <w:rPr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-11/21/25</w:t>
      <w:tab/>
      <w:tab/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1219565</wp:posOffset>
              </wp:positionH>
              <wp:positionV relativeFrom="topMargin">
                <wp:posOffset>340055</wp:posOffset>
              </wp:positionV>
              <wp:extent cx="4937760" cy="708264"/>
              <wp:effectExtent b="0" l="0" r="0" t="0"/>
              <wp:wrapNone/>
              <wp:docPr id="2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81883" y="3430631"/>
                        <a:ext cx="4928235" cy="69873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SCIENCE AND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PHILIPPINE SCIENCE HIGH SCHOOL SYSTEM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1219565</wp:posOffset>
              </wp:positionH>
              <wp:positionV relativeFrom="topMargin">
                <wp:posOffset>340055</wp:posOffset>
              </wp:positionV>
              <wp:extent cx="4937760" cy="708264"/>
              <wp:effectExtent b="0" l="0" r="0" t="0"/>
              <wp:wrapNone/>
              <wp:docPr id="2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37760" cy="7082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57516</wp:posOffset>
          </wp:positionH>
          <wp:positionV relativeFrom="paragraph">
            <wp:posOffset>-200024</wp:posOffset>
          </wp:positionV>
          <wp:extent cx="704850" cy="704850"/>
          <wp:effectExtent b="0" l="0" r="0" t="0"/>
          <wp:wrapNone/>
          <wp:docPr id="21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F7F1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F7F10"/>
  </w:style>
  <w:style w:type="paragraph" w:styleId="Footer">
    <w:name w:val="footer"/>
    <w:basedOn w:val="Normal"/>
    <w:link w:val="FooterChar"/>
    <w:uiPriority w:val="99"/>
    <w:unhideWhenUsed w:val="1"/>
    <w:rsid w:val="006F7F1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F7F10"/>
  </w:style>
  <w:style w:type="table" w:styleId="TableGrid">
    <w:name w:val="Table Grid"/>
    <w:basedOn w:val="TableNormal"/>
    <w:uiPriority w:val="39"/>
    <w:rsid w:val="006F7F1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869D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Jt1RJowbMjZ10euWe5Tdh2PWg==">CgMxLjAyCWlkLmdqZGd4czIKaWQuMzBqMHpsbDIKaWQuMWZvYjl0ZTIJaC4zem55c2g3OAByITFNMm9fXzRSdWFQbnBzWlRETDBycnJNX1hHR1hlZFl3cw==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2024-06-11T05:27:00Z</dcterms:created>
  <dc:creator>User</dc:creator>
</cp:coreProperties>
</file>