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6CB68" w14:textId="77777777" w:rsidR="00A852D3" w:rsidRDefault="00A852D3" w:rsidP="00A852D3">
      <w:pPr>
        <w:pStyle w:val="Heading1"/>
        <w:spacing w:before="0" w:after="0" w:line="240" w:lineRule="auto"/>
        <w:contextualSpacing w:val="0"/>
        <w:rPr>
          <w:rFonts w:ascii="Calibri" w:hAnsi="Calibri" w:cs="Times New Roman"/>
          <w:sz w:val="22"/>
          <w:szCs w:val="22"/>
        </w:rPr>
      </w:pPr>
      <w:r w:rsidRPr="008B027E">
        <w:rPr>
          <w:rFonts w:ascii="Calibri" w:hAnsi="Calibri" w:cs="Times New Roman"/>
          <w:b/>
          <w:sz w:val="22"/>
          <w:szCs w:val="22"/>
        </w:rPr>
        <w:t>Q</w:t>
      </w:r>
      <w:r>
        <w:rPr>
          <w:rFonts w:ascii="Calibri" w:hAnsi="Calibri" w:cs="Times New Roman"/>
          <w:b/>
          <w:sz w:val="22"/>
          <w:szCs w:val="22"/>
        </w:rPr>
        <w:t>50</w:t>
      </w:r>
      <w:r w:rsidRPr="008B027E">
        <w:rPr>
          <w:rFonts w:ascii="Calibri" w:hAnsi="Calibri" w:cs="Times New Roman"/>
          <w:b/>
          <w:sz w:val="22"/>
          <w:szCs w:val="22"/>
        </w:rPr>
        <w:t>.</w:t>
      </w:r>
      <w:r w:rsidR="00EE3A6B">
        <w:rPr>
          <w:rFonts w:ascii="Calibri" w:hAnsi="Calibri" w:cs="Times New Roman"/>
          <w:sz w:val="22"/>
          <w:szCs w:val="22"/>
        </w:rPr>
        <w:t xml:space="preserve"> </w:t>
      </w:r>
      <w:r w:rsidR="0072797C">
        <w:rPr>
          <w:rFonts w:ascii="Calibri" w:hAnsi="Calibri" w:cs="Times New Roman"/>
          <w:sz w:val="22"/>
          <w:szCs w:val="22"/>
        </w:rPr>
        <w:t xml:space="preserve"> Are there </w:t>
      </w:r>
      <w:r w:rsidR="0036564A">
        <w:rPr>
          <w:rFonts w:ascii="Calibri" w:hAnsi="Calibri" w:cs="Times New Roman"/>
          <w:sz w:val="22"/>
          <w:szCs w:val="22"/>
        </w:rPr>
        <w:t>any</w:t>
      </w:r>
      <w:r w:rsidR="0072797C">
        <w:rPr>
          <w:rFonts w:ascii="Calibri" w:hAnsi="Calibri" w:cs="Times New Roman"/>
          <w:sz w:val="22"/>
          <w:szCs w:val="22"/>
        </w:rPr>
        <w:t xml:space="preserve"> blood tests my doctor might check when I am </w:t>
      </w:r>
      <w:r w:rsidR="0036564A">
        <w:rPr>
          <w:rFonts w:ascii="Calibri" w:hAnsi="Calibri" w:cs="Times New Roman"/>
          <w:sz w:val="22"/>
          <w:szCs w:val="22"/>
        </w:rPr>
        <w:t xml:space="preserve">taking chlorthalidone? </w:t>
      </w:r>
    </w:p>
    <w:p w14:paraId="7C1641A6" w14:textId="77777777" w:rsidR="00A852D3" w:rsidRDefault="00A852D3" w:rsidP="00A852D3">
      <w:pPr>
        <w:pStyle w:val="Normal1"/>
      </w:pPr>
    </w:p>
    <w:p w14:paraId="7CE17A95" w14:textId="77777777" w:rsidR="00A852D3" w:rsidRPr="008B027E" w:rsidRDefault="00A852D3" w:rsidP="00A852D3">
      <w:pPr>
        <w:pStyle w:val="Normal1"/>
        <w:spacing w:line="240" w:lineRule="auto"/>
        <w:rPr>
          <w:rFonts w:ascii="Calibri" w:hAnsi="Calibri" w:cs="Times New Roman"/>
          <w:u w:val="single"/>
        </w:rPr>
      </w:pPr>
      <w:r w:rsidRPr="008B027E">
        <w:rPr>
          <w:rFonts w:ascii="Calibri" w:hAnsi="Calibri" w:cs="Times New Roman"/>
          <w:b/>
        </w:rPr>
        <w:t>Learning Objective:</w:t>
      </w:r>
      <w:r w:rsidRPr="008B027E">
        <w:rPr>
          <w:rFonts w:ascii="Calibri" w:hAnsi="Calibri" w:cs="Times New Roman"/>
        </w:rPr>
        <w:t xml:space="preserve"> </w:t>
      </w:r>
      <w:r w:rsidR="0036564A">
        <w:rPr>
          <w:rFonts w:ascii="Calibri" w:hAnsi="Calibri" w:cs="Times New Roman"/>
        </w:rPr>
        <w:t>Chlorthalidone has been associated with decreased serum levels of potassium, magnesium, sodium, chlori</w:t>
      </w:r>
      <w:r w:rsidR="0072797C">
        <w:rPr>
          <w:rFonts w:ascii="Calibri" w:hAnsi="Calibri" w:cs="Times New Roman"/>
        </w:rPr>
        <w:t>d</w:t>
      </w:r>
      <w:r w:rsidR="0036564A">
        <w:rPr>
          <w:rFonts w:ascii="Calibri" w:hAnsi="Calibri" w:cs="Times New Roman"/>
        </w:rPr>
        <w:t xml:space="preserve">e, and increased levels of calcium. Therefore, it is recommended to test electrolyte levels before and during treatment with chlorthalidone. </w:t>
      </w:r>
    </w:p>
    <w:p w14:paraId="71289AF0" w14:textId="77777777" w:rsidR="00A852D3" w:rsidRDefault="00A852D3" w:rsidP="00A852D3">
      <w:pPr>
        <w:pStyle w:val="Normal1"/>
      </w:pPr>
    </w:p>
    <w:p w14:paraId="3DCCF049" w14:textId="77777777" w:rsidR="00A852D3" w:rsidRDefault="00A852D3" w:rsidP="00A852D3">
      <w:pPr>
        <w:pStyle w:val="Normal1"/>
        <w:spacing w:line="240" w:lineRule="auto"/>
        <w:rPr>
          <w:rFonts w:ascii="Calibri" w:hAnsi="Calibri" w:cs="Times New Roman"/>
          <w:b/>
          <w:color w:val="auto"/>
        </w:rPr>
      </w:pPr>
      <w:r w:rsidRPr="008B027E">
        <w:rPr>
          <w:rFonts w:ascii="Calibri" w:hAnsi="Calibri" w:cs="Times New Roman"/>
          <w:b/>
          <w:color w:val="auto"/>
        </w:rPr>
        <w:t>Evidence Summary:</w:t>
      </w:r>
    </w:p>
    <w:p w14:paraId="7A2AE72C" w14:textId="10DF85C2" w:rsidR="00E82729" w:rsidRDefault="0072797C" w:rsidP="00A852D3">
      <w:pPr>
        <w:pStyle w:val="Normal1"/>
        <w:spacing w:line="240" w:lineRule="auto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E</w:t>
      </w:r>
      <w:r w:rsidR="00E1268B">
        <w:rPr>
          <w:rFonts w:ascii="Calibri" w:hAnsi="Calibri" w:cs="Times New Roman"/>
          <w:color w:val="auto"/>
        </w:rPr>
        <w:t>lectrolyte abnormalities are common in patients receiving chlorthalidone.</w:t>
      </w:r>
      <w:hyperlink w:anchor="_ENREF_1" w:tooltip="Kostis, 2005 #6" w:history="1">
        <w:r w:rsidR="00E1268B" w:rsidRPr="008F11E1">
          <w:rPr>
            <w:rStyle w:val="Hyperlink"/>
            <w:rFonts w:ascii="Calibri" w:hAnsi="Calibri" w:cs="Times New Roman"/>
          </w:rPr>
          <w:fldChar w:fldCharType="begin">
            <w:fldData xml:space="preserve">PEVuZE5vdGU+PENpdGU+PFJlY051bT42PC9SZWNOdW0+PERpc3BsYXlUZXh0PjxzdHlsZSBmYWNl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</w:fldData>
          </w:fldChar>
        </w:r>
        <w:r w:rsidR="008F11E1" w:rsidRPr="008F11E1">
          <w:rPr>
            <w:rStyle w:val="Hyperlink"/>
            <w:rFonts w:ascii="Calibri" w:hAnsi="Calibri" w:cs="Times New Roman"/>
          </w:rPr>
          <w:instrText xml:space="preserve"> ADDIN EN.CITE </w:instrText>
        </w:r>
        <w:r w:rsidR="008F11E1" w:rsidRPr="008F11E1">
          <w:rPr>
            <w:rStyle w:val="Hyperlink"/>
            <w:rFonts w:ascii="Calibri" w:hAnsi="Calibri" w:cs="Times New Roman"/>
          </w:rPr>
          <w:fldChar w:fldCharType="begin">
            <w:fldData xml:space="preserve">PEVuZE5vdGU+PENpdGU+PFJlY051bT42PC9SZWNOdW0+PERpc3BsYXlUZXh0PjxzdHlsZSBmYWNl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</w:fldData>
          </w:fldChar>
        </w:r>
        <w:r w:rsidR="008F11E1" w:rsidRPr="008F11E1">
          <w:rPr>
            <w:rStyle w:val="Hyperlink"/>
            <w:rFonts w:ascii="Calibri" w:hAnsi="Calibri" w:cs="Times New Roman"/>
          </w:rPr>
          <w:instrText xml:space="preserve"> ADDIN EN.CITE.DATA </w:instrText>
        </w:r>
        <w:r w:rsidR="008F11E1" w:rsidRPr="008F11E1">
          <w:rPr>
            <w:rStyle w:val="Hyperlink"/>
            <w:rFonts w:ascii="Calibri" w:hAnsi="Calibri" w:cs="Times New Roman"/>
          </w:rPr>
        </w:r>
        <w:r w:rsidR="008F11E1" w:rsidRPr="008F11E1">
          <w:rPr>
            <w:rStyle w:val="Hyperlink"/>
            <w:rFonts w:ascii="Calibri" w:hAnsi="Calibri" w:cs="Times New Roman"/>
          </w:rPr>
          <w:fldChar w:fldCharType="end"/>
        </w:r>
        <w:r w:rsidR="00E1268B" w:rsidRPr="008F11E1">
          <w:rPr>
            <w:rStyle w:val="Hyperlink"/>
            <w:rFonts w:ascii="Calibri" w:hAnsi="Calibri" w:cs="Times New Roman"/>
          </w:rPr>
        </w:r>
        <w:r w:rsidR="00E1268B" w:rsidRPr="008F11E1">
          <w:rPr>
            <w:rStyle w:val="Hyperlink"/>
            <w:rFonts w:ascii="Calibri" w:hAnsi="Calibri" w:cs="Times New Roman"/>
          </w:rPr>
          <w:fldChar w:fldCharType="separate"/>
        </w:r>
        <w:r w:rsidR="00E1268B" w:rsidRPr="008F11E1">
          <w:rPr>
            <w:rStyle w:val="Hyperlink"/>
            <w:rFonts w:ascii="Calibri" w:hAnsi="Calibri" w:cs="Times New Roman"/>
            <w:noProof/>
            <w:vertAlign w:val="superscript"/>
          </w:rPr>
          <w:t>1</w:t>
        </w:r>
        <w:r w:rsidR="00E1268B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E1268B">
        <w:rPr>
          <w:rFonts w:ascii="Calibri" w:hAnsi="Calibri" w:cs="Times New Roman"/>
          <w:color w:val="auto"/>
        </w:rPr>
        <w:t xml:space="preserve"> Chlorthalidone can cause hypokalemia, hyponatremia, hypochloremia, hypomagnesemia</w:t>
      </w:r>
      <w:r w:rsidR="00162930">
        <w:rPr>
          <w:rFonts w:ascii="Calibri" w:hAnsi="Calibri" w:cs="Times New Roman"/>
          <w:color w:val="auto"/>
        </w:rPr>
        <w:t>,</w:t>
      </w:r>
      <w:r w:rsidR="00E1268B">
        <w:rPr>
          <w:rFonts w:ascii="Calibri" w:hAnsi="Calibri" w:cs="Times New Roman"/>
          <w:color w:val="auto"/>
        </w:rPr>
        <w:t xml:space="preserve"> and hypercalcemia.</w:t>
      </w:r>
      <w:hyperlink w:anchor="_ENREF_1" w:tooltip="Kostis, 2005 #6" w:history="1">
        <w:r w:rsidR="00E1268B" w:rsidRPr="008F11E1">
          <w:rPr>
            <w:rStyle w:val="Hyperlink"/>
            <w:rFonts w:ascii="Calibri" w:hAnsi="Calibri" w:cs="Times New Roman"/>
          </w:rPr>
          <w:fldChar w:fldCharType="begin">
            <w:fldData xml:space="preserve">PEVuZE5vdGU+PENpdGU+PFJlY051bT42PC9SZWNOdW0+PERpc3BsYXlUZXh0PjxzdHlsZSBmYWNl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</w:fldData>
          </w:fldChar>
        </w:r>
        <w:r w:rsidR="008F11E1" w:rsidRPr="008F11E1">
          <w:rPr>
            <w:rStyle w:val="Hyperlink"/>
            <w:rFonts w:ascii="Calibri" w:hAnsi="Calibri" w:cs="Times New Roman"/>
          </w:rPr>
          <w:instrText xml:space="preserve"> ADDIN EN.CITE </w:instrText>
        </w:r>
        <w:r w:rsidR="008F11E1" w:rsidRPr="008F11E1">
          <w:rPr>
            <w:rStyle w:val="Hyperlink"/>
            <w:rFonts w:ascii="Calibri" w:hAnsi="Calibri" w:cs="Times New Roman"/>
          </w:rPr>
          <w:fldChar w:fldCharType="begin">
            <w:fldData xml:space="preserve">PEVuZE5vdGU+PENpdGU+PFJlY051bT42PC9SZWNOdW0+PERpc3BsYXlUZXh0PjxzdHlsZSBmYWNl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</w:fldData>
          </w:fldChar>
        </w:r>
        <w:r w:rsidR="008F11E1" w:rsidRPr="008F11E1">
          <w:rPr>
            <w:rStyle w:val="Hyperlink"/>
            <w:rFonts w:ascii="Calibri" w:hAnsi="Calibri" w:cs="Times New Roman"/>
          </w:rPr>
          <w:instrText xml:space="preserve"> ADDIN EN.CITE.DATA </w:instrText>
        </w:r>
        <w:r w:rsidR="008F11E1" w:rsidRPr="008F11E1">
          <w:rPr>
            <w:rStyle w:val="Hyperlink"/>
            <w:rFonts w:ascii="Calibri" w:hAnsi="Calibri" w:cs="Times New Roman"/>
          </w:rPr>
        </w:r>
        <w:r w:rsidR="008F11E1" w:rsidRPr="008F11E1">
          <w:rPr>
            <w:rStyle w:val="Hyperlink"/>
            <w:rFonts w:ascii="Calibri" w:hAnsi="Calibri" w:cs="Times New Roman"/>
          </w:rPr>
          <w:fldChar w:fldCharType="end"/>
        </w:r>
        <w:r w:rsidR="00E1268B" w:rsidRPr="008F11E1">
          <w:rPr>
            <w:rStyle w:val="Hyperlink"/>
            <w:rFonts w:ascii="Calibri" w:hAnsi="Calibri" w:cs="Times New Roman"/>
          </w:rPr>
        </w:r>
        <w:r w:rsidR="00E1268B" w:rsidRPr="008F11E1">
          <w:rPr>
            <w:rStyle w:val="Hyperlink"/>
            <w:rFonts w:ascii="Calibri" w:hAnsi="Calibri" w:cs="Times New Roman"/>
          </w:rPr>
          <w:fldChar w:fldCharType="separate"/>
        </w:r>
        <w:r w:rsidR="00E1268B" w:rsidRPr="008F11E1">
          <w:rPr>
            <w:rStyle w:val="Hyperlink"/>
            <w:rFonts w:ascii="Calibri" w:hAnsi="Calibri" w:cs="Times New Roman"/>
            <w:noProof/>
            <w:vertAlign w:val="superscript"/>
          </w:rPr>
          <w:t>1</w:t>
        </w:r>
        <w:r w:rsidR="00E1268B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E1268B">
        <w:rPr>
          <w:rFonts w:ascii="Calibri" w:hAnsi="Calibri" w:cs="Times New Roman"/>
          <w:color w:val="auto"/>
        </w:rPr>
        <w:t xml:space="preserve"> </w:t>
      </w:r>
      <w:r>
        <w:rPr>
          <w:rFonts w:ascii="Calibri" w:hAnsi="Calibri" w:cs="Times New Roman"/>
          <w:color w:val="auto"/>
        </w:rPr>
        <w:t xml:space="preserve">Therefore, it is recommended that serum electrolytes be </w:t>
      </w:r>
      <w:r w:rsidR="00901011">
        <w:rPr>
          <w:rFonts w:ascii="Calibri" w:hAnsi="Calibri" w:cs="Times New Roman"/>
          <w:color w:val="auto"/>
        </w:rPr>
        <w:t xml:space="preserve">checked </w:t>
      </w:r>
      <w:r>
        <w:rPr>
          <w:rFonts w:ascii="Calibri" w:hAnsi="Calibri" w:cs="Times New Roman"/>
          <w:color w:val="auto"/>
        </w:rPr>
        <w:t>before initiating therapy and periodically during therapy.</w:t>
      </w:r>
      <w:r w:rsidRPr="00E1268B">
        <w:rPr>
          <w:rFonts w:ascii="Calibri" w:hAnsi="Calibri" w:cs="Times New Roman"/>
          <w:color w:val="auto"/>
        </w:rPr>
        <w:fldChar w:fldCharType="begin">
          <w:fldData xml:space="preserve">PEVuZE5vdGU+PENpdGU+PFJlY051bT42PC9SZWNOdW0+PERpc3BsYXlUZXh0PjxzdHlsZSBmYWNl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</w:fldData>
        </w:fldChar>
      </w:r>
      <w:r w:rsidR="008F11E1">
        <w:rPr>
          <w:rFonts w:ascii="Calibri" w:hAnsi="Calibri" w:cs="Times New Roman"/>
          <w:color w:val="auto"/>
        </w:rPr>
        <w:instrText xml:space="preserve"> ADDIN EN.CITE </w:instrText>
      </w:r>
      <w:r w:rsidR="008F11E1">
        <w:rPr>
          <w:rFonts w:ascii="Calibri" w:hAnsi="Calibri" w:cs="Times New Roman"/>
          <w:color w:val="auto"/>
        </w:rPr>
        <w:fldChar w:fldCharType="begin">
          <w:fldData xml:space="preserve">PEVuZE5vdGU+PENpdGU+PFJlY051bT42PC9SZWNOdW0+PERpc3BsYXlUZXh0PjxzdHlsZSBmYWNl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</w:fldData>
        </w:fldChar>
      </w:r>
      <w:r w:rsidR="008F11E1">
        <w:rPr>
          <w:rFonts w:ascii="Calibri" w:hAnsi="Calibri" w:cs="Times New Roman"/>
          <w:color w:val="auto"/>
        </w:rPr>
        <w:instrText xml:space="preserve"> ADDIN EN.CITE.DATA </w:instrText>
      </w:r>
      <w:r w:rsidR="008F11E1">
        <w:rPr>
          <w:rFonts w:ascii="Calibri" w:hAnsi="Calibri" w:cs="Times New Roman"/>
          <w:color w:val="auto"/>
        </w:rPr>
      </w:r>
      <w:r w:rsidR="008F11E1">
        <w:rPr>
          <w:rFonts w:ascii="Calibri" w:hAnsi="Calibri" w:cs="Times New Roman"/>
          <w:color w:val="auto"/>
        </w:rPr>
        <w:fldChar w:fldCharType="end"/>
      </w:r>
      <w:r w:rsidRPr="00E1268B">
        <w:rPr>
          <w:rFonts w:ascii="Calibri" w:hAnsi="Calibri" w:cs="Times New Roman"/>
          <w:color w:val="auto"/>
        </w:rPr>
      </w:r>
      <w:r w:rsidRPr="00E1268B">
        <w:rPr>
          <w:rFonts w:ascii="Calibri" w:hAnsi="Calibri" w:cs="Times New Roman"/>
          <w:color w:val="auto"/>
        </w:rPr>
        <w:fldChar w:fldCharType="separate"/>
      </w:r>
      <w:hyperlink w:anchor="_ENREF_1" w:tooltip="Kostis, 2005 #6" w:history="1"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1</w:t>
        </w:r>
      </w:hyperlink>
      <w:r w:rsidRPr="00E1268B">
        <w:rPr>
          <w:rFonts w:ascii="Calibri" w:hAnsi="Calibri" w:cs="Times New Roman"/>
          <w:noProof/>
          <w:color w:val="auto"/>
          <w:vertAlign w:val="superscript"/>
        </w:rPr>
        <w:t>,</w:t>
      </w:r>
      <w:hyperlink w:anchor="_ENREF_2" w:tooltip="James, 2014 #7" w:history="1"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2</w:t>
        </w:r>
      </w:hyperlink>
      <w:r w:rsidRPr="00E1268B">
        <w:rPr>
          <w:rFonts w:ascii="Calibri" w:hAnsi="Calibri" w:cs="Times New Roman"/>
          <w:color w:val="auto"/>
        </w:rPr>
        <w:fldChar w:fldCharType="end"/>
      </w:r>
    </w:p>
    <w:p w14:paraId="5AF38E33" w14:textId="77777777" w:rsidR="00621F28" w:rsidRDefault="00621F28" w:rsidP="00A852D3">
      <w:pPr>
        <w:pStyle w:val="Normal1"/>
        <w:spacing w:line="240" w:lineRule="auto"/>
        <w:rPr>
          <w:rFonts w:ascii="Calibri" w:hAnsi="Calibri" w:cs="Times New Roman"/>
          <w:color w:val="auto"/>
        </w:rPr>
      </w:pPr>
    </w:p>
    <w:p w14:paraId="4118C343" w14:textId="204818F5" w:rsidR="00BF51A1" w:rsidRDefault="00BF51A1" w:rsidP="00A852D3">
      <w:pPr>
        <w:pStyle w:val="Normal1"/>
        <w:spacing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color w:val="auto"/>
        </w:rPr>
        <w:t>Bengtsson et al. studied the effects of chlorthalidone in 40 untreated hypertensive women (systolic ≥160 mmHg, diastolic &gt;95 mmHg).</w:t>
      </w:r>
      <w:hyperlink w:anchor="_ENREF_3" w:tooltip="Bengtsson, 1975 #5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&lt;EndNote&gt;&lt;Cite&gt;&lt;Author&gt;Bengtsson&lt;/Author&gt;&lt;Year&gt;1975&lt;/Year&gt;&lt;RecNum&gt;5&lt;/RecNum&gt;&lt;DisplayText&gt;&lt;style face="superscript"&gt;3&lt;/style&gt;&lt;/DisplayText&gt;&lt;record&gt;&lt;rec-number&gt;5&lt;/rec-number&gt;&lt;foreign-keys&gt;&lt;key app="EN" db-id="fvz2txvrdea5s1ee5wzv5td59xxx92fvfrds" timestamp="1501863549"&gt;5&lt;/key&gt;&lt;/foreign-keys&gt;&lt;ref-type name="Journal Article"&gt;17&lt;/ref-type&gt;&lt;contributors&gt;&lt;authors&gt;&lt;author&gt;Bengtsson, C&lt;/author&gt;&lt;author&gt;Johnsson, G&lt;/author&gt;&lt;author&gt;Sannerstedt, R&lt;/author&gt;&lt;author&gt;Werkö, L&lt;/author&gt;&lt;/authors&gt;&lt;/contributors&gt;&lt;titles&gt;&lt;title&gt;Effect of different doses of chlorthalidone on blood pressure, serum potassium, and serum urate&lt;/title&gt;&lt;secondary-title&gt;British Medical Journal&lt;/secondary-title&gt;&lt;/titles&gt;&lt;periodical&gt;&lt;full-title&gt;British Medical Journal&lt;/full-title&gt;&lt;/periodical&gt;&lt;pages&gt;197-199&lt;/pages&gt;&lt;volume&gt;1&lt;/volume&gt;&lt;number&gt;5951&lt;/number&gt;&lt;dates&gt;&lt;year&gt;1975&lt;/year&gt;&lt;/dates&gt;&lt;urls&gt;&lt;/urls&gt;&lt;electronic-resource-num&gt;10.1136/bmj.1.5951.197&lt;/electronic-resource-num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3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After one month of placebo, followed by three months of chlorthalidone 50 mg</w:t>
      </w:r>
      <w:r w:rsidR="00CA10C6">
        <w:rPr>
          <w:rFonts w:ascii="Calibri" w:hAnsi="Calibri" w:cs="Times New Roman"/>
          <w:color w:val="auto"/>
        </w:rPr>
        <w:t xml:space="preserve"> daily</w:t>
      </w:r>
      <w:r>
        <w:rPr>
          <w:rFonts w:ascii="Calibri" w:hAnsi="Calibri" w:cs="Times New Roman"/>
          <w:color w:val="auto"/>
        </w:rPr>
        <w:t>, mean serum potassium decreased from 4.1 to 3.4 mmol/L (p&lt;0.001).</w:t>
      </w:r>
      <w:hyperlink w:anchor="_ENREF_3" w:tooltip="Bengtsson, 1975 #5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&lt;EndNote&gt;&lt;Cite&gt;&lt;Author&gt;Bengtsson&lt;/Author&gt;&lt;Year&gt;1975&lt;/Year&gt;&lt;RecNum&gt;5&lt;/RecNum&gt;&lt;DisplayText&gt;&lt;style face="superscript"&gt;3&lt;/style&gt;&lt;/DisplayText&gt;&lt;record&gt;&lt;rec-number&gt;5&lt;/rec-number&gt;&lt;foreign-keys&gt;&lt;key app="EN" db-id="fvz2txvrdea5s1ee5wzv5td59xxx92fvfrds" timestamp="1501863549"&gt;5&lt;/key&gt;&lt;/foreign-keys&gt;&lt;ref-type name="Journal Article"&gt;17&lt;/ref-type&gt;&lt;contributors&gt;&lt;authors&gt;&lt;author&gt;Bengtsson, C&lt;/author&gt;&lt;author&gt;Johnsson, G&lt;/author&gt;&lt;author&gt;Sannerstedt, R&lt;/author&gt;&lt;author&gt;Werkö, L&lt;/author&gt;&lt;/authors&gt;&lt;/contributors&gt;&lt;titles&gt;&lt;title&gt;Effect of different doses of chlorthalidone on blood pressure, serum potassium, and serum urate&lt;/title&gt;&lt;secondary-title&gt;British Medical Journal&lt;/secondary-title&gt;&lt;/titles&gt;&lt;periodical&gt;&lt;full-title&gt;British Medical Journal&lt;/full-title&gt;&lt;/periodical&gt;&lt;pages&gt;197-199&lt;/pages&gt;&lt;volume&gt;1&lt;/volume&gt;&lt;number&gt;5951&lt;/number&gt;&lt;dates&gt;&lt;year&gt;1975&lt;/year&gt;&lt;/dates&gt;&lt;urls&gt;&lt;/urls&gt;&lt;electronic-resource-num&gt;10.1136/bmj.1.5951.197&lt;/electronic-resource-num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3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Participants were receiving 75 mg potassium chloride supplements twice daily.</w:t>
      </w:r>
      <w:hyperlink w:anchor="_ENREF_3" w:tooltip="Bengtsson, 1975 #5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&lt;EndNote&gt;&lt;Cite&gt;&lt;Author&gt;Bengtsson&lt;/Author&gt;&lt;Year&gt;1975&lt;/Year&gt;&lt;RecNum&gt;5&lt;/RecNum&gt;&lt;DisplayText&gt;&lt;style face="superscript"&gt;3&lt;/style&gt;&lt;/DisplayText&gt;&lt;record&gt;&lt;rec-number&gt;5&lt;/rec-number&gt;&lt;foreign-keys&gt;&lt;key app="EN" db-id="fvz2txvrdea5s1ee5wzv5td59xxx92fvfrds" timestamp="1501863549"&gt;5&lt;/key&gt;&lt;/foreign-keys&gt;&lt;ref-type name="Journal Article"&gt;17&lt;/ref-type&gt;&lt;contributors&gt;&lt;authors&gt;&lt;author&gt;Bengtsson, C&lt;/author&gt;&lt;author&gt;Johnsson, G&lt;/author&gt;&lt;author&gt;Sannerstedt, R&lt;/author&gt;&lt;author&gt;Werkö, L&lt;/author&gt;&lt;/authors&gt;&lt;/contributors&gt;&lt;titles&gt;&lt;title&gt;Effect of different doses of chlorthalidone on blood pressure, serum potassium, and serum urate&lt;/title&gt;&lt;secondary-title&gt;British Medical Journal&lt;/secondary-title&gt;&lt;/titles&gt;&lt;periodical&gt;&lt;full-title&gt;British Medical Journal&lt;/full-title&gt;&lt;/periodical&gt;&lt;pages&gt;197-199&lt;/pages&gt;&lt;volume&gt;1&lt;/volume&gt;&lt;number&gt;5951&lt;/number&gt;&lt;dates&gt;&lt;year&gt;1975&lt;/year&gt;&lt;/dates&gt;&lt;urls&gt;&lt;/urls&gt;&lt;electronic-resource-num&gt;10.1136/bmj.1.5951.197&lt;/electronic-resource-num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3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After the trial, 11 women continued taking chlorthalidone </w:t>
      </w:r>
      <w:r w:rsidR="00CA10C6">
        <w:rPr>
          <w:rFonts w:ascii="Calibri" w:hAnsi="Calibri" w:cs="Times New Roman"/>
          <w:color w:val="auto"/>
        </w:rPr>
        <w:t xml:space="preserve">at doses of </w:t>
      </w:r>
      <w:r>
        <w:rPr>
          <w:rFonts w:ascii="Calibri" w:hAnsi="Calibri" w:cs="Times New Roman"/>
          <w:color w:val="auto"/>
        </w:rPr>
        <w:t>50 mg three times a week while the potassium regimen remained unchanged.</w:t>
      </w:r>
      <w:hyperlink w:anchor="_ENREF_3" w:tooltip="Bengtsson, 1975 #5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&lt;EndNote&gt;&lt;Cite&gt;&lt;Author&gt;Bengtsson&lt;/Author&gt;&lt;Year&gt;1975&lt;/Year&gt;&lt;RecNum&gt;5&lt;/RecNum&gt;&lt;DisplayText&gt;&lt;style face="superscript"&gt;3&lt;/style&gt;&lt;/DisplayText&gt;&lt;record&gt;&lt;rec-number&gt;5&lt;/rec-number&gt;&lt;foreign-keys&gt;&lt;key app="EN" db-id="fvz2txvrdea5s1ee5wzv5td59xxx92fvfrds" timestamp="1501863549"&gt;5&lt;/key&gt;&lt;/foreign-keys&gt;&lt;ref-type name="Journal Article"&gt;17&lt;/ref-type&gt;&lt;contributors&gt;&lt;authors&gt;&lt;author&gt;Bengtsson, C&lt;/author&gt;&lt;author&gt;Johnsson, G&lt;/author&gt;&lt;author&gt;Sannerstedt, R&lt;/author&gt;&lt;author&gt;Werkö, L&lt;/author&gt;&lt;/authors&gt;&lt;/contributors&gt;&lt;titles&gt;&lt;title&gt;Effect of different doses of chlorthalidone on blood pressure, serum potassium, and serum urate&lt;/title&gt;&lt;secondary-title&gt;British Medical Journal&lt;/secondary-title&gt;&lt;/titles&gt;&lt;periodical&gt;&lt;full-title&gt;British Medical Journal&lt;/full-title&gt;&lt;/periodical&gt;&lt;pages&gt;197-199&lt;/pages&gt;&lt;volume&gt;1&lt;/volume&gt;&lt;number&gt;5951&lt;/number&gt;&lt;dates&gt;&lt;year&gt;1975&lt;/year&gt;&lt;/dates&gt;&lt;urls&gt;&lt;/urls&gt;&lt;electronic-resource-num&gt;10.1136/bmj.1.5951.197&lt;/electronic-resource-num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3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Serum potassium before treatment was 3.9 mmol/L </w:t>
      </w:r>
      <w:r w:rsidR="00CA10C6">
        <w:rPr>
          <w:rFonts w:ascii="Calibri" w:hAnsi="Calibri" w:cs="Times New Roman"/>
          <w:color w:val="auto"/>
        </w:rPr>
        <w:t>,</w:t>
      </w:r>
      <w:r>
        <w:rPr>
          <w:rFonts w:ascii="Calibri" w:hAnsi="Calibri" w:cs="Times New Roman"/>
          <w:color w:val="auto"/>
        </w:rPr>
        <w:t xml:space="preserve"> 3.4 mmol/L after 3 months of daily treatment, and 3.7 mmol/L with thrice weekly treatment (p&lt;0.05).</w:t>
      </w:r>
      <w:hyperlink w:anchor="_ENREF_3" w:tooltip="Bengtsson, 1975 #5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&lt;EndNote&gt;&lt;Cite&gt;&lt;Author&gt;Bengtsson&lt;/Author&gt;&lt;Year&gt;1975&lt;/Year&gt;&lt;RecNum&gt;5&lt;/RecNum&gt;&lt;DisplayText&gt;&lt;style face="superscript"&gt;3&lt;/style&gt;&lt;/DisplayText&gt;&lt;record&gt;&lt;rec-number&gt;5&lt;/rec-number&gt;&lt;foreign-keys&gt;&lt;key app="EN" db-id="fvz2txvrdea5s1ee5wzv5td59xxx92fvfrds" timestamp="1501863549"&gt;5&lt;/key&gt;&lt;/foreign-keys&gt;&lt;ref-type name="Journal Article"&gt;17&lt;/ref-type&gt;&lt;contributors&gt;&lt;authors&gt;&lt;author&gt;Bengtsson, C&lt;/author&gt;&lt;author&gt;Johnsson, G&lt;/author&gt;&lt;author&gt;Sannerstedt, R&lt;/author&gt;&lt;author&gt;Werkö, L&lt;/author&gt;&lt;/authors&gt;&lt;/contributors&gt;&lt;titles&gt;&lt;title&gt;Effect of different doses of chlorthalidone on blood pressure, serum potassium, and serum urate&lt;/title&gt;&lt;secondary-title&gt;British Medical Journal&lt;/secondary-title&gt;&lt;/titles&gt;&lt;periodical&gt;&lt;full-title&gt;British Medical Journal&lt;/full-title&gt;&lt;/periodical&gt;&lt;pages&gt;197-199&lt;/pages&gt;&lt;volume&gt;1&lt;/volume&gt;&lt;number&gt;5951&lt;/number&gt;&lt;dates&gt;&lt;year&gt;1975&lt;/year&gt;&lt;/dates&gt;&lt;urls&gt;&lt;/urls&gt;&lt;electronic-resource-num&gt;10.1136/bmj.1.5951.197&lt;/electronic-resource-num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3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</w:p>
    <w:p w14:paraId="3663165A" w14:textId="77777777" w:rsidR="00BF51A1" w:rsidRDefault="00BF51A1" w:rsidP="00A852D3">
      <w:pPr>
        <w:pStyle w:val="Normal1"/>
        <w:spacing w:line="240" w:lineRule="auto"/>
        <w:rPr>
          <w:rFonts w:ascii="Calibri" w:hAnsi="Calibri" w:cs="Times New Roman"/>
          <w:color w:val="auto"/>
        </w:rPr>
      </w:pPr>
    </w:p>
    <w:p w14:paraId="168B6F16" w14:textId="519EA7D2" w:rsidR="00BF51A1" w:rsidRDefault="00BF51A1" w:rsidP="00BF51A1">
      <w:pPr>
        <w:pStyle w:val="Normal1"/>
        <w:spacing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color w:val="auto"/>
        </w:rPr>
        <w:t xml:space="preserve">A sub-analysis of the Systolic Hypertension in the Elderly Program (SHEP) examined the effects of </w:t>
      </w:r>
      <w:r w:rsidR="005E22F6">
        <w:rPr>
          <w:rFonts w:ascii="Calibri" w:hAnsi="Calibri" w:cs="Times New Roman"/>
          <w:color w:val="auto"/>
        </w:rPr>
        <w:t>chlorthalidone-associated</w:t>
      </w:r>
      <w:r>
        <w:rPr>
          <w:rFonts w:ascii="Calibri" w:hAnsi="Calibri" w:cs="Times New Roman"/>
          <w:color w:val="auto"/>
        </w:rPr>
        <w:t xml:space="preserve"> hypokalemia.</w:t>
      </w:r>
      <w:hyperlink w:anchor="_ENREF_4" w:tooltip="Franse, 2000 #8" w:history="1">
        <w:r w:rsidRPr="008F11E1">
          <w:rPr>
            <w:rStyle w:val="Hyperlink"/>
            <w:rFonts w:ascii="Calibri" w:hAnsi="Calibri" w:cs="Times New Roman"/>
          </w:rPr>
          <w:fldChar w:fldCharType="begin">
            <w:fldData xml:space="preserve">PEVuZE5vdGU+PENpdGU+PEF1dGhvcj5GcmFuc2U8L0F1dGhvcj48WWVhcj4yMDAwPC9ZZWFyPjxS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</w:fldData>
          </w:fldChar>
        </w:r>
        <w:r w:rsidRPr="008F11E1">
          <w:rPr>
            <w:rStyle w:val="Hyperlink"/>
            <w:rFonts w:ascii="Calibri" w:hAnsi="Calibri" w:cs="Times New Roman"/>
          </w:rPr>
          <w:instrText xml:space="preserve"> ADDIN EN.CITE </w:instrText>
        </w:r>
        <w:r w:rsidRPr="008F11E1">
          <w:rPr>
            <w:rStyle w:val="Hyperlink"/>
            <w:rFonts w:ascii="Calibri" w:hAnsi="Calibri" w:cs="Times New Roman"/>
          </w:rPr>
          <w:fldChar w:fldCharType="begin">
            <w:fldData xml:space="preserve">PEVuZE5vdGU+PENpdGU+PEF1dGhvcj5GcmFuc2U8L0F1dGhvcj48WWVhcj4yMDAwPC9ZZWFyPjxS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</w:fldData>
          </w:fldChar>
        </w:r>
        <w:r w:rsidRPr="008F11E1">
          <w:rPr>
            <w:rStyle w:val="Hyperlink"/>
            <w:rFonts w:ascii="Calibri" w:hAnsi="Calibri" w:cs="Times New Roman"/>
          </w:rPr>
          <w:instrText xml:space="preserve"> ADDIN EN.CITE.DATA </w:instrText>
        </w:r>
        <w:r w:rsidRPr="008F11E1">
          <w:rPr>
            <w:rStyle w:val="Hyperlink"/>
            <w:rFonts w:ascii="Calibri" w:hAnsi="Calibri" w:cs="Times New Roman"/>
          </w:rPr>
        </w:r>
        <w:r w:rsidRPr="008F11E1">
          <w:rPr>
            <w:rStyle w:val="Hyperlink"/>
            <w:rFonts w:ascii="Calibri" w:hAnsi="Calibri" w:cs="Times New Roman"/>
          </w:rPr>
          <w:fldChar w:fldCharType="end"/>
        </w:r>
        <w:r w:rsidRPr="008F11E1">
          <w:rPr>
            <w:rStyle w:val="Hyperlink"/>
            <w:rFonts w:ascii="Calibri" w:hAnsi="Calibri" w:cs="Times New Roman"/>
          </w:rPr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4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After one year of treatment, average baseline serum potassium </w:t>
      </w:r>
      <w:r w:rsidR="00CA10C6">
        <w:rPr>
          <w:rFonts w:ascii="Calibri" w:hAnsi="Calibri" w:cs="Times New Roman"/>
          <w:color w:val="auto"/>
        </w:rPr>
        <w:t>(</w:t>
      </w:r>
      <w:r>
        <w:rPr>
          <w:rFonts w:ascii="Calibri" w:hAnsi="Calibri" w:cs="Times New Roman"/>
          <w:color w:val="auto"/>
        </w:rPr>
        <w:t>4.52 mmol/L</w:t>
      </w:r>
      <w:r w:rsidR="00CA10C6">
        <w:rPr>
          <w:rFonts w:ascii="Calibri" w:hAnsi="Calibri" w:cs="Times New Roman"/>
          <w:color w:val="auto"/>
        </w:rPr>
        <w:t>)</w:t>
      </w:r>
      <w:r>
        <w:rPr>
          <w:rFonts w:ascii="Calibri" w:hAnsi="Calibri" w:cs="Times New Roman"/>
          <w:color w:val="auto"/>
        </w:rPr>
        <w:t xml:space="preserve"> decreased in all</w:t>
      </w:r>
      <w:r w:rsidRPr="007C60E8">
        <w:rPr>
          <w:rFonts w:ascii="Calibri" w:hAnsi="Calibri" w:cs="Times New Roman"/>
          <w:color w:val="auto"/>
        </w:rPr>
        <w:t xml:space="preserve"> </w:t>
      </w:r>
      <w:r>
        <w:rPr>
          <w:rFonts w:ascii="Calibri" w:hAnsi="Calibri" w:cs="Times New Roman"/>
          <w:color w:val="auto"/>
        </w:rPr>
        <w:t xml:space="preserve">groups </w:t>
      </w:r>
      <w:r w:rsidR="00F40DF9">
        <w:rPr>
          <w:rFonts w:ascii="Calibri" w:hAnsi="Calibri" w:cs="Times New Roman"/>
          <w:color w:val="auto"/>
        </w:rPr>
        <w:t xml:space="preserve">who were </w:t>
      </w:r>
      <w:r>
        <w:rPr>
          <w:rFonts w:ascii="Calibri" w:hAnsi="Calibri" w:cs="Times New Roman"/>
          <w:color w:val="auto"/>
        </w:rPr>
        <w:t xml:space="preserve">receiving </w:t>
      </w:r>
      <w:r w:rsidR="00F40DF9">
        <w:rPr>
          <w:rFonts w:ascii="Calibri" w:hAnsi="Calibri" w:cs="Times New Roman"/>
          <w:color w:val="auto"/>
        </w:rPr>
        <w:t xml:space="preserve">varying doses of </w:t>
      </w:r>
      <w:r>
        <w:rPr>
          <w:rFonts w:ascii="Calibri" w:hAnsi="Calibri" w:cs="Times New Roman"/>
          <w:color w:val="auto"/>
        </w:rPr>
        <w:t>chlorthalidone.</w:t>
      </w:r>
      <w:hyperlink w:anchor="_ENREF_4" w:tooltip="Franse, 2000 #8" w:history="1">
        <w:r w:rsidRPr="008F11E1">
          <w:rPr>
            <w:rStyle w:val="Hyperlink"/>
            <w:rFonts w:ascii="Calibri" w:hAnsi="Calibri" w:cs="Times New Roman"/>
          </w:rPr>
          <w:fldChar w:fldCharType="begin">
            <w:fldData xml:space="preserve">PEVuZE5vdGU+PENpdGU+PEF1dGhvcj5GcmFuc2U8L0F1dGhvcj48WWVhcj4yMDAwPC9ZZWFyPjxS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</w:fldData>
          </w:fldChar>
        </w:r>
        <w:r w:rsidRPr="008F11E1">
          <w:rPr>
            <w:rStyle w:val="Hyperlink"/>
            <w:rFonts w:ascii="Calibri" w:hAnsi="Calibri" w:cs="Times New Roman"/>
          </w:rPr>
          <w:instrText xml:space="preserve"> ADDIN EN.CITE </w:instrText>
        </w:r>
        <w:r w:rsidRPr="008F11E1">
          <w:rPr>
            <w:rStyle w:val="Hyperlink"/>
            <w:rFonts w:ascii="Calibri" w:hAnsi="Calibri" w:cs="Times New Roman"/>
          </w:rPr>
          <w:fldChar w:fldCharType="begin">
            <w:fldData xml:space="preserve">PEVuZE5vdGU+PENpdGU+PEF1dGhvcj5GcmFuc2U8L0F1dGhvcj48WWVhcj4yMDAwPC9ZZWFyPjxS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</w:fldData>
          </w:fldChar>
        </w:r>
        <w:r w:rsidRPr="008F11E1">
          <w:rPr>
            <w:rStyle w:val="Hyperlink"/>
            <w:rFonts w:ascii="Calibri" w:hAnsi="Calibri" w:cs="Times New Roman"/>
          </w:rPr>
          <w:instrText xml:space="preserve"> ADDIN EN.CITE.DATA </w:instrText>
        </w:r>
        <w:r w:rsidRPr="008F11E1">
          <w:rPr>
            <w:rStyle w:val="Hyperlink"/>
            <w:rFonts w:ascii="Calibri" w:hAnsi="Calibri" w:cs="Times New Roman"/>
          </w:rPr>
        </w:r>
        <w:r w:rsidRPr="008F11E1">
          <w:rPr>
            <w:rStyle w:val="Hyperlink"/>
            <w:rFonts w:ascii="Calibri" w:hAnsi="Calibri" w:cs="Times New Roman"/>
          </w:rPr>
          <w:fldChar w:fldCharType="end"/>
        </w:r>
        <w:r w:rsidRPr="008F11E1">
          <w:rPr>
            <w:rStyle w:val="Hyperlink"/>
            <w:rFonts w:ascii="Calibri" w:hAnsi="Calibri" w:cs="Times New Roman"/>
          </w:rPr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4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The lowest dose, 6.25 mg, resulted in a serum potassium level of 4.29 mmol/L, while 12.5 and 25 mg resulted in potassium levels of 4.1 and 3.97 mmol/L, respectively (p&lt;0.001).</w:t>
      </w:r>
      <w:hyperlink w:anchor="_ENREF_4" w:tooltip="Franse, 2000 #8" w:history="1">
        <w:r w:rsidRPr="008F11E1">
          <w:rPr>
            <w:rStyle w:val="Hyperlink"/>
            <w:rFonts w:ascii="Calibri" w:hAnsi="Calibri" w:cs="Times New Roman"/>
          </w:rPr>
          <w:fldChar w:fldCharType="begin">
            <w:fldData xml:space="preserve">PEVuZE5vdGU+PENpdGU+PEF1dGhvcj5GcmFuc2U8L0F1dGhvcj48WWVhcj4yMDAwPC9ZZWFyPjxS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</w:fldData>
          </w:fldChar>
        </w:r>
        <w:r w:rsidRPr="008F11E1">
          <w:rPr>
            <w:rStyle w:val="Hyperlink"/>
            <w:rFonts w:ascii="Calibri" w:hAnsi="Calibri" w:cs="Times New Roman"/>
          </w:rPr>
          <w:instrText xml:space="preserve"> ADDIN EN.CITE </w:instrText>
        </w:r>
        <w:r w:rsidRPr="008F11E1">
          <w:rPr>
            <w:rStyle w:val="Hyperlink"/>
            <w:rFonts w:ascii="Calibri" w:hAnsi="Calibri" w:cs="Times New Roman"/>
          </w:rPr>
          <w:fldChar w:fldCharType="begin">
            <w:fldData xml:space="preserve">PEVuZE5vdGU+PENpdGU+PEF1dGhvcj5GcmFuc2U8L0F1dGhvcj48WWVhcj4yMDAwPC9ZZWFyPjxS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</w:fldData>
          </w:fldChar>
        </w:r>
        <w:r w:rsidRPr="008F11E1">
          <w:rPr>
            <w:rStyle w:val="Hyperlink"/>
            <w:rFonts w:ascii="Calibri" w:hAnsi="Calibri" w:cs="Times New Roman"/>
          </w:rPr>
          <w:instrText xml:space="preserve"> ADDIN EN.CITE.DATA </w:instrText>
        </w:r>
        <w:r w:rsidRPr="008F11E1">
          <w:rPr>
            <w:rStyle w:val="Hyperlink"/>
            <w:rFonts w:ascii="Calibri" w:hAnsi="Calibri" w:cs="Times New Roman"/>
          </w:rPr>
        </w:r>
        <w:r w:rsidRPr="008F11E1">
          <w:rPr>
            <w:rStyle w:val="Hyperlink"/>
            <w:rFonts w:ascii="Calibri" w:hAnsi="Calibri" w:cs="Times New Roman"/>
          </w:rPr>
          <w:fldChar w:fldCharType="end"/>
        </w:r>
        <w:r w:rsidRPr="008F11E1">
          <w:rPr>
            <w:rStyle w:val="Hyperlink"/>
            <w:rFonts w:ascii="Calibri" w:hAnsi="Calibri" w:cs="Times New Roman"/>
          </w:rPr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4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</w:p>
    <w:p w14:paraId="15B092C7" w14:textId="77777777" w:rsidR="00BF51A1" w:rsidRDefault="00BF51A1" w:rsidP="00BF51A1">
      <w:pPr>
        <w:pStyle w:val="Normal1"/>
        <w:spacing w:line="240" w:lineRule="auto"/>
        <w:rPr>
          <w:rFonts w:ascii="Calibri" w:hAnsi="Calibri" w:cs="Times New Roman"/>
        </w:rPr>
      </w:pPr>
    </w:p>
    <w:p w14:paraId="10AF7F9E" w14:textId="759D572A" w:rsidR="00BF51A1" w:rsidRDefault="00BF51A1" w:rsidP="00BF51A1">
      <w:pPr>
        <w:pStyle w:val="Normal1"/>
        <w:spacing w:line="240" w:lineRule="auto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The Treatment of Mild Hypertension Study compared the efficacy of a nutritional-hygienic intervention alone to a nutritional-hygienic intervention combined with pharmacological treatment.</w:t>
      </w:r>
      <w:hyperlink w:anchor="_ENREF_5" w:tooltip=", 1991 #2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Pr="008F11E1">
          <w:rPr>
            <w:rStyle w:val="Hyperlink"/>
            <w:rFonts w:ascii="Calibri" w:hAnsi="Calibri" w:cs="Times New Roman"/>
          </w:rPr>
          <w:instrText xml:space="preserve"> ADDIN EN.CITE &lt;EndNote&gt;&lt;Cite&gt;&lt;Year&gt;1991&lt;/Year&gt;&lt;RecNum&gt;2&lt;/RecNum&gt;&lt;DisplayText&gt;&lt;style face="superscript"&gt;5&lt;/style&gt;&lt;/DisplayText&gt;&lt;record&gt;&lt;rec-number&gt;2&lt;/rec-number&gt;&lt;foreign-keys&gt;&lt;key app="EN" db-id="fvz2txvrdea5s1ee5wzv5td59xxx92fvfrds" timestamp="1501859634"&gt;2&lt;/key&gt;&lt;/foreign-keys&gt;&lt;ref-type name="Journal Article"&gt;17&lt;/ref-type&gt;&lt;contributors&gt;&lt;/contributors&gt;&lt;titles&gt;&lt;title&gt;The treatment of mild hypertension study: A randomized, placebo-controlled trial of a nutritional-hygienic regimen along with various drug monotherapies&lt;/title&gt;&lt;secondary-title&gt;Archives of Internal Medicine&lt;/secondary-title&gt;&lt;/titles&gt;&lt;periodical&gt;&lt;full-title&gt;Archives of Internal Medicine&lt;/full-title&gt;&lt;/periodical&gt;&lt;pages&gt;1413-1423&lt;/pages&gt;&lt;volume&gt;151&lt;/volume&gt;&lt;number&gt;7&lt;/number&gt;&lt;dates&gt;&lt;year&gt;1991&lt;/year&gt;&lt;/dates&gt;&lt;isbn&gt;0003-9926&lt;/isbn&gt;&lt;urls&gt;&lt;related-urls&gt;&lt;url&gt;http://dx.doi.org/10.1001/archinte.1991.00400070161023&lt;/url&gt;&lt;/related-urls&gt;&lt;/urls&gt;&lt;electronic-resource-num&gt;10.1001/archinte.1991.00400070161023&lt;/electronic-resource-num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5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Along with the nutritional-hygienic intervention, participants were randomized to receive one of the following treatments: placebo, chlorthalidone (15 mg), acebutolol (400 mg), doxazosin (2 mg), amlodipine (5 mg), or enalapril (5 mg).</w:t>
      </w:r>
      <w:hyperlink w:anchor="_ENREF_5" w:tooltip=", 1991 #2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Pr="008F11E1">
          <w:rPr>
            <w:rStyle w:val="Hyperlink"/>
            <w:rFonts w:ascii="Calibri" w:hAnsi="Calibri" w:cs="Times New Roman"/>
          </w:rPr>
          <w:instrText xml:space="preserve"> ADDIN EN.CITE &lt;EndNote&gt;&lt;Cite&gt;&lt;Year&gt;1991&lt;/Year&gt;&lt;RecNum&gt;2&lt;/RecNum&gt;&lt;DisplayText&gt;&lt;style face="superscript"&gt;5&lt;/style&gt;&lt;/DisplayText&gt;&lt;record&gt;&lt;rec-number&gt;2&lt;/rec-number&gt;&lt;foreign-keys&gt;&lt;key app="EN" db-id="fvz2txvrdea5s1ee5wzv5td59xxx92fvfrds" timestamp="1501859634"&gt;2&lt;/key&gt;&lt;/foreign-keys&gt;&lt;ref-type name="Journal Article"&gt;17&lt;/ref-type&gt;&lt;contributors&gt;&lt;/contributors&gt;&lt;titles&gt;&lt;title&gt;The treatment of mild hypertension study: A randomized, placebo-controlled trial of a nutritional-hygienic regimen along with various drug monotherapies&lt;/title&gt;&lt;secondary-title&gt;Archives of Internal Medicine&lt;/secondary-title&gt;&lt;/titles&gt;&lt;periodical&gt;&lt;full-title&gt;Archives of Internal Medicine&lt;/full-title&gt;&lt;/periodical&gt;&lt;pages&gt;1413-1423&lt;/pages&gt;&lt;volume&gt;151&lt;/volume&gt;&lt;number&gt;7&lt;/number&gt;&lt;dates&gt;&lt;year&gt;1991&lt;/year&gt;&lt;/dates&gt;&lt;isbn&gt;0003-9926&lt;/isbn&gt;&lt;urls&gt;&lt;related-urls&gt;&lt;url&gt;http://dx.doi.org/10.1001/archinte.1991.00400070161023&lt;/url&gt;&lt;/related-urls&gt;&lt;/urls&gt;&lt;electronic-resource-num&gt;10.1001/archinte.1991.00400070161023&lt;/electronic-resource-num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5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 By the 12 month follow-up, changes in serum potassium occurred in the chlorthalidone group only.</w:t>
      </w:r>
      <w:hyperlink w:anchor="_ENREF_5" w:tooltip=", 1991 #2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Pr="008F11E1">
          <w:rPr>
            <w:rStyle w:val="Hyperlink"/>
            <w:rFonts w:ascii="Calibri" w:hAnsi="Calibri" w:cs="Times New Roman"/>
          </w:rPr>
          <w:instrText xml:space="preserve"> ADDIN EN.CITE &lt;EndNote&gt;&lt;Cite&gt;&lt;Year&gt;1991&lt;/Year&gt;&lt;RecNum&gt;2&lt;/RecNum&gt;&lt;DisplayText&gt;&lt;style face="superscript"&gt;5&lt;/style&gt;&lt;/DisplayText&gt;&lt;record&gt;&lt;rec-number&gt;2&lt;/rec-number&gt;&lt;foreign-keys&gt;&lt;key app="EN" db-id="fvz2txvrdea5s1ee5wzv5td59xxx92fvfrds" timestamp="1501859634"&gt;2&lt;/key&gt;&lt;/foreign-keys&gt;&lt;ref-type name="Journal Article"&gt;17&lt;/ref-type&gt;&lt;contributors&gt;&lt;/contributors&gt;&lt;titles&gt;&lt;title&gt;The treatment of mild hypertension study: A randomized, placebo-controlled trial of a nutritional-hygienic regimen along with various drug monotherapies&lt;/title&gt;&lt;secondary-title&gt;Archives of Internal Medicine&lt;/secondary-title&gt;&lt;/titles&gt;&lt;periodical&gt;&lt;full-title&gt;Archives of Internal Medicine&lt;/full-title&gt;&lt;/periodical&gt;&lt;pages&gt;1413-1423&lt;/pages&gt;&lt;volume&gt;151&lt;/volume&gt;&lt;number&gt;7&lt;/number&gt;&lt;dates&gt;&lt;year&gt;1991&lt;/year&gt;&lt;/dates&gt;&lt;isbn&gt;0003-9926&lt;/isbn&gt;&lt;urls&gt;&lt;related-urls&gt;&lt;url&gt;http://dx.doi.org/10.1001/archinte.1991.00400070161023&lt;/url&gt;&lt;/related-urls&gt;&lt;/urls&gt;&lt;electronic-resource-num&gt;10.1001/archinte.1991.00400070161023&lt;/electronic-resource-num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5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Serum potassium decreased by an average of 0.4 mmol/L (p&lt;0.001).</w:t>
      </w:r>
      <w:hyperlink w:anchor="_ENREF_5" w:tooltip=", 1991 #2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Pr="008F11E1">
          <w:rPr>
            <w:rStyle w:val="Hyperlink"/>
            <w:rFonts w:ascii="Calibri" w:hAnsi="Calibri" w:cs="Times New Roman"/>
          </w:rPr>
          <w:instrText xml:space="preserve"> ADDIN EN.CITE &lt;EndNote&gt;&lt;Cite&gt;&lt;Year&gt;1991&lt;/Year&gt;&lt;RecNum&gt;2&lt;/RecNum&gt;&lt;DisplayText&gt;&lt;style face="superscript"&gt;5&lt;/style&gt;&lt;/DisplayText&gt;&lt;record&gt;&lt;rec-number&gt;2&lt;/rec-number&gt;&lt;foreign-keys&gt;&lt;key app="EN" db-id="fvz2txvrdea5s1ee5wzv5td59xxx92fvfrds" timestamp="1501859634"&gt;2&lt;/key&gt;&lt;/foreign-keys&gt;&lt;ref-type name="Journal Article"&gt;17&lt;/ref-type&gt;&lt;contributors&gt;&lt;/contributors&gt;&lt;titles&gt;&lt;title&gt;The treatment of mild hypertension study: A randomized, placebo-controlled trial of a nutritional-hygienic regimen along with various drug monotherapies&lt;/title&gt;&lt;secondary-title&gt;Archives of Internal Medicine&lt;/secondary-title&gt;&lt;/titles&gt;&lt;periodical&gt;&lt;full-title&gt;Archives of Internal Medicine&lt;/full-title&gt;&lt;/periodical&gt;&lt;pages&gt;1413-1423&lt;/pages&gt;&lt;volume&gt;151&lt;/volume&gt;&lt;number&gt;7&lt;/number&gt;&lt;dates&gt;&lt;year&gt;1991&lt;/year&gt;&lt;/dates&gt;&lt;isbn&gt;0003-9926&lt;/isbn&gt;&lt;urls&gt;&lt;related-urls&gt;&lt;url&gt;http://dx.doi.org/10.1001/archinte.1991.00400070161023&lt;/url&gt;&lt;/related-urls&gt;&lt;/urls&gt;&lt;electronic-resource-num&gt;10.1001/archinte.1991.00400070161023&lt;/electronic-resource-num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5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At the 4 year follow-up, average serum potassium decreased by 0.38 mmol/L in the chlorthalidone group (p=0.04).</w:t>
      </w:r>
      <w:hyperlink w:anchor="_ENREF_6" w:tooltip="Neaton, 1993 #3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&lt;EndNote&gt;&lt;Cite&gt;&lt;Author&gt;Neaton&lt;/Author&gt;&lt;Year&gt;1993&lt;/Year&gt;&lt;RecNum&gt;3&lt;/RecNum&gt;&lt;DisplayText&gt;&lt;style face="superscript"&gt;6&lt;/style&gt;&lt;/DisplayText&gt;&lt;record&gt;&lt;rec-number&gt;3&lt;/rec-number&gt;&lt;foreign-keys&gt;&lt;key app="EN" db-id="fvz2txvrdea5s1ee5wzv5td59xxx92fvfrds" timestamp="1501860584"&gt;3&lt;/key&gt;&lt;/foreign-keys&gt;&lt;ref-type name="Journal Article"&gt;17&lt;/ref-type&gt;&lt;contributors&gt;&lt;authors&gt;&lt;author&gt;Neaton, James D&lt;/author&gt;&lt;author&gt;Grimm, Richard H&lt;/author&gt;&lt;author&gt;Prineas, Ronald J&lt;/author&gt;&lt;author&gt;Stamler, Jeremiah&lt;/author&gt;&lt;author&gt;Grandits, Greg A&lt;/author&gt;&lt;author&gt;Elmer, Patricia J&lt;/author&gt;&lt;author&gt;Cutler, Jeffrey A&lt;/author&gt;&lt;author&gt;Flack, John M&lt;/author&gt;&lt;author&gt;Schoenberger, James A&lt;/author&gt;&lt;author&gt;McDonald, Robert&lt;/author&gt;&lt;/authors&gt;&lt;/contributors&gt;&lt;titles&gt;&lt;title&gt;Treatment of mild hypertension study: final results&lt;/title&gt;&lt;secondary-title&gt;Jama&lt;/secondary-title&gt;&lt;/titles&gt;&lt;periodical&gt;&lt;full-title&gt;Jama&lt;/full-title&gt;&lt;/periodical&gt;&lt;pages&gt;713-724&lt;/pages&gt;&lt;volume&gt;270&lt;/volume&gt;&lt;number&gt;6&lt;/number&gt;&lt;dates&gt;&lt;year&gt;1993&lt;/year&gt;&lt;/dates&gt;&lt;isbn&gt;0098-7484&lt;/isbn&gt;&lt;urls&gt;&lt;/urls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6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Average serum potassium decreased by ≤ 0.07 mmol/L in the other treatment groups.</w:t>
      </w:r>
      <w:hyperlink w:anchor="_ENREF_6" w:tooltip="Neaton, 1993 #3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&lt;EndNote&gt;&lt;Cite&gt;&lt;Author&gt;Neaton&lt;/Author&gt;&lt;Year&gt;1993&lt;/Year&gt;&lt;RecNum&gt;3&lt;/RecNum&gt;&lt;DisplayText&gt;&lt;style face="superscript"&gt;6&lt;/style&gt;&lt;/DisplayText&gt;&lt;record&gt;&lt;rec-number&gt;3&lt;/rec-number&gt;&lt;foreign-keys&gt;&lt;key app="EN" db-id="fvz2txvrdea5s1ee5wzv5td59xxx92fvfrds" timestamp="1501860584"&gt;3&lt;/key&gt;&lt;/foreign-keys&gt;&lt;ref-type name="Journal Article"&gt;17&lt;/ref-type&gt;&lt;contributors&gt;&lt;authors&gt;&lt;author&gt;Neaton, James D&lt;/author&gt;&lt;author&gt;Grimm, Richard H&lt;/author&gt;&lt;author&gt;Prineas, Ronald J&lt;/author&gt;&lt;author&gt;Stamler, Jeremiah&lt;/author&gt;&lt;author&gt;Grandits, Greg A&lt;/author&gt;&lt;author&gt;Elmer, Patricia J&lt;/author&gt;&lt;author&gt;Cutler, Jeffrey A&lt;/author&gt;&lt;author&gt;Flack, John M&lt;/author&gt;&lt;author&gt;Schoenberger, James A&lt;/author&gt;&lt;author&gt;McDonald, Robert&lt;/author&gt;&lt;/authors&gt;&lt;/contributors&gt;&lt;titles&gt;&lt;title&gt;Treatment of mild hypertension study: final results&lt;/title&gt;&lt;secondary-title&gt;Jama&lt;/secondary-title&gt;&lt;/titles&gt;&lt;periodical&gt;&lt;full-title&gt;Jama&lt;/full-title&gt;&lt;/periodical&gt;&lt;pages&gt;713-724&lt;/pages&gt;&lt;volume&gt;270&lt;/volume&gt;&lt;number&gt;6&lt;/number&gt;&lt;dates&gt;&lt;year&gt;1993&lt;/year&gt;&lt;/dates&gt;&lt;isbn&gt;0098-7484&lt;/isbn&gt;&lt;urls&gt;&lt;/urls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Pr="008F11E1">
          <w:rPr>
            <w:rStyle w:val="Hyperlink"/>
            <w:rFonts w:ascii="Calibri" w:hAnsi="Calibri" w:cs="Times New Roman"/>
            <w:noProof/>
            <w:vertAlign w:val="superscript"/>
          </w:rPr>
          <w:t>6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</w:p>
    <w:p w14:paraId="6A583883" w14:textId="77777777" w:rsidR="00BF51A1" w:rsidRDefault="00BF51A1" w:rsidP="00A852D3">
      <w:pPr>
        <w:pStyle w:val="Normal1"/>
        <w:spacing w:line="240" w:lineRule="auto"/>
        <w:rPr>
          <w:rFonts w:ascii="Calibri" w:hAnsi="Calibri" w:cs="Times New Roman"/>
          <w:b/>
          <w:color w:val="auto"/>
        </w:rPr>
      </w:pPr>
    </w:p>
    <w:p w14:paraId="0760FCAD" w14:textId="460EE578" w:rsidR="005D2A71" w:rsidRDefault="00BF51A1" w:rsidP="00BF51A1">
      <w:pPr>
        <w:pStyle w:val="Normal1"/>
        <w:spacing w:line="240" w:lineRule="auto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 xml:space="preserve">Decreases in serum potassium appear to be dose dependent. Morledge et al. conducted a </w:t>
      </w:r>
      <w:r w:rsidR="00365497">
        <w:rPr>
          <w:rFonts w:ascii="Calibri" w:hAnsi="Calibri" w:cs="Times New Roman"/>
          <w:color w:val="auto"/>
        </w:rPr>
        <w:t>placebo-controlled</w:t>
      </w:r>
      <w:r>
        <w:rPr>
          <w:rFonts w:ascii="Calibri" w:hAnsi="Calibri" w:cs="Times New Roman"/>
          <w:color w:val="auto"/>
        </w:rPr>
        <w:t xml:space="preserve"> study to evaluate the dose response of chlorthalidone.</w:t>
      </w:r>
      <w:hyperlink w:anchor="_ENREF_7" w:tooltip="Morledge, 1986 #12" w:history="1">
        <w:r w:rsidR="005D2A71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&lt;EndNote&gt;&lt;Cite&gt;&lt;Author&gt;Morledge&lt;/Author&gt;&lt;Year&gt;1986&lt;/Year&gt;&lt;RecNum&gt;12&lt;/RecNum&gt;&lt;DisplayText&gt;&lt;style face="superscript"&gt;7&lt;/style&gt;&lt;/DisplayText&gt;&lt;record&gt;&lt;rec-number&gt;12&lt;/rec-number&gt;&lt;foreign-keys&gt;&lt;key app="EN" db-id="fvz2txvrdea5s1ee5wzv5td59xxx92fvfrds" timestamp="1504880789"&gt;12&lt;/key&gt;&lt;/foreign-keys&gt;&lt;ref-type name="Journal Article"&gt;17&lt;/ref-type&gt;&lt;contributors&gt;&lt;authors&gt;&lt;author&gt;Morledge, John H.&lt;/author&gt;&lt;author&gt;Ettinger, Bruce&lt;/author&gt;&lt;author&gt;Aranda, Juan&lt;/author&gt;&lt;author&gt;McBarron, Frank&lt;/author&gt;&lt;author&gt;Barra, Peter&lt;/author&gt;&lt;author&gt;Gorwit, Jeffrey&lt;/author&gt;&lt;author&gt;Davidov, Michael&lt;/author&gt;&lt;/authors&gt;&lt;/contributors&gt;&lt;titles&gt;&lt;title&gt;Isolated Systolic Hypertension in the Elderly: A Placebo-Controlled, Dose-Response Evaluation of Chlorthalidone&lt;/title&gt;&lt;secondary-title&gt;Journal of the American Geriatrics Society&lt;/secondary-title&gt;&lt;/titles&gt;&lt;periodical&gt;&lt;full-title&gt;Journal of the American Geriatrics Society&lt;/full-title&gt;&lt;/periodical&gt;&lt;pages&gt;199-206&lt;/pages&gt;&lt;volume&gt;34&lt;/volume&gt;&lt;number&gt;3&lt;/number&gt;&lt;dates&gt;&lt;year&gt;1986&lt;/year&gt;&lt;/dates&gt;&lt;publisher&gt;Blackwell Publishing Ltd&lt;/publisher&gt;&lt;isbn&gt;1532-5415&lt;/isbn&gt;&lt;urls&gt;&lt;related-urls&gt;&lt;url&gt;http://dx.doi.org/10.1111/j.1532-5415.1986.tb04203.x&lt;/url&gt;&lt;/related-urls&gt;&lt;/urls&gt;&lt;electronic-resource-num&gt;10.1111/j.1532-5415.1986.tb04203.x&lt;/electronic-resource-num&gt;&lt;/record&gt;&lt;/Cite&gt;&lt;/EndNote&gt;</w:instrText>
        </w:r>
        <w:r w:rsidR="005D2A71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7</w:t>
        </w:r>
        <w:r w:rsidR="005D2A71"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 </w:t>
      </w:r>
      <w:r w:rsidR="00365497">
        <w:rPr>
          <w:rFonts w:ascii="Calibri" w:hAnsi="Calibri" w:cs="Times New Roman"/>
          <w:color w:val="auto"/>
        </w:rPr>
        <w:t>Participants</w:t>
      </w:r>
      <w:r w:rsidR="005D2A71">
        <w:rPr>
          <w:rFonts w:ascii="Calibri" w:hAnsi="Calibri" w:cs="Times New Roman"/>
          <w:color w:val="auto"/>
        </w:rPr>
        <w:t xml:space="preserve"> (n=176)</w:t>
      </w:r>
      <w:r w:rsidR="00365497">
        <w:rPr>
          <w:rFonts w:ascii="Calibri" w:hAnsi="Calibri" w:cs="Times New Roman"/>
          <w:color w:val="auto"/>
        </w:rPr>
        <w:t xml:space="preserve">, </w:t>
      </w:r>
      <w:r>
        <w:rPr>
          <w:rFonts w:ascii="Calibri" w:hAnsi="Calibri" w:cs="Times New Roman"/>
          <w:color w:val="auto"/>
        </w:rPr>
        <w:t xml:space="preserve">60 years of age and older with isolated systolic </w:t>
      </w:r>
      <w:r w:rsidR="00365497">
        <w:rPr>
          <w:rFonts w:ascii="Calibri" w:hAnsi="Calibri" w:cs="Times New Roman"/>
          <w:color w:val="auto"/>
        </w:rPr>
        <w:t>hypertension</w:t>
      </w:r>
      <w:r>
        <w:rPr>
          <w:rFonts w:ascii="Calibri" w:hAnsi="Calibri" w:cs="Times New Roman"/>
          <w:color w:val="auto"/>
        </w:rPr>
        <w:t xml:space="preserve"> </w:t>
      </w:r>
      <w:r w:rsidR="00365497">
        <w:rPr>
          <w:rFonts w:ascii="Calibri" w:hAnsi="Calibri" w:cs="Times New Roman"/>
          <w:color w:val="auto"/>
        </w:rPr>
        <w:t>(sitting systolic BP ≥160 mmHg and diastolic BP ≤90 mmHg</w:t>
      </w:r>
      <w:r>
        <w:rPr>
          <w:rFonts w:ascii="Calibri" w:hAnsi="Calibri" w:cs="Times New Roman"/>
          <w:color w:val="auto"/>
        </w:rPr>
        <w:t>)</w:t>
      </w:r>
      <w:r w:rsidR="00365497">
        <w:rPr>
          <w:rFonts w:ascii="Calibri" w:hAnsi="Calibri" w:cs="Times New Roman"/>
          <w:color w:val="auto"/>
        </w:rPr>
        <w:t>, were randomized to receive chlorthalidone 12.5, 25 or 50 mg or placebo for 12 weeks.</w:t>
      </w:r>
      <w:hyperlink w:anchor="_ENREF_7" w:tooltip="Morledge, 1986 #12" w:history="1">
        <w:r w:rsidR="005D2A71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&lt;EndNote&gt;&lt;Cite&gt;&lt;Author&gt;Morledge&lt;/Author&gt;&lt;Year&gt;1986&lt;/Year&gt;&lt;RecNum&gt;12&lt;/RecNum&gt;&lt;DisplayText&gt;&lt;style face="superscript"&gt;7&lt;/style&gt;&lt;/DisplayText&gt;&lt;record&gt;&lt;rec-number&gt;12&lt;/rec-number&gt;&lt;foreign-keys&gt;&lt;key app="EN" db-id="fvz2txvrdea5s1ee5wzv5td59xxx92fvfrds" timestamp="1504880789"&gt;12&lt;/key&gt;&lt;/foreign-keys&gt;&lt;ref-type name="Journal Article"&gt;17&lt;/ref-type&gt;&lt;contributors&gt;&lt;authors&gt;&lt;author&gt;Morledge, John H.&lt;/author&gt;&lt;author&gt;Ettinger, Bruce&lt;/author&gt;&lt;author&gt;Aranda, Juan&lt;/author&gt;&lt;author&gt;McBarron, Frank&lt;/author&gt;&lt;author&gt;Barra, Peter&lt;/author&gt;&lt;author&gt;Gorwit, Jeffrey&lt;/author&gt;&lt;author&gt;Davidov, Michael&lt;/author&gt;&lt;/authors&gt;&lt;/contributors&gt;&lt;titles&gt;&lt;title&gt;Isolated Systolic Hypertension in the Elderly: A Placebo-Controlled, Dose-Response Evaluation of Chlorthalidone&lt;/title&gt;&lt;secondary-title&gt;Journal of the American Geriatrics Society&lt;/secondary-title&gt;&lt;/titles&gt;&lt;periodical&gt;&lt;full-title&gt;Journal of the American Geriatrics Society&lt;/full-title&gt;&lt;/periodical&gt;&lt;pages&gt;199-206&lt;/pages&gt;&lt;volume&gt;34&lt;/volume&gt;&lt;number&gt;3&lt;/number&gt;&lt;dates&gt;&lt;year&gt;1986&lt;/year&gt;&lt;/dates&gt;&lt;publisher&gt;Blackwell Publishing Ltd&lt;/publisher&gt;&lt;isbn&gt;1532-5415&lt;/isbn&gt;&lt;urls&gt;&lt;related-urls&gt;&lt;url&gt;http://dx.doi.org/10.1111/j.1532-5415.1986.tb04203.x&lt;/url&gt;&lt;/related-urls&gt;&lt;/urls&gt;&lt;electronic-resource-num&gt;10.1111/j.1532-5415.1986.tb04203.x&lt;/electronic-resource-num&gt;&lt;/record&gt;&lt;/Cite&gt;&lt;/EndNote&gt;</w:instrText>
        </w:r>
        <w:r w:rsidR="005D2A71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7</w:t>
        </w:r>
        <w:r w:rsidR="005D2A71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365497">
        <w:rPr>
          <w:rFonts w:ascii="Calibri" w:hAnsi="Calibri" w:cs="Times New Roman"/>
          <w:color w:val="auto"/>
        </w:rPr>
        <w:t xml:space="preserve"> </w:t>
      </w:r>
      <w:r w:rsidR="000A0F1A">
        <w:rPr>
          <w:rFonts w:ascii="Calibri" w:hAnsi="Calibri" w:cs="Times New Roman"/>
          <w:color w:val="auto"/>
        </w:rPr>
        <w:t>After one week</w:t>
      </w:r>
      <w:r w:rsidR="00365497">
        <w:rPr>
          <w:rFonts w:ascii="Calibri" w:hAnsi="Calibri" w:cs="Times New Roman"/>
          <w:color w:val="auto"/>
        </w:rPr>
        <w:t xml:space="preserve"> of treatment, </w:t>
      </w:r>
      <w:r w:rsidR="005D2A71">
        <w:rPr>
          <w:rFonts w:ascii="Calibri" w:hAnsi="Calibri" w:cs="Times New Roman"/>
          <w:color w:val="auto"/>
        </w:rPr>
        <w:t xml:space="preserve">mean </w:t>
      </w:r>
      <w:r w:rsidR="00365497">
        <w:rPr>
          <w:rFonts w:ascii="Calibri" w:hAnsi="Calibri" w:cs="Times New Roman"/>
          <w:color w:val="auto"/>
        </w:rPr>
        <w:t>serum potassium decreased in the chlorthalidone 12.5, 25, and 50 mg groups by 0.3, 0.5, and 0.7 mEq/L, respectively (p&lt;0.05).</w:t>
      </w:r>
      <w:hyperlink w:anchor="_ENREF_7" w:tooltip="Morledge, 1986 #12" w:history="1">
        <w:r w:rsidR="005D2A71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&lt;EndNote&gt;&lt;Cite&gt;&lt;Author&gt;Morledge&lt;/Author&gt;&lt;Year&gt;1986&lt;/Year&gt;&lt;RecNum&gt;12&lt;/RecNum&gt;&lt;DisplayText&gt;&lt;style face="superscript"&gt;7&lt;/style&gt;&lt;/DisplayText&gt;&lt;record&gt;&lt;rec-number&gt;12&lt;/rec-number&gt;&lt;foreign-keys&gt;&lt;key app="EN" db-id="fvz2txvrdea5s1ee5wzv5td59xxx92fvfrds" timestamp="1504880789"&gt;12&lt;/key&gt;&lt;/foreign-keys&gt;&lt;ref-type name="Journal Article"&gt;17&lt;/ref-type&gt;&lt;contributors&gt;&lt;authors&gt;&lt;author&gt;Morledge, John H.&lt;/author&gt;&lt;author&gt;Ettinger, Bruce&lt;/author&gt;&lt;author&gt;Aranda, Juan&lt;/author&gt;&lt;author&gt;McBarron, Frank&lt;/author&gt;&lt;author&gt;Barra, Peter&lt;/author&gt;&lt;author&gt;Gorwit, Jeffrey&lt;/author&gt;&lt;author&gt;Davidov, Michael&lt;/author&gt;&lt;/authors&gt;&lt;/contributors&gt;&lt;titles&gt;&lt;title&gt;Isolated Systolic Hypertension in the Elderly: A Placebo-Controlled, Dose-Response Evaluation of Chlorthalidone&lt;/title&gt;&lt;secondary-title&gt;Journal of the American Geriatrics Society&lt;/secondary-title&gt;&lt;/titles&gt;&lt;periodical&gt;&lt;full-title&gt;Journal of the American Geriatrics Society&lt;/full-title&gt;&lt;/periodical&gt;&lt;pages&gt;199-206&lt;/pages&gt;&lt;volume&gt;34&lt;/volume&gt;&lt;number&gt;3&lt;/number&gt;&lt;dates&gt;&lt;year&gt;1986&lt;/year&gt;&lt;/dates&gt;&lt;publisher&gt;Blackwell Publishing Ltd&lt;/publisher&gt;&lt;isbn&gt;1532-5415&lt;/isbn&gt;&lt;urls&gt;&lt;related-urls&gt;&lt;url&gt;http://dx.doi.org/10.1111/j.1532-5415.1986.tb04203.x&lt;/url&gt;&lt;/related-urls&gt;&lt;/urls&gt;&lt;electronic-resource-num&gt;10.1111/j.1532-5415.1986.tb04203.x&lt;/electronic-resource-num&gt;&lt;/record&gt;&lt;/Cite&gt;&lt;/EndNote&gt;</w:instrText>
        </w:r>
        <w:r w:rsidR="005D2A71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7</w:t>
        </w:r>
        <w:r w:rsidR="005D2A71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365497">
        <w:rPr>
          <w:rFonts w:ascii="Calibri" w:hAnsi="Calibri" w:cs="Times New Roman"/>
          <w:color w:val="auto"/>
        </w:rPr>
        <w:t xml:space="preserve"> </w:t>
      </w:r>
      <w:r w:rsidR="000A0F1A">
        <w:rPr>
          <w:rFonts w:ascii="Calibri" w:hAnsi="Calibri" w:cs="Times New Roman"/>
          <w:color w:val="auto"/>
        </w:rPr>
        <w:t xml:space="preserve">With the exception of a </w:t>
      </w:r>
      <w:r w:rsidR="005D2A71">
        <w:rPr>
          <w:rFonts w:ascii="Calibri" w:hAnsi="Calibri" w:cs="Times New Roman"/>
          <w:color w:val="auto"/>
        </w:rPr>
        <w:t xml:space="preserve">0.1 mEq/L </w:t>
      </w:r>
      <w:r w:rsidR="000A0F1A">
        <w:rPr>
          <w:rFonts w:ascii="Calibri" w:hAnsi="Calibri" w:cs="Times New Roman"/>
          <w:color w:val="auto"/>
        </w:rPr>
        <w:t>serum potassium increase in the 50 mg group at the 12</w:t>
      </w:r>
      <w:r w:rsidR="000A0F1A" w:rsidRPr="00122C35">
        <w:rPr>
          <w:rFonts w:ascii="Calibri" w:hAnsi="Calibri" w:cs="Times New Roman"/>
          <w:color w:val="auto"/>
          <w:vertAlign w:val="superscript"/>
        </w:rPr>
        <w:t>th</w:t>
      </w:r>
      <w:r w:rsidR="000A0F1A">
        <w:rPr>
          <w:rFonts w:ascii="Calibri" w:hAnsi="Calibri" w:cs="Times New Roman"/>
          <w:color w:val="auto"/>
        </w:rPr>
        <w:t xml:space="preserve"> we</w:t>
      </w:r>
      <w:r w:rsidR="005D2A71">
        <w:rPr>
          <w:rFonts w:ascii="Calibri" w:hAnsi="Calibri" w:cs="Times New Roman"/>
          <w:color w:val="auto"/>
        </w:rPr>
        <w:t>ek, serum potassium was unchanged after one week of treatment.</w:t>
      </w:r>
      <w:hyperlink w:anchor="_ENREF_7" w:tooltip="Morledge, 1986 #12" w:history="1">
        <w:r w:rsidR="005D2A71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&lt;EndNote&gt;&lt;Cite&gt;&lt;Author&gt;Morledge&lt;/Author&gt;&lt;Year&gt;1986&lt;/Year&gt;&lt;RecNum&gt;12&lt;/RecNum&gt;&lt;DisplayText&gt;&lt;style face="superscript"&gt;7&lt;/style&gt;&lt;/DisplayText&gt;&lt;record&gt;&lt;rec-number&gt;12&lt;/rec-number&gt;&lt;foreign-keys&gt;&lt;key app="EN" db-id="fvz2txvrdea5s1ee5wzv5td59xxx92fvfrds" timestamp="1504880789"&gt;12&lt;/key&gt;&lt;/foreign-keys&gt;&lt;ref-type name="Journal Article"&gt;17&lt;/ref-type&gt;&lt;contributors&gt;&lt;authors&gt;&lt;author&gt;Morledge, John H.&lt;/author&gt;&lt;author&gt;Ettinger, Bruce&lt;/author&gt;&lt;author&gt;Aranda, Juan&lt;/author&gt;&lt;author&gt;McBarron, Frank&lt;/author&gt;&lt;author&gt;Barra, Peter&lt;/author&gt;&lt;author&gt;Gorwit, Jeffrey&lt;/author&gt;&lt;author&gt;Davidov, Michael&lt;/author&gt;&lt;/authors&gt;&lt;/contributors&gt;&lt;titles&gt;&lt;title&gt;Isolated Systolic Hypertension in the Elderly: A Placebo-Controlled, Dose-Response Evaluation of Chlorthalidone&lt;/title&gt;&lt;secondary-title&gt;Journal of the American Geriatrics Society&lt;/secondary-title&gt;&lt;/titles&gt;&lt;periodical&gt;&lt;full-title&gt;Journal of the American Geriatrics Society&lt;/full-title&gt;&lt;/periodical&gt;&lt;pages&gt;199-206&lt;/pages&gt;&lt;volume&gt;34&lt;/volume&gt;&lt;number&gt;3&lt;/number&gt;&lt;dates&gt;&lt;year&gt;1986&lt;/year&gt;&lt;/dates&gt;&lt;publisher&gt;Blackwell Publishing Ltd&lt;/publisher&gt;&lt;isbn&gt;1532-5415&lt;/isbn&gt;&lt;urls&gt;&lt;related-urls&gt;&lt;url&gt;http://dx.doi.org/10.1111/j.1532-5415.1986.tb04203.x&lt;/url&gt;&lt;/related-urls&gt;&lt;/urls&gt;&lt;electronic-resource-num&gt;10.1111/j.1532-5415.1986.tb04203.x&lt;/electronic-resource-num&gt;&lt;/record&gt;&lt;/Cite&gt;&lt;/EndNote&gt;</w:instrText>
        </w:r>
        <w:r w:rsidR="005D2A71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7</w:t>
        </w:r>
        <w:r w:rsidR="005D2A71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5D2A71">
        <w:rPr>
          <w:rFonts w:ascii="Calibri" w:hAnsi="Calibri" w:cs="Times New Roman"/>
          <w:color w:val="auto"/>
        </w:rPr>
        <w:t xml:space="preserve"> </w:t>
      </w:r>
      <w:r w:rsidR="000A0F1A">
        <w:rPr>
          <w:rFonts w:ascii="Calibri" w:hAnsi="Calibri" w:cs="Times New Roman"/>
          <w:color w:val="auto"/>
        </w:rPr>
        <w:t xml:space="preserve">In the placebo group, </w:t>
      </w:r>
      <w:r w:rsidR="005D2A71">
        <w:rPr>
          <w:rFonts w:ascii="Calibri" w:hAnsi="Calibri" w:cs="Times New Roman"/>
          <w:color w:val="auto"/>
        </w:rPr>
        <w:t xml:space="preserve">mean </w:t>
      </w:r>
      <w:r w:rsidR="000A0F1A">
        <w:rPr>
          <w:rFonts w:ascii="Calibri" w:hAnsi="Calibri" w:cs="Times New Roman"/>
          <w:color w:val="auto"/>
        </w:rPr>
        <w:t>s</w:t>
      </w:r>
      <w:r w:rsidR="00365497">
        <w:rPr>
          <w:rFonts w:ascii="Calibri" w:hAnsi="Calibri" w:cs="Times New Roman"/>
          <w:color w:val="auto"/>
        </w:rPr>
        <w:t>erum potassium</w:t>
      </w:r>
      <w:r w:rsidR="005D2A71">
        <w:rPr>
          <w:rFonts w:ascii="Calibri" w:hAnsi="Calibri" w:cs="Times New Roman"/>
          <w:color w:val="auto"/>
        </w:rPr>
        <w:t xml:space="preserve"> </w:t>
      </w:r>
      <w:r w:rsidR="00365497">
        <w:rPr>
          <w:rFonts w:ascii="Calibri" w:hAnsi="Calibri" w:cs="Times New Roman"/>
          <w:color w:val="auto"/>
        </w:rPr>
        <w:t xml:space="preserve">increased by 0.1 mEq/L </w:t>
      </w:r>
      <w:r w:rsidR="005D2A71">
        <w:rPr>
          <w:rFonts w:ascii="Calibri" w:hAnsi="Calibri" w:cs="Times New Roman"/>
          <w:color w:val="auto"/>
        </w:rPr>
        <w:t>and remained constant for the remainder of the study</w:t>
      </w:r>
      <w:r w:rsidR="00365497">
        <w:rPr>
          <w:rFonts w:ascii="Calibri" w:hAnsi="Calibri" w:cs="Times New Roman"/>
          <w:color w:val="auto"/>
        </w:rPr>
        <w:t>.</w:t>
      </w:r>
      <w:hyperlink w:anchor="_ENREF_7" w:tooltip="Morledge, 1986 #12" w:history="1">
        <w:r w:rsidR="005D2A71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&lt;EndNote&gt;&lt;Cite&gt;&lt;Author&gt;Morledge&lt;/Author&gt;&lt;Year&gt;1986&lt;/Year&gt;&lt;RecNum&gt;12&lt;/RecNum&gt;&lt;DisplayText&gt;&lt;style face="superscript"&gt;7&lt;/style&gt;&lt;/DisplayText&gt;&lt;record&gt;&lt;rec-number&gt;12&lt;/rec-number&gt;&lt;foreign-keys&gt;&lt;key app="EN" db-id="fvz2txvrdea5s1ee5wzv5td59xxx92fvfrds" timestamp="1504880789"&gt;12&lt;/key&gt;&lt;/foreign-keys&gt;&lt;ref-type name="Journal Article"&gt;17&lt;/ref-type&gt;&lt;contributors&gt;&lt;authors&gt;&lt;author&gt;Morledge, John H.&lt;/author&gt;&lt;author&gt;Ettinger, Bruce&lt;/author&gt;&lt;author&gt;Aranda, Juan&lt;/author&gt;&lt;author&gt;McBarron, Frank&lt;/author&gt;&lt;author&gt;Barra, Peter&lt;/author&gt;&lt;author&gt;Gorwit, Jeffrey&lt;/author&gt;&lt;author&gt;Davidov, Michael&lt;/author&gt;&lt;/authors&gt;&lt;/contributors&gt;&lt;titles&gt;&lt;title&gt;Isolated Systolic Hypertension in the Elderly: A Placebo-Controlled, Dose-Response Evaluation of Chlorthalidone&lt;/title&gt;&lt;secondary-title&gt;Journal of the American Geriatrics Society&lt;/secondary-title&gt;&lt;/titles&gt;&lt;periodical&gt;&lt;full-title&gt;Journal of the American Geriatrics Society&lt;/full-title&gt;&lt;/periodical&gt;&lt;pages&gt;199-206&lt;/pages&gt;&lt;volume&gt;34&lt;/volume&gt;&lt;number&gt;3&lt;/number&gt;&lt;dates&gt;&lt;year&gt;1986&lt;/year&gt;&lt;/dates&gt;&lt;publisher&gt;Blackwell Publishing Ltd&lt;/publisher&gt;&lt;isbn&gt;1532-5415&lt;/isbn&gt;&lt;urls&gt;&lt;related-urls&gt;&lt;url&gt;http://dx.doi.org/10.1111/j.1532-5415.1986.tb04203.x&lt;/url&gt;&lt;/related-urls&gt;&lt;/urls&gt;&lt;electronic-resource-num&gt;10.1111/j.1532-5415.1986.tb04203.x&lt;/electronic-resource-num&gt;&lt;/record&gt;&lt;/Cite&gt;&lt;/EndNote&gt;</w:instrText>
        </w:r>
        <w:r w:rsidR="005D2A71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7</w:t>
        </w:r>
        <w:r w:rsidR="005D2A71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365497">
        <w:rPr>
          <w:rFonts w:ascii="Calibri" w:hAnsi="Calibri" w:cs="Times New Roman"/>
          <w:color w:val="auto"/>
        </w:rPr>
        <w:t xml:space="preserve"> </w:t>
      </w:r>
      <w:r w:rsidR="000A0F1A">
        <w:rPr>
          <w:rFonts w:ascii="Calibri" w:hAnsi="Calibri" w:cs="Times New Roman"/>
          <w:color w:val="auto"/>
        </w:rPr>
        <w:t>No further serum potassium changes were noted</w:t>
      </w:r>
      <w:r w:rsidR="005D2A71">
        <w:rPr>
          <w:rFonts w:ascii="Calibri" w:hAnsi="Calibri" w:cs="Times New Roman"/>
          <w:color w:val="auto"/>
        </w:rPr>
        <w:t>.</w:t>
      </w:r>
      <w:hyperlink w:anchor="_ENREF_7" w:tooltip="Morledge, 1986 #12" w:history="1">
        <w:r w:rsidR="005D2A71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&lt;EndNote&gt;&lt;Cite&gt;&lt;Author&gt;Morledge&lt;/Author&gt;&lt;Year&gt;1986&lt;/Year&gt;&lt;RecNum&gt;12&lt;/RecNum&gt;&lt;DisplayText&gt;&lt;style face="superscript"&gt;7&lt;/style&gt;&lt;/DisplayText&gt;&lt;record&gt;&lt;rec-number&gt;12&lt;/rec-number&gt;&lt;foreign-keys&gt;&lt;key app="EN" db-id="fvz2txvrdea5s1ee5wzv5td59xxx92fvfrds" timestamp="1504880789"&gt;12&lt;/key&gt;&lt;/foreign-keys&gt;&lt;ref-type name="Journal Article"&gt;17&lt;/ref-type&gt;&lt;contributors&gt;&lt;authors&gt;&lt;author&gt;Morledge, John H.&lt;/author&gt;&lt;author&gt;Ettinger, Bruce&lt;/author&gt;&lt;author&gt;Aranda, Juan&lt;/author&gt;&lt;author&gt;McBarron, Frank&lt;/author&gt;&lt;author&gt;Barra, Peter&lt;/author&gt;&lt;author&gt;Gorwit, Jeffrey&lt;/author&gt;&lt;author&gt;Davidov, Michael&lt;/author&gt;&lt;/authors&gt;&lt;/contributors&gt;&lt;titles&gt;&lt;title&gt;Isolated Systolic Hypertension in the Elderly: A Placebo-Controlled, Dose-Response Evaluation of Chlorthalidone&lt;/title&gt;&lt;secondary-title&gt;Journal of the American Geriatrics Society&lt;/secondary-title&gt;&lt;/titles&gt;&lt;periodical&gt;&lt;full-title&gt;Journal of the American Geriatrics Society&lt;/full-title&gt;&lt;/periodical&gt;&lt;pages&gt;199-206&lt;/pages&gt;&lt;volume&gt;34&lt;/volume&gt;&lt;number&gt;3&lt;/number&gt;&lt;dates&gt;&lt;year&gt;1986&lt;/year&gt;&lt;/dates&gt;&lt;publisher&gt;Blackwell Publishing Ltd&lt;/publisher&gt;&lt;isbn&gt;1532-5415&lt;/isbn&gt;&lt;urls&gt;&lt;related-urls&gt;&lt;url&gt;http://dx.doi.org/10.1111/j.1532-5415.1986.tb04203.x&lt;/url&gt;&lt;/related-urls&gt;&lt;/urls&gt;&lt;electronic-resource-num&gt;10.1111/j.1532-5415.1986.tb04203.x&lt;/electronic-resource-num&gt;&lt;/record&gt;&lt;/Cite&gt;&lt;/EndNote&gt;</w:instrText>
        </w:r>
        <w:r w:rsidR="005D2A71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7</w:t>
        </w:r>
        <w:r w:rsidR="005D2A71" w:rsidRPr="008F11E1">
          <w:rPr>
            <w:rStyle w:val="Hyperlink"/>
            <w:rFonts w:ascii="Calibri" w:hAnsi="Calibri" w:cs="Times New Roman"/>
          </w:rPr>
          <w:fldChar w:fldCharType="end"/>
        </w:r>
      </w:hyperlink>
    </w:p>
    <w:p w14:paraId="4CC24DAC" w14:textId="77777777" w:rsidR="005D2A71" w:rsidRDefault="005D2A71" w:rsidP="00BF51A1">
      <w:pPr>
        <w:pStyle w:val="Normal1"/>
        <w:spacing w:line="240" w:lineRule="auto"/>
        <w:rPr>
          <w:rFonts w:ascii="Calibri" w:hAnsi="Calibri" w:cs="Times New Roman"/>
          <w:color w:val="auto"/>
        </w:rPr>
      </w:pPr>
    </w:p>
    <w:p w14:paraId="28C71CB9" w14:textId="27CF04B4" w:rsidR="00BF51A1" w:rsidRDefault="00BF51A1" w:rsidP="00BF51A1">
      <w:pPr>
        <w:pStyle w:val="Normal1"/>
        <w:spacing w:line="240" w:lineRule="auto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 xml:space="preserve">In a meta-analysis of thiazide diuretic efficacy, </w:t>
      </w:r>
      <w:r w:rsidR="00CA10C6">
        <w:rPr>
          <w:rFonts w:ascii="Calibri" w:hAnsi="Calibri" w:cs="Times New Roman"/>
          <w:color w:val="auto"/>
        </w:rPr>
        <w:t xml:space="preserve">25mg of </w:t>
      </w:r>
      <w:r>
        <w:rPr>
          <w:rFonts w:ascii="Calibri" w:hAnsi="Calibri" w:cs="Times New Roman"/>
          <w:color w:val="auto"/>
        </w:rPr>
        <w:t xml:space="preserve">chlorthalidone lowered serum potassium significantly more than </w:t>
      </w:r>
      <w:r w:rsidR="00CA10C6">
        <w:rPr>
          <w:rFonts w:ascii="Calibri" w:hAnsi="Calibri" w:cs="Times New Roman"/>
          <w:color w:val="auto"/>
        </w:rPr>
        <w:t xml:space="preserve">the </w:t>
      </w:r>
      <w:r>
        <w:rPr>
          <w:rFonts w:ascii="Calibri" w:hAnsi="Calibri" w:cs="Times New Roman"/>
          <w:color w:val="auto"/>
        </w:rPr>
        <w:t>12.5 and 15 mg doses</w:t>
      </w:r>
      <w:r w:rsidR="00FC4ECA">
        <w:rPr>
          <w:rFonts w:ascii="Calibri" w:hAnsi="Calibri" w:cs="Times New Roman"/>
          <w:color w:val="auto"/>
        </w:rPr>
        <w:t xml:space="preserve"> (p&lt;0.0001)</w:t>
      </w:r>
      <w:r>
        <w:rPr>
          <w:rFonts w:ascii="Calibri" w:hAnsi="Calibri" w:cs="Times New Roman"/>
          <w:color w:val="auto"/>
        </w:rPr>
        <w:t>.</w:t>
      </w:r>
      <w:hyperlink w:anchor="_ENREF_8" w:tooltip="Musini, 2014 #4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&lt;EndNote&gt;&lt;Cite&gt;&lt;Author&gt;Musini&lt;/Author&gt;&lt;Year&gt;2014&lt;/Year&gt;&lt;RecNum&gt;4&lt;/RecNum&gt;&lt;DisplayText&gt;&lt;style face="superscript"&gt;8&lt;/style&gt;&lt;/DisplayText&gt;&lt;record&gt;&lt;rec-number&gt;4&lt;/rec-number&gt;&lt;foreign-keys&gt;&lt;key app="EN" db-id="fvz2txvrdea5s1ee5wzv5td59xxx92fvfrds" timestamp="1501861694"&gt;4&lt;/key&gt;&lt;/foreign-keys&gt;&lt;ref-type name="Journal Article"&gt;17&lt;/ref-type&gt;&lt;contributors&gt;&lt;authors&gt;&lt;author&gt;Musini, Vijaya M&lt;/author&gt;&lt;author&gt;Nazer, Mark&lt;/author&gt;&lt;author&gt;Bassett, Ken&lt;/author&gt;&lt;author&gt;Wright, James M&lt;/author&gt;&lt;/authors&gt;&lt;/contributors&gt;&lt;titles&gt;&lt;title&gt;Blood pressure‐lowering efficacy of monotherapy with thiazide diuretics for primary hypertension&lt;/title&gt;&lt;secondary-title&gt;The Cochrane Library&lt;/secondary-title&gt;&lt;/titles&gt;&lt;periodical&gt;&lt;full-title&gt;The Cochrane Library&lt;/full-title&gt;&lt;/periodical&gt;&lt;dates&gt;&lt;year&gt;2014&lt;/year&gt;&lt;/dates&gt;&lt;isbn&gt;1465-1858&lt;/isbn&gt;&lt;urls&gt;&lt;/urls&gt;&lt;/record&gt;&lt;/Cite&gt;&lt;/EndNote&gt;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8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However, higher doses of chlorthalidone </w:t>
      </w:r>
      <w:r>
        <w:rPr>
          <w:rFonts w:ascii="Calibri" w:hAnsi="Calibri" w:cs="Times New Roman"/>
          <w:color w:val="auto"/>
        </w:rPr>
        <w:lastRenderedPageBreak/>
        <w:t>did not result in significantly different changes in serum potassium.</w:t>
      </w:r>
      <w:hyperlink w:anchor="_ENREF_8" w:tooltip="Musini, 2014 #4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&lt;EndNote&gt;&lt;Cite&gt;&lt;Author&gt;Musini&lt;/Author&gt;&lt;Year&gt;2014&lt;/Year&gt;&lt;RecNum&gt;4&lt;/RecNum&gt;&lt;DisplayText&gt;&lt;style face="superscript"&gt;8&lt;/style&gt;&lt;/DisplayText&gt;&lt;record&gt;&lt;rec-number&gt;4&lt;/rec-number&gt;&lt;foreign-keys&gt;&lt;key app="EN" db-id="fvz2txvrdea5s1ee5wzv5td59xxx92fvfrds" timestamp="1501861694"&gt;4&lt;/key&gt;&lt;/foreign-keys&gt;&lt;ref-type name="Journal Article"&gt;17&lt;/ref-type&gt;&lt;contributors&gt;&lt;authors&gt;&lt;author&gt;Musini, Vijaya M&lt;/author&gt;&lt;author&gt;Nazer, Mark&lt;/author&gt;&lt;author&gt;Bassett, Ken&lt;/author&gt;&lt;author&gt;Wright, James M&lt;/author&gt;&lt;/authors&gt;&lt;/contributors&gt;&lt;titles&gt;&lt;title&gt;Blood pressure‐lowering efficacy of monotherapy with thiazide diuretics for primary hypertension&lt;/title&gt;&lt;secondary-title&gt;The Cochrane Library&lt;/secondary-title&gt;&lt;/titles&gt;&lt;periodical&gt;&lt;full-title&gt;The Cochrane Library&lt;/full-title&gt;&lt;/periodical&gt;&lt;dates&gt;&lt;year&gt;2014&lt;/year&gt;&lt;/dates&gt;&lt;isbn&gt;1465-1858&lt;/isbn&gt;&lt;urls&gt;&lt;/urls&gt;&lt;/record&gt;&lt;/Cite&gt;&lt;/EndNote&gt;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8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Average serum potassium in subjects from 5 chlorthalidone studies (n=1203), decreased by 0.4 mmol/L (95% CI [0.45-0.34]).</w:t>
      </w:r>
      <w:hyperlink w:anchor="_ENREF_8" w:tooltip="Musini, 2014 #4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&lt;EndNote&gt;&lt;Cite&gt;&lt;Author&gt;Musini&lt;/Author&gt;&lt;Year&gt;2014&lt;/Year&gt;&lt;RecNum&gt;4&lt;/RecNum&gt;&lt;DisplayText&gt;&lt;style face="superscript"&gt;8&lt;/style&gt;&lt;/DisplayText&gt;&lt;record&gt;&lt;rec-number&gt;4&lt;/rec-number&gt;&lt;foreign-keys&gt;&lt;key app="EN" db-id="fvz2txvrdea5s1ee5wzv5td59xxx92fvfrds" timestamp="1501861694"&gt;4&lt;/key&gt;&lt;/foreign-keys&gt;&lt;ref-type name="Journal Article"&gt;17&lt;/ref-type&gt;&lt;contributors&gt;&lt;authors&gt;&lt;author&gt;Musini, Vijaya M&lt;/author&gt;&lt;author&gt;Nazer, Mark&lt;/author&gt;&lt;author&gt;Bassett, Ken&lt;/author&gt;&lt;author&gt;Wright, James M&lt;/author&gt;&lt;/authors&gt;&lt;/contributors&gt;&lt;titles&gt;&lt;title&gt;Blood pressure‐lowering efficacy of monotherapy with thiazide diuretics for primary hypertension&lt;/title&gt;&lt;secondary-title&gt;The Cochrane Library&lt;/secondary-title&gt;&lt;/titles&gt;&lt;periodical&gt;&lt;full-title&gt;The Cochrane Library&lt;/full-title&gt;&lt;/periodical&gt;&lt;dates&gt;&lt;year&gt;2014&lt;/year&gt;&lt;/dates&gt;&lt;isbn&gt;1465-1858&lt;/isbn&gt;&lt;urls&gt;&lt;/urls&gt;&lt;/record&gt;&lt;/Cite&gt;&lt;/EndNote&gt;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8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</w:t>
      </w:r>
    </w:p>
    <w:p w14:paraId="2DDF0489" w14:textId="77777777" w:rsidR="00621F28" w:rsidRDefault="00621F28" w:rsidP="00A852D3">
      <w:pPr>
        <w:pStyle w:val="Normal1"/>
        <w:spacing w:line="240" w:lineRule="auto"/>
        <w:rPr>
          <w:rFonts w:ascii="Calibri" w:hAnsi="Calibri" w:cs="Times New Roman"/>
          <w:b/>
          <w:color w:val="auto"/>
        </w:rPr>
      </w:pPr>
    </w:p>
    <w:p w14:paraId="5FBDC26D" w14:textId="6028D87F" w:rsidR="00BA18E0" w:rsidRDefault="00BA18E0" w:rsidP="00A852D3">
      <w:pPr>
        <w:pStyle w:val="Normal1"/>
        <w:spacing w:line="240" w:lineRule="auto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A double-blind clinical trial compared electrolyte changes caused by chlorthalidone</w:t>
      </w:r>
      <w:r w:rsidR="00901011">
        <w:rPr>
          <w:rFonts w:ascii="Calibri" w:hAnsi="Calibri" w:cs="Times New Roman"/>
          <w:color w:val="auto"/>
        </w:rPr>
        <w:t xml:space="preserve"> alone</w:t>
      </w:r>
      <w:r>
        <w:rPr>
          <w:rFonts w:ascii="Calibri" w:hAnsi="Calibri" w:cs="Times New Roman"/>
          <w:color w:val="auto"/>
        </w:rPr>
        <w:t xml:space="preserve"> to ramipril/chlorthalidone</w:t>
      </w:r>
      <w:r w:rsidR="00492631">
        <w:rPr>
          <w:rFonts w:ascii="Calibri" w:hAnsi="Calibri" w:cs="Times New Roman"/>
          <w:color w:val="auto"/>
        </w:rPr>
        <w:t xml:space="preserve"> combination therapy</w:t>
      </w:r>
      <w:r>
        <w:rPr>
          <w:rFonts w:ascii="Calibri" w:hAnsi="Calibri" w:cs="Times New Roman"/>
          <w:color w:val="auto"/>
        </w:rPr>
        <w:t>.</w:t>
      </w:r>
      <w:hyperlink w:anchor="_ENREF_9" w:tooltip="Šimunić, 1995 #1" w:history="1">
        <w:r w:rsidR="00190FBC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&lt;EndNote&gt;&lt;Cite&gt;&lt;Author&gt;Šimunić&lt;/Author&gt;&lt;Year&gt;1995&lt;/Year&gt;&lt;RecNum&gt;1&lt;/RecNum&gt;&lt;DisplayText&gt;&lt;style face="superscript"&gt;9&lt;/style&gt;&lt;/DisplayText&gt;&lt;record&gt;&lt;rec-number&gt;1&lt;/rec-number&gt;&lt;foreign-keys&gt;&lt;key app="EN" db-id="fvz2txvrdea5s1ee5wzv5td59xxx92fvfrds" timestamp="1501784813"&gt;1&lt;/key&gt;&lt;/foreign-keys&gt;&lt;ref-type name="Journal Article"&gt;17&lt;/ref-type&gt;&lt;contributors&gt;&lt;authors&gt;&lt;author&gt;Šimunić, Miroslav&lt;/author&gt;&lt;author&gt;Rumboldt, Zvonko&lt;/author&gt;&lt;author&gt;Sardelić, Sanda&lt;/author&gt;&lt;/authors&gt;&lt;/contributors&gt;&lt;titles&gt;&lt;title&gt;Ramipril Decreases Chlorthalidone‐Induced Loss of Magnesium and Potassium in Hypertensive Patients&lt;/title&gt;&lt;secondary-title&gt;The Journal of Clinical Pharmacology&lt;/secondary-title&gt;&lt;/titles&gt;&lt;periodical&gt;&lt;full-title&gt;The Journal of Clinical Pharmacology&lt;/full-title&gt;&lt;/periodical&gt;&lt;pages&gt;1150-1155&lt;/pages&gt;&lt;volume&gt;35&lt;/volume&gt;&lt;number&gt;12&lt;/number&gt;&lt;dates&gt;&lt;year&gt;1995&lt;/year&gt;&lt;/dates&gt;&lt;isbn&gt;1552-4604&lt;/isbn&gt;&lt;urls&gt;&lt;/urls&gt;&lt;/record&gt;&lt;/Cite&gt;&lt;/EndNote&gt;</w:instrText>
        </w:r>
        <w:r w:rsidR="00190FBC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9</w:t>
        </w:r>
        <w:r w:rsidR="00190FBC"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</w:t>
      </w:r>
      <w:r w:rsidR="00B05631">
        <w:rPr>
          <w:rFonts w:ascii="Calibri" w:hAnsi="Calibri" w:cs="Times New Roman"/>
          <w:color w:val="auto"/>
        </w:rPr>
        <w:t>Participants were men and women</w:t>
      </w:r>
      <w:r w:rsidR="00162930">
        <w:rPr>
          <w:rFonts w:ascii="Calibri" w:hAnsi="Calibri" w:cs="Times New Roman"/>
          <w:color w:val="auto"/>
        </w:rPr>
        <w:t xml:space="preserve"> </w:t>
      </w:r>
      <w:r w:rsidR="00B05631">
        <w:rPr>
          <w:rFonts w:ascii="Calibri" w:hAnsi="Calibri" w:cs="Times New Roman"/>
          <w:color w:val="auto"/>
        </w:rPr>
        <w:t>32 to 63 years of age with untreated primary hypertension (diastolic blood pressure between 95 and 115 mmHg).</w:t>
      </w:r>
      <w:hyperlink w:anchor="_ENREF_9" w:tooltip="Šimunić, 1995 #1" w:history="1">
        <w:r w:rsidR="00190FBC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&lt;EndNote&gt;&lt;Cite&gt;&lt;Author&gt;Šimunić&lt;/Author&gt;&lt;Year&gt;1995&lt;/Year&gt;&lt;RecNum&gt;1&lt;/RecNum&gt;&lt;DisplayText&gt;&lt;style face="superscript"&gt;9&lt;/style&gt;&lt;/DisplayText&gt;&lt;record&gt;&lt;rec-number&gt;1&lt;/rec-number&gt;&lt;foreign-keys&gt;&lt;key app="EN" db-id="fvz2txvrdea5s1ee5wzv5td59xxx92fvfrds" timestamp="1501784813"&gt;1&lt;/key&gt;&lt;/foreign-keys&gt;&lt;ref-type name="Journal Article"&gt;17&lt;/ref-type&gt;&lt;contributors&gt;&lt;authors&gt;&lt;author&gt;Šimunić, Miroslav&lt;/author&gt;&lt;author&gt;Rumboldt, Zvonko&lt;/author&gt;&lt;author&gt;Sardelić, Sanda&lt;/author&gt;&lt;/authors&gt;&lt;/contributors&gt;&lt;titles&gt;&lt;title&gt;Ramipril Decreases Chlorthalidone‐Induced Loss of Magnesium and Potassium in Hypertensive Patients&lt;/title&gt;&lt;secondary-title&gt;The Journal of Clinical Pharmacology&lt;/secondary-title&gt;&lt;/titles&gt;&lt;periodical&gt;&lt;full-title&gt;The Journal of Clinical Pharmacology&lt;/full-title&gt;&lt;/periodical&gt;&lt;pages&gt;1150-1155&lt;/pages&gt;&lt;volume&gt;35&lt;/volume&gt;&lt;number&gt;12&lt;/number&gt;&lt;dates&gt;&lt;year&gt;1995&lt;/year&gt;&lt;/dates&gt;&lt;isbn&gt;1552-4604&lt;/isbn&gt;&lt;urls&gt;&lt;/urls&gt;&lt;/record&gt;&lt;/Cite&gt;&lt;/EndNote&gt;</w:instrText>
        </w:r>
        <w:r w:rsidR="00190FBC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9</w:t>
        </w:r>
        <w:r w:rsidR="00190FBC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B05631">
        <w:rPr>
          <w:rFonts w:ascii="Calibri" w:hAnsi="Calibri" w:cs="Times New Roman"/>
          <w:color w:val="auto"/>
        </w:rPr>
        <w:t xml:space="preserve"> Following a 4-week placebo period, participants were randomized to receive chlorthalidone 25 mg (n=15) or the combination therapy of ramipril 5 mg and chlorthalidone 25 mg (n=17).</w:t>
      </w:r>
      <w:hyperlink w:anchor="_ENREF_9" w:tooltip="Šimunić, 1995 #1" w:history="1">
        <w:r w:rsidR="00190FBC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&lt;EndNote&gt;&lt;Cite&gt;&lt;Author&gt;Šimunić&lt;/Author&gt;&lt;Year&gt;1995&lt;/Year&gt;&lt;RecNum&gt;1&lt;/RecNum&gt;&lt;DisplayText&gt;&lt;style face="superscript"&gt;9&lt;/style&gt;&lt;/DisplayText&gt;&lt;record&gt;&lt;rec-number&gt;1&lt;/rec-number&gt;&lt;foreign-keys&gt;&lt;key app="EN" db-id="fvz2txvrdea5s1ee5wzv5td59xxx92fvfrds" timestamp="1501784813"&gt;1&lt;/key&gt;&lt;/foreign-keys&gt;&lt;ref-type name="Journal Article"&gt;17&lt;/ref-type&gt;&lt;contributors&gt;&lt;authors&gt;&lt;author&gt;Šimunić, Miroslav&lt;/author&gt;&lt;author&gt;Rumboldt, Zvonko&lt;/author&gt;&lt;author&gt;Sardelić, Sanda&lt;/author&gt;&lt;/authors&gt;&lt;/contributors&gt;&lt;titles&gt;&lt;title&gt;Ramipril Decreases Chlorthalidone‐Induced Loss of Magnesium and Potassium in Hypertensive Patients&lt;/title&gt;&lt;secondary-title&gt;The Journal of Clinical Pharmacology&lt;/secondary-title&gt;&lt;/titles&gt;&lt;periodical&gt;&lt;full-title&gt;The Journal of Clinical Pharmacology&lt;/full-title&gt;&lt;/periodical&gt;&lt;pages&gt;1150-1155&lt;/pages&gt;&lt;volume&gt;35&lt;/volume&gt;&lt;number&gt;12&lt;/number&gt;&lt;dates&gt;&lt;year&gt;1995&lt;/year&gt;&lt;/dates&gt;&lt;isbn&gt;1552-4604&lt;/isbn&gt;&lt;urls&gt;&lt;/urls&gt;&lt;/record&gt;&lt;/Cite&gt;&lt;/EndNote&gt;</w:instrText>
        </w:r>
        <w:r w:rsidR="00190FBC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9</w:t>
        </w:r>
        <w:r w:rsidR="00190FBC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B05631">
        <w:rPr>
          <w:rFonts w:ascii="Calibri" w:hAnsi="Calibri" w:cs="Times New Roman"/>
          <w:color w:val="auto"/>
        </w:rPr>
        <w:t xml:space="preserve"> </w:t>
      </w:r>
      <w:r w:rsidR="005D7012">
        <w:rPr>
          <w:rFonts w:ascii="Calibri" w:hAnsi="Calibri" w:cs="Times New Roman"/>
          <w:color w:val="auto"/>
        </w:rPr>
        <w:t>Serum sodium, potassium, calcium</w:t>
      </w:r>
      <w:r w:rsidR="00162930">
        <w:rPr>
          <w:rFonts w:ascii="Calibri" w:hAnsi="Calibri" w:cs="Times New Roman"/>
          <w:color w:val="auto"/>
        </w:rPr>
        <w:t>,</w:t>
      </w:r>
      <w:r w:rsidR="005D7012">
        <w:rPr>
          <w:rFonts w:ascii="Calibri" w:hAnsi="Calibri" w:cs="Times New Roman"/>
          <w:color w:val="auto"/>
        </w:rPr>
        <w:t xml:space="preserve"> and magnesium were not affected during the 12-weeks of active treatment.</w:t>
      </w:r>
      <w:hyperlink w:anchor="_ENREF_9" w:tooltip="Šimunić, 1995 #1" w:history="1">
        <w:r w:rsidR="00190FBC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&lt;EndNote&gt;&lt;Cite&gt;&lt;Author&gt;Šimunić&lt;/Author&gt;&lt;Year&gt;1995&lt;/Year&gt;&lt;RecNum&gt;1&lt;/RecNum&gt;&lt;DisplayText&gt;&lt;style face="superscript"&gt;9&lt;/style&gt;&lt;/DisplayText&gt;&lt;record&gt;&lt;rec-number&gt;1&lt;/rec-number&gt;&lt;foreign-keys&gt;&lt;key app="EN" db-id="fvz2txvrdea5s1ee5wzv5td59xxx92fvfrds" timestamp="1501784813"&gt;1&lt;/key&gt;&lt;/foreign-keys&gt;&lt;ref-type name="Journal Article"&gt;17&lt;/ref-type&gt;&lt;contributors&gt;&lt;authors&gt;&lt;author&gt;Šimunić, Miroslav&lt;/author&gt;&lt;author&gt;Rumboldt, Zvonko&lt;/author&gt;&lt;author&gt;Sardelić, Sanda&lt;/author&gt;&lt;/authors&gt;&lt;/contributors&gt;&lt;titles&gt;&lt;title&gt;Ramipril Decreases Chlorthalidone‐Induced Loss of Magnesium and Potassium in Hypertensive Patients&lt;/title&gt;&lt;secondary-title&gt;The Journal of Clinical Pharmacology&lt;/secondary-title&gt;&lt;/titles&gt;&lt;periodical&gt;&lt;full-title&gt;The Journal of Clinical Pharmacology&lt;/full-title&gt;&lt;/periodical&gt;&lt;pages&gt;1150-1155&lt;/pages&gt;&lt;volume&gt;35&lt;/volume&gt;&lt;number&gt;12&lt;/number&gt;&lt;dates&gt;&lt;year&gt;1995&lt;/year&gt;&lt;/dates&gt;&lt;isbn&gt;1552-4604&lt;/isbn&gt;&lt;urls&gt;&lt;/urls&gt;&lt;/record&gt;&lt;/Cite&gt;&lt;/EndNote&gt;</w:instrText>
        </w:r>
        <w:r w:rsidR="00190FBC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9</w:t>
        </w:r>
        <w:r w:rsidR="00190FBC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5D7012">
        <w:rPr>
          <w:rFonts w:ascii="Calibri" w:hAnsi="Calibri" w:cs="Times New Roman"/>
          <w:color w:val="auto"/>
        </w:rPr>
        <w:t xml:space="preserve"> Both the monotherapy and combination therapy groups had an increased sodium excretion (p=0.009 and p=0.003, respect</w:t>
      </w:r>
      <w:r w:rsidR="00EB5912">
        <w:rPr>
          <w:rFonts w:ascii="Calibri" w:hAnsi="Calibri" w:cs="Times New Roman"/>
          <w:color w:val="auto"/>
        </w:rPr>
        <w:t>ively).</w:t>
      </w:r>
      <w:hyperlink w:anchor="_ENREF_9" w:tooltip="Šimunić, 1995 #1" w:history="1">
        <w:r w:rsidR="00190FBC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&lt;EndNote&gt;&lt;Cite&gt;&lt;Author&gt;Šimunić&lt;/Author&gt;&lt;Year&gt;1995&lt;/Year&gt;&lt;RecNum&gt;1&lt;/RecNum&gt;&lt;DisplayText&gt;&lt;style face="superscript"&gt;9&lt;/style&gt;&lt;/DisplayText&gt;&lt;record&gt;&lt;rec-number&gt;1&lt;/rec-number&gt;&lt;foreign-keys&gt;&lt;key app="EN" db-id="fvz2txvrdea5s1ee5wzv5td59xxx92fvfrds" timestamp="1501784813"&gt;1&lt;/key&gt;&lt;/foreign-keys&gt;&lt;ref-type name="Journal Article"&gt;17&lt;/ref-type&gt;&lt;contributors&gt;&lt;authors&gt;&lt;author&gt;Šimunić, Miroslav&lt;/author&gt;&lt;author&gt;Rumboldt, Zvonko&lt;/author&gt;&lt;author&gt;Sardelić, Sanda&lt;/author&gt;&lt;/authors&gt;&lt;/contributors&gt;&lt;titles&gt;&lt;title&gt;Ramipril Decreases Chlorthalidone‐Induced Loss of Magnesium and Potassium in Hypertensive Patients&lt;/title&gt;&lt;secondary-title&gt;The Journal of Clinical Pharmacology&lt;/secondary-title&gt;&lt;/titles&gt;&lt;periodical&gt;&lt;full-title&gt;The Journal of Clinical Pharmacology&lt;/full-title&gt;&lt;/periodical&gt;&lt;pages&gt;1150-1155&lt;/pages&gt;&lt;volume&gt;35&lt;/volume&gt;&lt;number&gt;12&lt;/number&gt;&lt;dates&gt;&lt;year&gt;1995&lt;/year&gt;&lt;/dates&gt;&lt;isbn&gt;1552-4604&lt;/isbn&gt;&lt;urls&gt;&lt;/urls&gt;&lt;/record&gt;&lt;/Cite&gt;&lt;/EndNote&gt;</w:instrText>
        </w:r>
        <w:r w:rsidR="00190FBC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9</w:t>
        </w:r>
        <w:r w:rsidR="00190FBC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EB5912">
        <w:rPr>
          <w:rFonts w:ascii="Calibri" w:hAnsi="Calibri" w:cs="Times New Roman"/>
          <w:color w:val="auto"/>
        </w:rPr>
        <w:t xml:space="preserve"> Average u</w:t>
      </w:r>
      <w:r w:rsidR="005D7012">
        <w:rPr>
          <w:rFonts w:ascii="Calibri" w:hAnsi="Calibri" w:cs="Times New Roman"/>
          <w:color w:val="auto"/>
        </w:rPr>
        <w:t>rinary calcium decreased by 1.98</w:t>
      </w:r>
      <w:r w:rsidR="00EB5912">
        <w:rPr>
          <w:rFonts w:ascii="Calibri" w:hAnsi="Calibri" w:cs="Times New Roman"/>
          <w:color w:val="auto"/>
        </w:rPr>
        <w:t xml:space="preserve"> mmol</w:t>
      </w:r>
      <w:r w:rsidR="005D7012">
        <w:rPr>
          <w:rFonts w:ascii="Calibri" w:hAnsi="Calibri" w:cs="Times New Roman"/>
          <w:color w:val="auto"/>
        </w:rPr>
        <w:t xml:space="preserve"> in the combination group (p=0.01) and </w:t>
      </w:r>
      <w:r w:rsidR="00EB5912">
        <w:rPr>
          <w:rFonts w:ascii="Calibri" w:hAnsi="Calibri" w:cs="Times New Roman"/>
          <w:color w:val="auto"/>
        </w:rPr>
        <w:t>1.74 mmol in the monotherapy group (p=0.001).</w:t>
      </w:r>
      <w:hyperlink w:anchor="_ENREF_9" w:tooltip="Šimunić, 1995 #1" w:history="1">
        <w:r w:rsidR="00190FBC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&lt;EndNote&gt;&lt;Cite&gt;&lt;Author&gt;Šimunić&lt;/Author&gt;&lt;Year&gt;1995&lt;/Year&gt;&lt;RecNum&gt;1&lt;/RecNum&gt;&lt;DisplayText&gt;&lt;style face="superscript"&gt;9&lt;/style&gt;&lt;/DisplayText&gt;&lt;record&gt;&lt;rec-number&gt;1&lt;/rec-number&gt;&lt;foreign-keys&gt;&lt;key app="EN" db-id="fvz2txvrdea5s1ee5wzv5td59xxx92fvfrds" timestamp="1501784813"&gt;1&lt;/key&gt;&lt;/foreign-keys&gt;&lt;ref-type name="Journal Article"&gt;17&lt;/ref-type&gt;&lt;contributors&gt;&lt;authors&gt;&lt;author&gt;Šimunić, Miroslav&lt;/author&gt;&lt;author&gt;Rumboldt, Zvonko&lt;/author&gt;&lt;author&gt;Sardelić, Sanda&lt;/author&gt;&lt;/authors&gt;&lt;/contributors&gt;&lt;titles&gt;&lt;title&gt;Ramipril Decreases Chlorthalidone‐Induced Loss of Magnesium and Potassium in Hypertensive Patients&lt;/title&gt;&lt;secondary-title&gt;The Journal of Clinical Pharmacology&lt;/secondary-title&gt;&lt;/titles&gt;&lt;periodical&gt;&lt;full-title&gt;The Journal of Clinical Pharmacology&lt;/full-title&gt;&lt;/periodical&gt;&lt;pages&gt;1150-1155&lt;/pages&gt;&lt;volume&gt;35&lt;/volume&gt;&lt;number&gt;12&lt;/number&gt;&lt;dates&gt;&lt;year&gt;1995&lt;/year&gt;&lt;/dates&gt;&lt;isbn&gt;1552-4604&lt;/isbn&gt;&lt;urls&gt;&lt;/urls&gt;&lt;/record&gt;&lt;/Cite&gt;&lt;/EndNote&gt;</w:instrText>
        </w:r>
        <w:r w:rsidR="00190FBC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9</w:t>
        </w:r>
        <w:r w:rsidR="00190FBC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EB5912">
        <w:rPr>
          <w:rFonts w:ascii="Calibri" w:hAnsi="Calibri" w:cs="Times New Roman"/>
          <w:color w:val="auto"/>
        </w:rPr>
        <w:t xml:space="preserve"> </w:t>
      </w:r>
      <w:r w:rsidR="00492631">
        <w:rPr>
          <w:rFonts w:ascii="Calibri" w:hAnsi="Calibri" w:cs="Times New Roman"/>
          <w:color w:val="auto"/>
        </w:rPr>
        <w:t>The combination therapy group had a 0.51 mmol (p=0.16) decrease in</w:t>
      </w:r>
      <w:r w:rsidR="005D7012">
        <w:rPr>
          <w:rFonts w:ascii="Calibri" w:hAnsi="Calibri" w:cs="Times New Roman"/>
          <w:color w:val="auto"/>
        </w:rPr>
        <w:t xml:space="preserve"> </w:t>
      </w:r>
      <w:r>
        <w:rPr>
          <w:rFonts w:ascii="Calibri" w:hAnsi="Calibri" w:cs="Times New Roman"/>
          <w:color w:val="auto"/>
        </w:rPr>
        <w:t xml:space="preserve">magnesium excretion </w:t>
      </w:r>
      <w:r w:rsidR="00492631">
        <w:rPr>
          <w:rFonts w:ascii="Calibri" w:hAnsi="Calibri" w:cs="Times New Roman"/>
          <w:color w:val="auto"/>
        </w:rPr>
        <w:t>while</w:t>
      </w:r>
      <w:r w:rsidR="00EB5912">
        <w:rPr>
          <w:rFonts w:ascii="Calibri" w:hAnsi="Calibri" w:cs="Times New Roman"/>
          <w:color w:val="auto"/>
        </w:rPr>
        <w:t xml:space="preserve"> the </w:t>
      </w:r>
      <w:r w:rsidR="00492631">
        <w:rPr>
          <w:rFonts w:ascii="Calibri" w:hAnsi="Calibri" w:cs="Times New Roman"/>
          <w:color w:val="auto"/>
        </w:rPr>
        <w:t xml:space="preserve">monotherapy group had a 0.86 mmol increase in magnesium excretion </w:t>
      </w:r>
      <w:r w:rsidR="00190FBC">
        <w:rPr>
          <w:rFonts w:ascii="Calibri" w:hAnsi="Calibri" w:cs="Times New Roman"/>
          <w:color w:val="auto"/>
        </w:rPr>
        <w:t>(p=0.04).</w:t>
      </w:r>
      <w:r>
        <w:rPr>
          <w:rFonts w:ascii="Calibri" w:hAnsi="Calibri" w:cs="Times New Roman"/>
          <w:color w:val="auto"/>
        </w:rPr>
        <w:t xml:space="preserve"> </w:t>
      </w:r>
      <w:hyperlink w:anchor="_ENREF_9" w:tooltip="Šimunić, 1995 #1" w:history="1">
        <w:r w:rsidR="00190FBC" w:rsidRPr="008F11E1">
          <w:rPr>
            <w:rStyle w:val="Hyperlink"/>
            <w:rFonts w:ascii="Calibri" w:hAnsi="Calibri" w:cs="Times New Roman"/>
          </w:rPr>
          <w:fldChar w:fldCharType="begin"/>
        </w:r>
        <w:r w:rsidR="005D2A71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&lt;EndNote&gt;&lt;Cite&gt;&lt;Author&gt;Šimunić&lt;/Author&gt;&lt;Year&gt;1995&lt;/Year&gt;&lt;RecNum&gt;1&lt;/RecNum&gt;&lt;DisplayText&gt;&lt;style face="superscript"&gt;9&lt;/style&gt;&lt;/DisplayText&gt;&lt;record&gt;&lt;rec-number&gt;1&lt;/rec-number&gt;&lt;foreign-keys&gt;&lt;key app="EN" db-id="fvz2txvrdea5s1ee5wzv5td59xxx92fvfrds" timestamp="1501784813"&gt;1&lt;/key&gt;&lt;/foreign-keys&gt;&lt;ref-type name="Journal Article"&gt;17&lt;/ref-type&gt;&lt;contributors&gt;&lt;authors&gt;&lt;author&gt;Šimunić, Miroslav&lt;/author&gt;&lt;author&gt;Rumboldt, Zvonko&lt;/author&gt;&lt;author&gt;Sardelić, Sanda&lt;/author&gt;&lt;/authors&gt;&lt;/contributors&gt;&lt;titles&gt;&lt;title&gt;Ramipril Decreases Chlorthalidone‐Induced Loss of Magnesium and Potassium in Hypertensive Patients&lt;/title&gt;&lt;secondary-title&gt;The Journal of Clinical Pharmacology&lt;/secondary-title&gt;&lt;/titles&gt;&lt;periodical&gt;&lt;full-title&gt;The Journal of Clinical Pharmacology&lt;/full-title&gt;&lt;/periodical&gt;&lt;pages&gt;1150-1155&lt;/pages&gt;&lt;volume&gt;35&lt;/volume&gt;&lt;number&gt;12&lt;/number&gt;&lt;dates&gt;&lt;year&gt;1995&lt;/year&gt;&lt;/dates&gt;&lt;isbn&gt;1552-4604&lt;/isbn&gt;&lt;urls&gt;&lt;/urls&gt;&lt;/record&gt;&lt;/Cite&gt;&lt;/EndNote&gt;</w:instrText>
        </w:r>
        <w:r w:rsidR="00190FBC" w:rsidRPr="008F11E1">
          <w:rPr>
            <w:rStyle w:val="Hyperlink"/>
            <w:rFonts w:ascii="Calibri" w:hAnsi="Calibri" w:cs="Times New Roman"/>
          </w:rPr>
          <w:fldChar w:fldCharType="separate"/>
        </w:r>
        <w:r w:rsidR="005D2A71" w:rsidRPr="008F11E1">
          <w:rPr>
            <w:rStyle w:val="Hyperlink"/>
            <w:rFonts w:ascii="Calibri" w:hAnsi="Calibri" w:cs="Times New Roman"/>
            <w:noProof/>
            <w:vertAlign w:val="superscript"/>
          </w:rPr>
          <w:t>9</w:t>
        </w:r>
        <w:r w:rsidR="00190FBC" w:rsidRPr="008F11E1">
          <w:rPr>
            <w:rStyle w:val="Hyperlink"/>
            <w:rFonts w:ascii="Calibri" w:hAnsi="Calibri" w:cs="Times New Roman"/>
          </w:rPr>
          <w:fldChar w:fldCharType="end"/>
        </w:r>
      </w:hyperlink>
    </w:p>
    <w:p w14:paraId="0DD8B474" w14:textId="77777777" w:rsidR="00A7538B" w:rsidRDefault="00A7538B" w:rsidP="00A852D3">
      <w:pPr>
        <w:pStyle w:val="Normal1"/>
        <w:spacing w:line="240" w:lineRule="auto"/>
        <w:rPr>
          <w:rFonts w:ascii="Calibri" w:hAnsi="Calibri" w:cs="Times New Roman"/>
          <w:color w:val="auto"/>
        </w:rPr>
      </w:pPr>
    </w:p>
    <w:p w14:paraId="401EFDD9" w14:textId="37024F51" w:rsidR="0002793C" w:rsidRPr="00A31040" w:rsidRDefault="00F72335" w:rsidP="00A852D3">
      <w:pPr>
        <w:pStyle w:val="Normal1"/>
        <w:spacing w:line="240" w:lineRule="auto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 xml:space="preserve">The effects of chlorthalidone on magnesium are further illustrated by </w:t>
      </w:r>
      <w:r w:rsidR="00552DA8">
        <w:rPr>
          <w:rFonts w:ascii="Calibri" w:hAnsi="Calibri" w:cs="Times New Roman"/>
          <w:color w:val="auto"/>
        </w:rPr>
        <w:t xml:space="preserve">a one-year </w:t>
      </w:r>
      <w:r>
        <w:rPr>
          <w:rFonts w:ascii="Calibri" w:hAnsi="Calibri" w:cs="Times New Roman"/>
          <w:color w:val="auto"/>
        </w:rPr>
        <w:t>comparison study</w:t>
      </w:r>
      <w:r w:rsidR="00552DA8">
        <w:rPr>
          <w:rFonts w:ascii="Calibri" w:hAnsi="Calibri" w:cs="Times New Roman"/>
          <w:color w:val="auto"/>
        </w:rPr>
        <w:t xml:space="preserve"> of mono and combination</w:t>
      </w:r>
      <w:r w:rsidR="00F40DF9">
        <w:rPr>
          <w:rFonts w:ascii="Calibri" w:hAnsi="Calibri" w:cs="Times New Roman"/>
          <w:color w:val="auto"/>
        </w:rPr>
        <w:t xml:space="preserve"> antihypertensive</w:t>
      </w:r>
      <w:r w:rsidR="00552DA8">
        <w:rPr>
          <w:rFonts w:ascii="Calibri" w:hAnsi="Calibri" w:cs="Times New Roman"/>
          <w:color w:val="auto"/>
        </w:rPr>
        <w:t xml:space="preserve"> therapy</w:t>
      </w:r>
      <w:r>
        <w:rPr>
          <w:rFonts w:ascii="Calibri" w:hAnsi="Calibri" w:cs="Times New Roman"/>
          <w:color w:val="auto"/>
        </w:rPr>
        <w:t>.</w:t>
      </w:r>
      <w:hyperlink w:anchor="_ENREF_10" w:tooltip="Cocco, 1987 #13" w:history="1">
        <w:r w:rsidR="00552DA8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&lt;EndNote&gt;&lt;Cite&gt;&lt;Author&gt;Cocco&lt;/Author&gt;&lt;Year&gt;1987&lt;/Year&gt;&lt;RecNum&gt;13&lt;/RecNum&gt;&lt;DisplayText&gt;&lt;style face="superscript"&gt;10&lt;/style&gt;&lt;/DisplayText&gt;&lt;record&gt;&lt;rec-number&gt;13&lt;/rec-number&gt;&lt;foreign-keys&gt;&lt;key app="EN" db-id="fvz2txvrdea5s1ee5wzv5td59xxx92fvfrds" timestamp="1504884158"&gt;13&lt;/key&gt;&lt;/foreign-keys&gt;&lt;ref-type name="Journal Article"&gt;17&lt;/ref-type&gt;&lt;contributors&gt;&lt;authors&gt;&lt;author&gt;Cocco, G.&lt;/author&gt;&lt;author&gt;Iselin, H. U.&lt;/author&gt;&lt;author&gt;Strozzi, C.&lt;/author&gt;&lt;author&gt;Cesana, B.&lt;/author&gt;&lt;author&gt;Baumeler, H. R.&lt;/author&gt;&lt;/authors&gt;&lt;/contributors&gt;&lt;titles&gt;&lt;title&gt;Magnesium depletion in patients on long-term chlorthalidone therapy for essential hypertension&lt;/title&gt;&lt;secondary-title&gt;European Journal of Clinical Pharmacology&lt;/secondary-title&gt;&lt;/titles&gt;&lt;periodical&gt;&lt;full-title&gt;European Journal of Clinical Pharmacology&lt;/full-title&gt;&lt;/periodical&gt;&lt;pages&gt;335-338&lt;/pages&gt;&lt;volume&gt;32&lt;/volume&gt;&lt;number&gt;4&lt;/number&gt;&lt;dates&gt;&lt;year&gt;1987&lt;/year&gt;&lt;pub-dates&gt;&lt;date&gt;July 01&lt;/date&gt;&lt;/pub-dates&gt;&lt;/dates&gt;&lt;isbn&gt;1432-1041&lt;/isbn&gt;&lt;label&gt;Cocco1987&lt;/label&gt;&lt;work-type&gt;journal article&lt;/work-type&gt;&lt;urls&gt;&lt;related-urls&gt;&lt;url&gt;https://doi.org/10.1007/BF00543964&lt;/url&gt;&lt;/related-urls&gt;&lt;/urls&gt;&lt;electronic-resource-num&gt;10.1007/bf00543964&lt;/electronic-resource-num&gt;&lt;/record&gt;&lt;/Cite&gt;&lt;/EndNote&gt;</w:instrText>
        </w:r>
        <w:r w:rsidR="00552DA8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10</w:t>
        </w:r>
        <w:r w:rsidR="00552DA8"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</w:t>
      </w:r>
      <w:r w:rsidR="00552DA8">
        <w:rPr>
          <w:rFonts w:ascii="Calibri" w:hAnsi="Calibri" w:cs="Times New Roman"/>
          <w:color w:val="auto"/>
        </w:rPr>
        <w:t>Participants (n=90) with mild to moderate essential hypertension were randomized to receive beta-blocker (BB) or beta-blocker plus chlorthalidone therapy.</w:t>
      </w:r>
      <w:hyperlink w:anchor="_ENREF_10" w:tooltip="Cocco, 1987 #13" w:history="1">
        <w:r w:rsidR="00552DA8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&lt;EndNote&gt;&lt;Cite&gt;&lt;Author&gt;Cocco&lt;/Author&gt;&lt;Year&gt;1987&lt;/Year&gt;&lt;RecNum&gt;13&lt;/RecNum&gt;&lt;DisplayText&gt;&lt;style face="superscript"&gt;10&lt;/style&gt;&lt;/DisplayText&gt;&lt;record&gt;&lt;rec-number&gt;13&lt;/rec-number&gt;&lt;foreign-keys&gt;&lt;key app="EN" db-id="fvz2txvrdea5s1ee5wzv5td59xxx92fvfrds" timestamp="1504884158"&gt;13&lt;/key&gt;&lt;/foreign-keys&gt;&lt;ref-type name="Journal Article"&gt;17&lt;/ref-type&gt;&lt;contributors&gt;&lt;authors&gt;&lt;author&gt;Cocco, G.&lt;/author&gt;&lt;author&gt;Iselin, H. U.&lt;/author&gt;&lt;author&gt;Strozzi, C.&lt;/author&gt;&lt;author&gt;Cesana, B.&lt;/author&gt;&lt;author&gt;Baumeler, H. R.&lt;/author&gt;&lt;/authors&gt;&lt;/contributors&gt;&lt;titles&gt;&lt;title&gt;Magnesium depletion in patients on long-term chlorthalidone therapy for essential hypertension&lt;/title&gt;&lt;secondary-title&gt;European Journal of Clinical Pharmacology&lt;/secondary-title&gt;&lt;/titles&gt;&lt;periodical&gt;&lt;full-title&gt;European Journal of Clinical Pharmacology&lt;/full-title&gt;&lt;/periodical&gt;&lt;pages&gt;335-338&lt;/pages&gt;&lt;volume&gt;32&lt;/volume&gt;&lt;number&gt;4&lt;/number&gt;&lt;dates&gt;&lt;year&gt;1987&lt;/year&gt;&lt;pub-dates&gt;&lt;date&gt;July 01&lt;/date&gt;&lt;/pub-dates&gt;&lt;/dates&gt;&lt;isbn&gt;1432-1041&lt;/isbn&gt;&lt;label&gt;Cocco1987&lt;/label&gt;&lt;work-type&gt;journal article&lt;/work-type&gt;&lt;urls&gt;&lt;related-urls&gt;&lt;url&gt;https://doi.org/10.1007/BF00543964&lt;/url&gt;&lt;/related-urls&gt;&lt;/urls&gt;&lt;electronic-resource-num&gt;10.1007/bf00543964&lt;/electronic-resource-num&gt;&lt;/record&gt;&lt;/Cite&gt;&lt;/EndNote&gt;</w:instrText>
        </w:r>
        <w:r w:rsidR="00552DA8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10</w:t>
        </w:r>
        <w:r w:rsidR="00552DA8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552DA8">
        <w:rPr>
          <w:rFonts w:ascii="Calibri" w:hAnsi="Calibri" w:cs="Times New Roman"/>
          <w:color w:val="auto"/>
        </w:rPr>
        <w:t xml:space="preserve"> </w:t>
      </w:r>
      <w:r w:rsidR="0002793C">
        <w:rPr>
          <w:rFonts w:ascii="Calibri" w:hAnsi="Calibri" w:cs="Times New Roman"/>
          <w:color w:val="auto"/>
        </w:rPr>
        <w:t>Magnesium depletion was assessed using the magnesium load test.</w:t>
      </w:r>
      <w:hyperlink w:anchor="_ENREF_10" w:tooltip="Cocco, 1987 #13" w:history="1">
        <w:r w:rsidR="00552DA8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&lt;EndNote&gt;&lt;Cite&gt;&lt;Author&gt;Cocco&lt;/Author&gt;&lt;Year&gt;1987&lt;/Year&gt;&lt;RecNum&gt;13&lt;/RecNum&gt;&lt;DisplayText&gt;&lt;style face="superscript"&gt;10&lt;/style&gt;&lt;/DisplayText&gt;&lt;record&gt;&lt;rec-number&gt;13&lt;/rec-number&gt;&lt;foreign-keys&gt;&lt;key app="EN" db-id="fvz2txvrdea5s1ee5wzv5td59xxx92fvfrds" timestamp="1504884158"&gt;13&lt;/key&gt;&lt;/foreign-keys&gt;&lt;ref-type name="Journal Article"&gt;17&lt;/ref-type&gt;&lt;contributors&gt;&lt;authors&gt;&lt;author&gt;Cocco, G.&lt;/author&gt;&lt;author&gt;Iselin, H. U.&lt;/author&gt;&lt;author&gt;Strozzi, C.&lt;/author&gt;&lt;author&gt;Cesana, B.&lt;/author&gt;&lt;author&gt;Baumeler, H. R.&lt;/author&gt;&lt;/authors&gt;&lt;/contributors&gt;&lt;titles&gt;&lt;title&gt;Magnesium depletion in patients on long-term chlorthalidone therapy for essential hypertension&lt;/title&gt;&lt;secondary-title&gt;European Journal of Clinical Pharmacology&lt;/secondary-title&gt;&lt;/titles&gt;&lt;periodical&gt;&lt;full-title&gt;European Journal of Clinical Pharmacology&lt;/full-title&gt;&lt;/periodical&gt;&lt;pages&gt;335-338&lt;/pages&gt;&lt;volume&gt;32&lt;/volume&gt;&lt;number&gt;4&lt;/number&gt;&lt;dates&gt;&lt;year&gt;1987&lt;/year&gt;&lt;pub-dates&gt;&lt;date&gt;July 01&lt;/date&gt;&lt;/pub-dates&gt;&lt;/dates&gt;&lt;isbn&gt;1432-1041&lt;/isbn&gt;&lt;label&gt;Cocco1987&lt;/label&gt;&lt;work-type&gt;journal article&lt;/work-type&gt;&lt;urls&gt;&lt;related-urls&gt;&lt;url&gt;https://doi.org/10.1007/BF00543964&lt;/url&gt;&lt;/related-urls&gt;&lt;/urls&gt;&lt;electronic-resource-num&gt;10.1007/bf00543964&lt;/electronic-resource-num&gt;&lt;/record&gt;&lt;/Cite&gt;&lt;/EndNote&gt;</w:instrText>
        </w:r>
        <w:r w:rsidR="00552DA8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10</w:t>
        </w:r>
        <w:r w:rsidR="00552DA8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02793C">
        <w:rPr>
          <w:rFonts w:ascii="Calibri" w:hAnsi="Calibri" w:cs="Times New Roman"/>
          <w:color w:val="auto"/>
        </w:rPr>
        <w:t xml:space="preserve"> Participants were given magnesium sulfate (300 mmol) in 5% glucose (500 ml) </w:t>
      </w:r>
      <w:r w:rsidR="00CA10C6">
        <w:rPr>
          <w:rFonts w:ascii="Calibri" w:hAnsi="Calibri" w:cs="Times New Roman"/>
          <w:color w:val="auto"/>
        </w:rPr>
        <w:t xml:space="preserve">intravenously </w:t>
      </w:r>
      <w:r w:rsidR="0002793C">
        <w:rPr>
          <w:rFonts w:ascii="Calibri" w:hAnsi="Calibri" w:cs="Times New Roman"/>
          <w:color w:val="auto"/>
        </w:rPr>
        <w:t xml:space="preserve">over </w:t>
      </w:r>
      <w:r w:rsidR="00552DA8">
        <w:rPr>
          <w:rFonts w:ascii="Calibri" w:hAnsi="Calibri" w:cs="Times New Roman"/>
          <w:color w:val="auto"/>
        </w:rPr>
        <w:t>an eight-hour period</w:t>
      </w:r>
      <w:r w:rsidR="00CA10C6">
        <w:rPr>
          <w:rFonts w:ascii="Calibri" w:hAnsi="Calibri" w:cs="Times New Roman"/>
          <w:color w:val="auto"/>
        </w:rPr>
        <w:t>.</w:t>
      </w:r>
      <w:r w:rsidR="00552DA8">
        <w:rPr>
          <w:rFonts w:ascii="Calibri" w:hAnsi="Calibri" w:cs="Times New Roman"/>
          <w:color w:val="auto"/>
        </w:rPr>
        <w:t xml:space="preserve"> </w:t>
      </w:r>
      <w:hyperlink w:anchor="_ENREF_10" w:tooltip="Cocco, 1987 #13" w:history="1">
        <w:r w:rsidR="00552DA8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&lt;EndNote&gt;&lt;Cite&gt;&lt;Author&gt;Cocco&lt;/Author&gt;&lt;Year&gt;1987&lt;/Year&gt;&lt;RecNum&gt;13&lt;/RecNum&gt;&lt;DisplayText&gt;&lt;style face="superscript"&gt;10&lt;/style&gt;&lt;/DisplayText&gt;&lt;record&gt;&lt;rec-number&gt;13&lt;/rec-number&gt;&lt;foreign-keys&gt;&lt;key app="EN" db-id="fvz2txvrdea5s1ee5wzv5td59xxx92fvfrds" timestamp="1504884158"&gt;13&lt;/key&gt;&lt;/foreign-keys&gt;&lt;ref-type name="Journal Article"&gt;17&lt;/ref-type&gt;&lt;contributors&gt;&lt;authors&gt;&lt;author&gt;Cocco, G.&lt;/author&gt;&lt;author&gt;Iselin, H. U.&lt;/author&gt;&lt;author&gt;Strozzi, C.&lt;/author&gt;&lt;author&gt;Cesana, B.&lt;/author&gt;&lt;author&gt;Baumeler, H. R.&lt;/author&gt;&lt;/authors&gt;&lt;/contributors&gt;&lt;titles&gt;&lt;title&gt;Magnesium depletion in patients on long-term chlorthalidone therapy for essential hypertension&lt;/title&gt;&lt;secondary-title&gt;European Journal of Clinical Pharmacology&lt;/secondary-title&gt;&lt;/titles&gt;&lt;periodical&gt;&lt;full-title&gt;European Journal of Clinical Pharmacology&lt;/full-title&gt;&lt;/periodical&gt;&lt;pages&gt;335-338&lt;/pages&gt;&lt;volume&gt;32&lt;/volume&gt;&lt;number&gt;4&lt;/number&gt;&lt;dates&gt;&lt;year&gt;1987&lt;/year&gt;&lt;pub-dates&gt;&lt;date&gt;July 01&lt;/date&gt;&lt;/pub-dates&gt;&lt;/dates&gt;&lt;isbn&gt;1432-1041&lt;/isbn&gt;&lt;label&gt;Cocco1987&lt;/label&gt;&lt;work-type&gt;journal article&lt;/work-type&gt;&lt;urls&gt;&lt;related-urls&gt;&lt;url&gt;https://doi.org/10.1007/BF00543964&lt;/url&gt;&lt;/related-urls&gt;&lt;/urls&gt;&lt;electronic-resource-num&gt;10.1007/bf00543964&lt;/electronic-resource-num&gt;&lt;/record&gt;&lt;/Cite&gt;&lt;/EndNote&gt;</w:instrText>
        </w:r>
        <w:r w:rsidR="00552DA8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10</w:t>
        </w:r>
        <w:r w:rsidR="00552DA8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CA10C6">
        <w:rPr>
          <w:rFonts w:ascii="Calibri" w:hAnsi="Calibri" w:cs="Times New Roman"/>
          <w:color w:val="auto"/>
        </w:rPr>
        <w:t xml:space="preserve"> A </w:t>
      </w:r>
      <w:r w:rsidR="00552DA8">
        <w:rPr>
          <w:rFonts w:ascii="Calibri" w:hAnsi="Calibri" w:cs="Times New Roman"/>
          <w:color w:val="auto"/>
        </w:rPr>
        <w:t>24-hour</w:t>
      </w:r>
      <w:r w:rsidR="0002793C">
        <w:rPr>
          <w:rFonts w:ascii="Calibri" w:hAnsi="Calibri" w:cs="Times New Roman"/>
          <w:color w:val="auto"/>
        </w:rPr>
        <w:t xml:space="preserve"> urine collection </w:t>
      </w:r>
      <w:r w:rsidR="00552DA8">
        <w:rPr>
          <w:rFonts w:ascii="Calibri" w:hAnsi="Calibri" w:cs="Times New Roman"/>
          <w:color w:val="auto"/>
        </w:rPr>
        <w:t>began</w:t>
      </w:r>
      <w:r w:rsidR="00F40DF9">
        <w:rPr>
          <w:rFonts w:ascii="Calibri" w:hAnsi="Calibri" w:cs="Times New Roman"/>
          <w:color w:val="auto"/>
        </w:rPr>
        <w:t xml:space="preserve"> with the start of the IV</w:t>
      </w:r>
      <w:r w:rsidR="0002793C">
        <w:rPr>
          <w:rFonts w:ascii="Calibri" w:hAnsi="Calibri" w:cs="Times New Roman"/>
          <w:color w:val="auto"/>
        </w:rPr>
        <w:t>.</w:t>
      </w:r>
      <w:hyperlink w:anchor="_ENREF_10" w:tooltip="Cocco, 1987 #13" w:history="1">
        <w:r w:rsidR="00552DA8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&lt;EndNote&gt;&lt;Cite&gt;&lt;Author&gt;Cocco&lt;/Author&gt;&lt;Year&gt;1987&lt;/Year&gt;&lt;RecNum&gt;13&lt;/RecNum&gt;&lt;DisplayText&gt;&lt;style face="superscript"&gt;10&lt;/style&gt;&lt;/DisplayText&gt;&lt;record&gt;&lt;rec-number&gt;13&lt;/rec-number&gt;&lt;foreign-keys&gt;&lt;key app="EN" db-id="fvz2txvrdea5s1ee5wzv5td59xxx92fvfrds" timestamp="1504884158"&gt;13&lt;/key&gt;&lt;/foreign-keys&gt;&lt;ref-type name="Journal Article"&gt;17&lt;/ref-type&gt;&lt;contributors&gt;&lt;authors&gt;&lt;author&gt;Cocco, G.&lt;/author&gt;&lt;author&gt;Iselin, H. U.&lt;/author&gt;&lt;author&gt;Strozzi, C.&lt;/author&gt;&lt;author&gt;Cesana, B.&lt;/author&gt;&lt;author&gt;Baumeler, H. R.&lt;/author&gt;&lt;/authors&gt;&lt;/contributors&gt;&lt;titles&gt;&lt;title&gt;Magnesium depletion in patients on long-term chlorthalidone therapy for essential hypertension&lt;/title&gt;&lt;secondary-title&gt;European Journal of Clinical Pharmacology&lt;/secondary-title&gt;&lt;/titles&gt;&lt;periodical&gt;&lt;full-title&gt;European Journal of Clinical Pharmacology&lt;/full-title&gt;&lt;/periodical&gt;&lt;pages&gt;335-338&lt;/pages&gt;&lt;volume&gt;32&lt;/volume&gt;&lt;number&gt;4&lt;/number&gt;&lt;dates&gt;&lt;year&gt;1987&lt;/year&gt;&lt;pub-dates&gt;&lt;date&gt;July 01&lt;/date&gt;&lt;/pub-dates&gt;&lt;/dates&gt;&lt;isbn&gt;1432-1041&lt;/isbn&gt;&lt;label&gt;Cocco1987&lt;/label&gt;&lt;work-type&gt;journal article&lt;/work-type&gt;&lt;urls&gt;&lt;related-urls&gt;&lt;url&gt;https://doi.org/10.1007/BF00543964&lt;/url&gt;&lt;/related-urls&gt;&lt;/urls&gt;&lt;electronic-resource-num&gt;10.1007/bf00543964&lt;/electronic-resource-num&gt;&lt;/record&gt;&lt;/Cite&gt;&lt;/EndNote&gt;</w:instrText>
        </w:r>
        <w:r w:rsidR="00552DA8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10</w:t>
        </w:r>
        <w:r w:rsidR="00552DA8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02793C">
        <w:rPr>
          <w:rFonts w:ascii="Calibri" w:hAnsi="Calibri" w:cs="Times New Roman"/>
          <w:color w:val="auto"/>
        </w:rPr>
        <w:t xml:space="preserve"> Magnesium depletion was present when retention of the infused magnesium was more than 50% and absent when retention was less than 20%.</w:t>
      </w:r>
      <w:hyperlink w:anchor="_ENREF_10" w:tooltip="Cocco, 1987 #13" w:history="1">
        <w:r w:rsidR="00F40DF9" w:rsidRPr="008F11E1">
          <w:rPr>
            <w:rStyle w:val="Hyperlink"/>
            <w:rFonts w:ascii="Calibri" w:hAnsi="Calibri" w:cs="Times New Roman"/>
          </w:rPr>
          <w:fldChar w:fldCharType="begin"/>
        </w:r>
        <w:r w:rsidR="00F40DF9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&lt;EndNote&gt;&lt;Cite&gt;&lt;Author&gt;Cocco&lt;/Author&gt;&lt;Year&gt;1987&lt;/Year&gt;&lt;RecNum&gt;13&lt;/RecNum&gt;&lt;DisplayText&gt;&lt;style face="superscript"&gt;10&lt;/style&gt;&lt;/DisplayText&gt;&lt;record&gt;&lt;rec-number&gt;13&lt;/rec-number&gt;&lt;foreign-keys&gt;&lt;key app="EN" db-id="fvz2txvrdea5s1ee5wzv5td59xxx92fvfrds" timestamp="1504884158"&gt;13&lt;/key&gt;&lt;/foreign-keys&gt;&lt;ref-type name="Journal Article"&gt;17&lt;/ref-type&gt;&lt;contributors&gt;&lt;authors&gt;&lt;author&gt;Cocco, G.&lt;/author&gt;&lt;author&gt;Iselin, H. U.&lt;/author&gt;&lt;author&gt;Strozzi, C.&lt;/author&gt;&lt;author&gt;Cesana, B.&lt;/author&gt;&lt;author&gt;Baumeler, H. R.&lt;/author&gt;&lt;/authors&gt;&lt;/contributors&gt;&lt;titles&gt;&lt;title&gt;Magnesium depletion in patients on long-term chlorthalidone therapy for essential hypertension&lt;/title&gt;&lt;secondary-title&gt;European Journal of Clinical Pharmacology&lt;/secondary-title&gt;&lt;/titles&gt;&lt;periodical&gt;&lt;full-title&gt;European Journal of Clinical Pharmacology&lt;/full-title&gt;&lt;/periodical&gt;&lt;pages&gt;335-338&lt;/pages&gt;&lt;volume&gt;32&lt;/volume&gt;&lt;number&gt;4&lt;/number&gt;&lt;dates&gt;&lt;year&gt;1987&lt;/year&gt;&lt;pub-dates&gt;&lt;date&gt;July 01&lt;/date&gt;&lt;/pub-dates&gt;&lt;/dates&gt;&lt;isbn&gt;1432-1041&lt;/isbn&gt;&lt;label&gt;Cocco1987&lt;/label&gt;&lt;work-type&gt;journal article&lt;/work-type&gt;&lt;urls&gt;&lt;related-urls&gt;&lt;url&gt;https://doi.org/10.1007/BF00543964&lt;/url&gt;&lt;/related-urls&gt;&lt;/urls&gt;&lt;electronic-resource-num&gt;10.1007/bf00543964&lt;/electronic-resource-num&gt;&lt;/record&gt;&lt;/Cite&gt;&lt;/EndNote&gt;</w:instrText>
        </w:r>
        <w:r w:rsidR="00F40DF9" w:rsidRPr="008F11E1">
          <w:rPr>
            <w:rStyle w:val="Hyperlink"/>
            <w:rFonts w:ascii="Calibri" w:hAnsi="Calibri" w:cs="Times New Roman"/>
          </w:rPr>
          <w:fldChar w:fldCharType="separate"/>
        </w:r>
        <w:r w:rsidR="00F40DF9" w:rsidRPr="008F11E1">
          <w:rPr>
            <w:rStyle w:val="Hyperlink"/>
            <w:rFonts w:ascii="Calibri" w:hAnsi="Calibri" w:cs="Times New Roman"/>
            <w:noProof/>
            <w:vertAlign w:val="superscript"/>
          </w:rPr>
          <w:t>10</w:t>
        </w:r>
        <w:r w:rsidR="00F40DF9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02793C">
        <w:rPr>
          <w:rFonts w:ascii="Calibri" w:hAnsi="Calibri" w:cs="Times New Roman"/>
          <w:color w:val="auto"/>
        </w:rPr>
        <w:t xml:space="preserve"> Magnesium depletion was considered possible when retention values were between 20 and 50%.</w:t>
      </w:r>
      <w:hyperlink w:anchor="_ENREF_10" w:tooltip="Cocco, 1987 #13" w:history="1">
        <w:r w:rsidR="00F40DF9" w:rsidRPr="008F11E1">
          <w:rPr>
            <w:rStyle w:val="Hyperlink"/>
            <w:rFonts w:ascii="Calibri" w:hAnsi="Calibri" w:cs="Times New Roman"/>
          </w:rPr>
          <w:fldChar w:fldCharType="begin"/>
        </w:r>
        <w:r w:rsidR="00F40DF9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&lt;EndNote&gt;&lt;Cite&gt;&lt;Author&gt;Cocco&lt;/Author&gt;&lt;Year&gt;1987&lt;/Year&gt;&lt;RecNum&gt;13&lt;/RecNum&gt;&lt;DisplayText&gt;&lt;style face="superscript"&gt;10&lt;/style&gt;&lt;/DisplayText&gt;&lt;record&gt;&lt;rec-number&gt;13&lt;/rec-number&gt;&lt;foreign-keys&gt;&lt;key app="EN" db-id="fvz2txvrdea5s1ee5wzv5td59xxx92fvfrds" timestamp="1504884158"&gt;13&lt;/key&gt;&lt;/foreign-keys&gt;&lt;ref-type name="Journal Article"&gt;17&lt;/ref-type&gt;&lt;contributors&gt;&lt;authors&gt;&lt;author&gt;Cocco, G.&lt;/author&gt;&lt;author&gt;Iselin, H. U.&lt;/author&gt;&lt;author&gt;Strozzi, C.&lt;/author&gt;&lt;author&gt;Cesana, B.&lt;/author&gt;&lt;author&gt;Baumeler, H. R.&lt;/author&gt;&lt;/authors&gt;&lt;/contributors&gt;&lt;titles&gt;&lt;title&gt;Magnesium depletion in patients on long-term chlorthalidone therapy for essential hypertension&lt;/title&gt;&lt;secondary-title&gt;European Journal of Clinical Pharmacology&lt;/secondary-title&gt;&lt;/titles&gt;&lt;periodical&gt;&lt;full-title&gt;European Journal of Clinical Pharmacology&lt;/full-title&gt;&lt;/periodical&gt;&lt;pages&gt;335-338&lt;/pages&gt;&lt;volume&gt;32&lt;/volume&gt;&lt;number&gt;4&lt;/number&gt;&lt;dates&gt;&lt;year&gt;1987&lt;/year&gt;&lt;pub-dates&gt;&lt;date&gt;July 01&lt;/date&gt;&lt;/pub-dates&gt;&lt;/dates&gt;&lt;isbn&gt;1432-1041&lt;/isbn&gt;&lt;label&gt;Cocco1987&lt;/label&gt;&lt;work-type&gt;journal article&lt;/work-type&gt;&lt;urls&gt;&lt;related-urls&gt;&lt;url&gt;https://doi.org/10.1007/BF00543964&lt;/url&gt;&lt;/related-urls&gt;&lt;/urls&gt;&lt;electronic-resource-num&gt;10.1007/bf00543964&lt;/electronic-resource-num&gt;&lt;/record&gt;&lt;/Cite&gt;&lt;/EndNote&gt;</w:instrText>
        </w:r>
        <w:r w:rsidR="00F40DF9" w:rsidRPr="008F11E1">
          <w:rPr>
            <w:rStyle w:val="Hyperlink"/>
            <w:rFonts w:ascii="Calibri" w:hAnsi="Calibri" w:cs="Times New Roman"/>
          </w:rPr>
          <w:fldChar w:fldCharType="separate"/>
        </w:r>
        <w:r w:rsidR="00F40DF9" w:rsidRPr="008F11E1">
          <w:rPr>
            <w:rStyle w:val="Hyperlink"/>
            <w:rFonts w:ascii="Calibri" w:hAnsi="Calibri" w:cs="Times New Roman"/>
            <w:noProof/>
            <w:vertAlign w:val="superscript"/>
          </w:rPr>
          <w:t>10</w:t>
        </w:r>
        <w:r w:rsidR="00F40DF9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02793C">
        <w:rPr>
          <w:rFonts w:ascii="Calibri" w:hAnsi="Calibri" w:cs="Times New Roman"/>
          <w:color w:val="auto"/>
        </w:rPr>
        <w:t xml:space="preserve"> </w:t>
      </w:r>
      <w:r>
        <w:rPr>
          <w:rFonts w:ascii="Calibri" w:hAnsi="Calibri" w:cs="Times New Roman"/>
          <w:color w:val="auto"/>
        </w:rPr>
        <w:t>At</w:t>
      </w:r>
      <w:r w:rsidR="00552DA8">
        <w:rPr>
          <w:rFonts w:ascii="Calibri" w:hAnsi="Calibri" w:cs="Times New Roman"/>
          <w:color w:val="auto"/>
        </w:rPr>
        <w:t xml:space="preserve"> the</w:t>
      </w:r>
      <w:r>
        <w:rPr>
          <w:rFonts w:ascii="Calibri" w:hAnsi="Calibri" w:cs="Times New Roman"/>
          <w:color w:val="auto"/>
        </w:rPr>
        <w:t xml:space="preserve"> baseline, six month, and 12-month measurements, magnesium depletion in the BB group was less than 10%.</w:t>
      </w:r>
      <w:hyperlink w:anchor="_ENREF_10" w:tooltip="Cocco, 1987 #13" w:history="1">
        <w:r w:rsidR="00F40DF9" w:rsidRPr="008F11E1">
          <w:rPr>
            <w:rStyle w:val="Hyperlink"/>
            <w:rFonts w:ascii="Calibri" w:hAnsi="Calibri" w:cs="Times New Roman"/>
          </w:rPr>
          <w:fldChar w:fldCharType="begin"/>
        </w:r>
        <w:r w:rsidR="00F40DF9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&lt;EndNote&gt;&lt;Cite&gt;&lt;Author&gt;Cocco&lt;/Author&gt;&lt;Year&gt;1987&lt;/Year&gt;&lt;RecNum&gt;13&lt;/RecNum&gt;&lt;DisplayText&gt;&lt;style face="superscript"&gt;10&lt;/style&gt;&lt;/DisplayText&gt;&lt;record&gt;&lt;rec-number&gt;13&lt;/rec-number&gt;&lt;foreign-keys&gt;&lt;key app="EN" db-id="fvz2txvrdea5s1ee5wzv5td59xxx92fvfrds" timestamp="1504884158"&gt;13&lt;/key&gt;&lt;/foreign-keys&gt;&lt;ref-type name="Journal Article"&gt;17&lt;/ref-type&gt;&lt;contributors&gt;&lt;authors&gt;&lt;author&gt;Cocco, G.&lt;/author&gt;&lt;author&gt;Iselin, H. U.&lt;/author&gt;&lt;author&gt;Strozzi, C.&lt;/author&gt;&lt;author&gt;Cesana, B.&lt;/author&gt;&lt;author&gt;Baumeler, H. R.&lt;/author&gt;&lt;/authors&gt;&lt;/contributors&gt;&lt;titles&gt;&lt;title&gt;Magnesium depletion in patients on long-term chlorthalidone therapy for essential hypertension&lt;/title&gt;&lt;secondary-title&gt;European Journal of Clinical Pharmacology&lt;/secondary-title&gt;&lt;/titles&gt;&lt;periodical&gt;&lt;full-title&gt;European Journal of Clinical Pharmacology&lt;/full-title&gt;&lt;/periodical&gt;&lt;pages&gt;335-338&lt;/pages&gt;&lt;volume&gt;32&lt;/volume&gt;&lt;number&gt;4&lt;/number&gt;&lt;dates&gt;&lt;year&gt;1987&lt;/year&gt;&lt;pub-dates&gt;&lt;date&gt;July 01&lt;/date&gt;&lt;/pub-dates&gt;&lt;/dates&gt;&lt;isbn&gt;1432-1041&lt;/isbn&gt;&lt;label&gt;Cocco1987&lt;/label&gt;&lt;work-type&gt;journal article&lt;/work-type&gt;&lt;urls&gt;&lt;related-urls&gt;&lt;url&gt;https://doi.org/10.1007/BF00543964&lt;/url&gt;&lt;/related-urls&gt;&lt;/urls&gt;&lt;electronic-resource-num&gt;10.1007/bf00543964&lt;/electronic-resource-num&gt;&lt;/record&gt;&lt;/Cite&gt;&lt;/EndNote&gt;</w:instrText>
        </w:r>
        <w:r w:rsidR="00F40DF9" w:rsidRPr="008F11E1">
          <w:rPr>
            <w:rStyle w:val="Hyperlink"/>
            <w:rFonts w:ascii="Calibri" w:hAnsi="Calibri" w:cs="Times New Roman"/>
          </w:rPr>
          <w:fldChar w:fldCharType="separate"/>
        </w:r>
        <w:r w:rsidR="00F40DF9" w:rsidRPr="008F11E1">
          <w:rPr>
            <w:rStyle w:val="Hyperlink"/>
            <w:rFonts w:ascii="Calibri" w:hAnsi="Calibri" w:cs="Times New Roman"/>
            <w:noProof/>
            <w:vertAlign w:val="superscript"/>
          </w:rPr>
          <w:t>10</w:t>
        </w:r>
        <w:r w:rsidR="00F40DF9"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 At baseline, magnesium depletion was 10.8% in the combination therapy.</w:t>
      </w:r>
      <w:hyperlink w:anchor="_ENREF_10" w:tooltip="Cocco, 1987 #13" w:history="1">
        <w:r w:rsidR="00F40DF9" w:rsidRPr="008F11E1">
          <w:rPr>
            <w:rStyle w:val="Hyperlink"/>
            <w:rFonts w:ascii="Calibri" w:hAnsi="Calibri" w:cs="Times New Roman"/>
          </w:rPr>
          <w:fldChar w:fldCharType="begin"/>
        </w:r>
        <w:r w:rsidR="00F40DF9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&lt;EndNote&gt;&lt;Cite&gt;&lt;Author&gt;Cocco&lt;/Author&gt;&lt;Year&gt;1987&lt;/Year&gt;&lt;RecNum&gt;13&lt;/RecNum&gt;&lt;DisplayText&gt;&lt;style face="superscript"&gt;10&lt;/style&gt;&lt;/DisplayText&gt;&lt;record&gt;&lt;rec-number&gt;13&lt;/rec-number&gt;&lt;foreign-keys&gt;&lt;key app="EN" db-id="fvz2txvrdea5s1ee5wzv5td59xxx92fvfrds" timestamp="1504884158"&gt;13&lt;/key&gt;&lt;/foreign-keys&gt;&lt;ref-type name="Journal Article"&gt;17&lt;/ref-type&gt;&lt;contributors&gt;&lt;authors&gt;&lt;author&gt;Cocco, G.&lt;/author&gt;&lt;author&gt;Iselin, H. U.&lt;/author&gt;&lt;author&gt;Strozzi, C.&lt;/author&gt;&lt;author&gt;Cesana, B.&lt;/author&gt;&lt;author&gt;Baumeler, H. R.&lt;/author&gt;&lt;/authors&gt;&lt;/contributors&gt;&lt;titles&gt;&lt;title&gt;Magnesium depletion in patients on long-term chlorthalidone therapy for essential hypertension&lt;/title&gt;&lt;secondary-title&gt;European Journal of Clinical Pharmacology&lt;/secondary-title&gt;&lt;/titles&gt;&lt;periodical&gt;&lt;full-title&gt;European Journal of Clinical Pharmacology&lt;/full-title&gt;&lt;/periodical&gt;&lt;pages&gt;335-338&lt;/pages&gt;&lt;volume&gt;32&lt;/volume&gt;&lt;number&gt;4&lt;/number&gt;&lt;dates&gt;&lt;year&gt;1987&lt;/year&gt;&lt;pub-dates&gt;&lt;date&gt;July 01&lt;/date&gt;&lt;/pub-dates&gt;&lt;/dates&gt;&lt;isbn&gt;1432-1041&lt;/isbn&gt;&lt;label&gt;Cocco1987&lt;/label&gt;&lt;work-type&gt;journal article&lt;/work-type&gt;&lt;urls&gt;&lt;related-urls&gt;&lt;url&gt;https://doi.org/10.1007/BF00543964&lt;/url&gt;&lt;/related-urls&gt;&lt;/urls&gt;&lt;electronic-resource-num&gt;10.1007/bf00543964&lt;/electronic-resource-num&gt;&lt;/record&gt;&lt;/Cite&gt;&lt;/EndNote&gt;</w:instrText>
        </w:r>
        <w:r w:rsidR="00F40DF9" w:rsidRPr="008F11E1">
          <w:rPr>
            <w:rStyle w:val="Hyperlink"/>
            <w:rFonts w:ascii="Calibri" w:hAnsi="Calibri" w:cs="Times New Roman"/>
          </w:rPr>
          <w:fldChar w:fldCharType="separate"/>
        </w:r>
        <w:r w:rsidR="00F40DF9" w:rsidRPr="008F11E1">
          <w:rPr>
            <w:rStyle w:val="Hyperlink"/>
            <w:rFonts w:ascii="Calibri" w:hAnsi="Calibri" w:cs="Times New Roman"/>
            <w:noProof/>
            <w:vertAlign w:val="superscript"/>
          </w:rPr>
          <w:t>10</w:t>
        </w:r>
        <w:r w:rsidR="00F40DF9"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At the </w:t>
      </w:r>
      <w:r w:rsidR="00552DA8">
        <w:rPr>
          <w:rFonts w:ascii="Calibri" w:hAnsi="Calibri" w:cs="Times New Roman"/>
          <w:color w:val="auto"/>
        </w:rPr>
        <w:t>six-month</w:t>
      </w:r>
      <w:r>
        <w:rPr>
          <w:rFonts w:ascii="Calibri" w:hAnsi="Calibri" w:cs="Times New Roman"/>
          <w:color w:val="auto"/>
        </w:rPr>
        <w:t xml:space="preserve"> and 12-month follow-up, magnesium depletion w</w:t>
      </w:r>
      <w:r w:rsidR="00A31040">
        <w:rPr>
          <w:rFonts w:ascii="Calibri" w:hAnsi="Calibri" w:cs="Times New Roman"/>
          <w:color w:val="auto"/>
        </w:rPr>
        <w:t>as 38.7 and 43.3%, respectively</w:t>
      </w:r>
      <w:r w:rsidR="00A31040">
        <w:rPr>
          <w:rStyle w:val="Hyperlink"/>
          <w:rFonts w:ascii="Calibri" w:hAnsi="Calibri" w:cs="Times New Roman"/>
          <w:u w:val="none"/>
        </w:rPr>
        <w:t>.</w:t>
      </w:r>
      <w:hyperlink w:anchor="_ENREF_10" w:tooltip="Cocco, 1987 #13" w:history="1">
        <w:r w:rsidR="00A31040" w:rsidRPr="008F11E1">
          <w:rPr>
            <w:rStyle w:val="Hyperlink"/>
            <w:rFonts w:ascii="Calibri" w:hAnsi="Calibri" w:cs="Times New Roman"/>
          </w:rPr>
          <w:fldChar w:fldCharType="begin"/>
        </w:r>
        <w:r w:rsidR="00A31040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&lt;EndNote&gt;&lt;Cite&gt;&lt;Author&gt;Cocco&lt;/Author&gt;&lt;Year&gt;1987&lt;/Year&gt;&lt;RecNum&gt;13&lt;/RecNum&gt;&lt;DisplayText&gt;&lt;style face="superscript"&gt;10&lt;/style&gt;&lt;/DisplayText&gt;&lt;record&gt;&lt;rec-number&gt;13&lt;/rec-number&gt;&lt;foreign-keys&gt;&lt;key app="EN" db-id="fvz2txvrdea5s1ee5wzv5td59xxx92fvfrds" timestamp="1504884158"&gt;13&lt;/key&gt;&lt;/foreign-keys&gt;&lt;ref-type name="Journal Article"&gt;17&lt;/ref-type&gt;&lt;contributors&gt;&lt;authors&gt;&lt;author&gt;Cocco, G.&lt;/author&gt;&lt;author&gt;Iselin, H. U.&lt;/author&gt;&lt;author&gt;Strozzi, C.&lt;/author&gt;&lt;author&gt;Cesana, B.&lt;/author&gt;&lt;author&gt;Baumeler, H. R.&lt;/author&gt;&lt;/authors&gt;&lt;/contributors&gt;&lt;titles&gt;&lt;title&gt;Magnesium depletion in patients on long-term chlorthalidone therapy for essential hypertension&lt;/title&gt;&lt;secondary-title&gt;European Journal of Clinical Pharmacology&lt;/secondary-title&gt;&lt;/titles&gt;&lt;periodical&gt;&lt;full-title&gt;European Journal of Clinical Pharmacology&lt;/full-title&gt;&lt;/periodical&gt;&lt;pages&gt;335-338&lt;/pages&gt;&lt;volume&gt;32&lt;/volume&gt;&lt;number&gt;4&lt;/number&gt;&lt;dates&gt;&lt;year&gt;1987&lt;/year&gt;&lt;pub-dates&gt;&lt;date&gt;July 01&lt;/date&gt;&lt;/pub-dates&gt;&lt;/dates&gt;&lt;isbn&gt;1432-1041&lt;/isbn&gt;&lt;label&gt;Cocco1987&lt;/label&gt;&lt;work-type&gt;journal article&lt;/work-type&gt;&lt;urls&gt;&lt;related-urls&gt;&lt;url&gt;https://doi.org/10.1007/BF00543964&lt;/url&gt;&lt;/related-urls&gt;&lt;/urls&gt;&lt;electronic-resource-num&gt;10.1007/bf00543964&lt;/electronic-resource-num&gt;&lt;/record&gt;&lt;/Cite&gt;&lt;/EndNote&gt;</w:instrText>
        </w:r>
        <w:r w:rsidR="00A31040" w:rsidRPr="008F11E1">
          <w:rPr>
            <w:rStyle w:val="Hyperlink"/>
            <w:rFonts w:ascii="Calibri" w:hAnsi="Calibri" w:cs="Times New Roman"/>
          </w:rPr>
          <w:fldChar w:fldCharType="separate"/>
        </w:r>
        <w:r w:rsidR="00A31040" w:rsidRPr="008F11E1">
          <w:rPr>
            <w:rStyle w:val="Hyperlink"/>
            <w:rFonts w:ascii="Calibri" w:hAnsi="Calibri" w:cs="Times New Roman"/>
            <w:noProof/>
            <w:vertAlign w:val="superscript"/>
          </w:rPr>
          <w:t>10</w:t>
        </w:r>
        <w:r w:rsidR="00A31040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A31040">
        <w:rPr>
          <w:rStyle w:val="Hyperlink"/>
          <w:rFonts w:ascii="Calibri" w:hAnsi="Calibri" w:cs="Times New Roman"/>
          <w:u w:val="none"/>
        </w:rPr>
        <w:t xml:space="preserve"> </w:t>
      </w:r>
      <w:r w:rsidR="00CA10C6" w:rsidRPr="00122C35">
        <w:rPr>
          <w:rStyle w:val="Hyperlink"/>
          <w:rFonts w:ascii="Calibri" w:hAnsi="Calibri" w:cs="Times New Roman"/>
          <w:color w:val="auto"/>
          <w:u w:val="none"/>
        </w:rPr>
        <w:t>These data suggest that the addition of chlorthalidone was associated with lower magnesium.</w:t>
      </w:r>
    </w:p>
    <w:p w14:paraId="170813BE" w14:textId="77777777" w:rsidR="001D31E5" w:rsidRDefault="001D31E5" w:rsidP="00A852D3">
      <w:pPr>
        <w:pStyle w:val="Normal1"/>
        <w:spacing w:line="240" w:lineRule="auto"/>
        <w:rPr>
          <w:rFonts w:ascii="Calibri" w:hAnsi="Calibri" w:cs="Times New Roman"/>
          <w:color w:val="auto"/>
        </w:rPr>
      </w:pPr>
    </w:p>
    <w:p w14:paraId="70896676" w14:textId="257F9F04" w:rsidR="007A43AC" w:rsidRDefault="007C60E8" w:rsidP="007C60E8">
      <w:pPr>
        <w:pStyle w:val="Normal1"/>
        <w:spacing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  <w:color w:val="auto"/>
        </w:rPr>
        <w:t>In a retrospective cohort of 29,873 patients aged 66 years or older, Dhalla et al. examined the effectiveness and safety of chlorthalidone and hydrochlorothiazide.</w:t>
      </w:r>
      <w:hyperlink w:anchor="_ENREF_11" w:tooltip="Dhalla, 2013 #9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&lt;EndNote&gt;&lt;Cite&gt;&lt;Author&gt;Dhalla&lt;/Author&gt;&lt;Year&gt;2013&lt;/Year&gt;&lt;RecNum&gt;9&lt;/RecNum&gt;&lt;DisplayText&gt;&lt;style face="superscript"&gt;11&lt;/style&gt;&lt;/DisplayText&gt;&lt;record&gt;&lt;rec-number&gt;9&lt;/rec-number&gt;&lt;foreign-keys&gt;&lt;key app="EN" db-id="fvz2txvrdea5s1ee5wzv5td59xxx92fvfrds" timestamp="1502469567"&gt;9&lt;/key&gt;&lt;/foreign-keys&gt;&lt;ref-type name="Journal Article"&gt;17&lt;/ref-type&gt;&lt;contributors&gt;&lt;authors&gt;&lt;author&gt;Dhalla, Irfan A&lt;/author&gt;&lt;author&gt;Gomes, Tara&lt;/author&gt;&lt;author&gt;Yao, Zhan&lt;/author&gt;&lt;author&gt;Nagge, Jeff&lt;/author&gt;&lt;author&gt;Persaud, Navindra&lt;/author&gt;&lt;author&gt;Hellings, Chelsea&lt;/author&gt;&lt;author&gt;Mamdani, Muhammad M&lt;/author&gt;&lt;author&gt;Juurlink, David N&lt;/author&gt;&lt;/authors&gt;&lt;/contributors&gt;&lt;titles&gt;&lt;title&gt;Chlorthalidone Versus Hydrochlorothiazide for the Treatment of Hypertension in Older AdultsA Population-Based Cohort Study&lt;/title&gt;&lt;secondary-title&gt;Annals of internal medicine&lt;/secondary-title&gt;&lt;/titles&gt;&lt;periodical&gt;&lt;full-title&gt;Annals of internal medicine&lt;/full-title&gt;&lt;/periodical&gt;&lt;pages&gt;447-455&lt;/pages&gt;&lt;volume&gt;158&lt;/volume&gt;&lt;number&gt;6&lt;/number&gt;&lt;dates&gt;&lt;year&gt;2013&lt;/year&gt;&lt;/dates&gt;&lt;isbn&gt;0003-4819&lt;/isbn&gt;&lt;urls&gt;&lt;/urls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11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Hypokalemia </w:t>
      </w:r>
      <w:r w:rsidR="007A43AC">
        <w:rPr>
          <w:rFonts w:ascii="Calibri" w:hAnsi="Calibri" w:cs="Times New Roman"/>
          <w:color w:val="auto"/>
        </w:rPr>
        <w:t xml:space="preserve">(serum potassium &lt;3.5 mmol/L) </w:t>
      </w:r>
      <w:r>
        <w:rPr>
          <w:rFonts w:ascii="Calibri" w:hAnsi="Calibri" w:cs="Times New Roman"/>
          <w:color w:val="auto"/>
        </w:rPr>
        <w:t>and hyponatremia</w:t>
      </w:r>
      <w:r w:rsidR="00014D33">
        <w:rPr>
          <w:rFonts w:ascii="Calibri" w:hAnsi="Calibri" w:cs="Times New Roman"/>
          <w:color w:val="auto"/>
        </w:rPr>
        <w:t xml:space="preserve"> (serum sodium &lt;135 mmol/L)</w:t>
      </w:r>
      <w:r>
        <w:rPr>
          <w:rFonts w:ascii="Calibri" w:hAnsi="Calibri" w:cs="Times New Roman"/>
          <w:color w:val="auto"/>
        </w:rPr>
        <w:t xml:space="preserve"> occurred in 109 of the 10,384 patients taking chlorthalidone.</w:t>
      </w:r>
      <w:hyperlink w:anchor="_ENREF_11" w:tooltip="Dhalla, 2013 #9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&lt;EndNote&gt;&lt;Cite&gt;&lt;Author&gt;Dhalla&lt;/Author&gt;&lt;Year&gt;2013&lt;/Year&gt;&lt;RecNum&gt;9&lt;/RecNum&gt;&lt;DisplayText&gt;&lt;style face="superscript"&gt;11&lt;/style&gt;&lt;/DisplayText&gt;&lt;record&gt;&lt;rec-number&gt;9&lt;/rec-number&gt;&lt;foreign-keys&gt;&lt;key app="EN" db-id="fvz2txvrdea5s1ee5wzv5td59xxx92fvfrds" timestamp="1502469567"&gt;9&lt;/key&gt;&lt;/foreign-keys&gt;&lt;ref-type name="Journal Article"&gt;17&lt;/ref-type&gt;&lt;contributors&gt;&lt;authors&gt;&lt;author&gt;Dhalla, Irfan A&lt;/author&gt;&lt;author&gt;Gomes, Tara&lt;/author&gt;&lt;author&gt;Yao, Zhan&lt;/author&gt;&lt;author&gt;Nagge, Jeff&lt;/author&gt;&lt;author&gt;Persaud, Navindra&lt;/author&gt;&lt;author&gt;Hellings, Chelsea&lt;/author&gt;&lt;author&gt;Mamdani, Muhammad M&lt;/author&gt;&lt;author&gt;Juurlink, David N&lt;/author&gt;&lt;/authors&gt;&lt;/contributors&gt;&lt;titles&gt;&lt;title&gt;Chlorthalidone Versus Hydrochlorothiazide for the Treatment of Hypertension in Older AdultsA Population-Based Cohort Study&lt;/title&gt;&lt;secondary-title&gt;Annals of internal medicine&lt;/secondary-title&gt;&lt;/titles&gt;&lt;periodical&gt;&lt;full-title&gt;Annals of internal medicine&lt;/full-title&gt;&lt;/periodical&gt;&lt;pages&gt;447-455&lt;/pages&gt;&lt;volume&gt;158&lt;/volume&gt;&lt;number&gt;6&lt;/number&gt;&lt;dates&gt;&lt;year&gt;2013&lt;/year&gt;&lt;/dates&gt;&lt;isbn&gt;0003-4819&lt;/isbn&gt;&lt;urls&gt;&lt;/urls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11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The annualized event rate for hypokalemia and hyponatremia was 0.69%.</w:t>
      </w:r>
      <w:hyperlink w:anchor="_ENREF_11" w:tooltip="Dhalla, 2013 #9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&lt;EndNote&gt;&lt;Cite&gt;&lt;Author&gt;Dhalla&lt;/Author&gt;&lt;Year&gt;2013&lt;/Year&gt;&lt;RecNum&gt;9&lt;/RecNum&gt;&lt;DisplayText&gt;&lt;style face="superscript"&gt;11&lt;/style&gt;&lt;/DisplayText&gt;&lt;record&gt;&lt;rec-number&gt;9&lt;/rec-number&gt;&lt;foreign-keys&gt;&lt;key app="EN" db-id="fvz2txvrdea5s1ee5wzv5td59xxx92fvfrds" timestamp="1502469567"&gt;9&lt;/key&gt;&lt;/foreign-keys&gt;&lt;ref-type name="Journal Article"&gt;17&lt;/ref-type&gt;&lt;contributors&gt;&lt;authors&gt;&lt;author&gt;Dhalla, Irfan A&lt;/author&gt;&lt;author&gt;Gomes, Tara&lt;/author&gt;&lt;author&gt;Yao, Zhan&lt;/author&gt;&lt;author&gt;Nagge, Jeff&lt;/author&gt;&lt;author&gt;Persaud, Navindra&lt;/author&gt;&lt;author&gt;Hellings, Chelsea&lt;/author&gt;&lt;author&gt;Mamdani, Muhammad M&lt;/author&gt;&lt;author&gt;Juurlink, David N&lt;/author&gt;&lt;/authors&gt;&lt;/contributors&gt;&lt;titles&gt;&lt;title&gt;Chlorthalidone Versus Hydrochlorothiazide for the Treatment of Hypertension in Older AdultsA Population-Based Cohort Study&lt;/title&gt;&lt;secondary-title&gt;Annals of internal medicine&lt;/secondary-title&gt;&lt;/titles&gt;&lt;periodical&gt;&lt;full-title&gt;Annals of internal medicine&lt;/full-title&gt;&lt;/periodical&gt;&lt;pages&gt;447-455&lt;/pages&gt;&lt;volume&gt;158&lt;/volume&gt;&lt;number&gt;6&lt;/number&gt;&lt;dates&gt;&lt;year&gt;2013&lt;/year&gt;&lt;/dates&gt;&lt;isbn&gt;0003-4819&lt;/isbn&gt;&lt;urls&gt;&lt;/urls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11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</w:t>
      </w:r>
      <w:r w:rsidR="007A43AC">
        <w:rPr>
          <w:rFonts w:ascii="Calibri" w:hAnsi="Calibri" w:cs="Times New Roman"/>
          <w:color w:val="auto"/>
        </w:rPr>
        <w:t>Compared to hydrochlorothiazide, patients treated with chlorthalidone were 3 and 1.7 times more likely to be hospitalized for hypokalemia and hyponatremia, respectively.</w:t>
      </w:r>
      <w:hyperlink w:anchor="_ENREF_11" w:tooltip="Dhalla, 2013 #9" w:history="1">
        <w:r w:rsidR="007A43AC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&lt;EndNote&gt;&lt;Cite&gt;&lt;Author&gt;Dhalla&lt;/Author&gt;&lt;Year&gt;2013&lt;/Year&gt;&lt;RecNum&gt;9&lt;/RecNum&gt;&lt;DisplayText&gt;&lt;style face="superscript"&gt;11&lt;/style&gt;&lt;/DisplayText&gt;&lt;record&gt;&lt;rec-number&gt;9&lt;/rec-number&gt;&lt;foreign-keys&gt;&lt;key app="EN" db-id="fvz2txvrdea5s1ee5wzv5td59xxx92fvfrds" timestamp="1502469567"&gt;9&lt;/key&gt;&lt;/foreign-keys&gt;&lt;ref-type name="Journal Article"&gt;17&lt;/ref-type&gt;&lt;contributors&gt;&lt;authors&gt;&lt;author&gt;Dhalla, Irfan A&lt;/author&gt;&lt;author&gt;Gomes, Tara&lt;/author&gt;&lt;author&gt;Yao, Zhan&lt;/author&gt;&lt;author&gt;Nagge, Jeff&lt;/author&gt;&lt;author&gt;Persaud, Navindra&lt;/author&gt;&lt;author&gt;Hellings, Chelsea&lt;/author&gt;&lt;author&gt;Mamdani, Muhammad M&lt;/author&gt;&lt;author&gt;Juurlink, David N&lt;/author&gt;&lt;/authors&gt;&lt;/contributors&gt;&lt;titles&gt;&lt;title&gt;Chlorthalidone Versus Hydrochlorothiazide for the Treatment of Hypertension in Older AdultsA Population-Based Cohort Study&lt;/title&gt;&lt;secondary-title&gt;Annals of internal medicine&lt;/secondary-title&gt;&lt;/titles&gt;&lt;periodical&gt;&lt;full-title&gt;Annals of internal medicine&lt;/full-title&gt;&lt;/periodical&gt;&lt;pages&gt;447-455&lt;/pages&gt;&lt;volume&gt;158&lt;/volume&gt;&lt;number&gt;6&lt;/number&gt;&lt;dates&gt;&lt;year&gt;2013&lt;/year&gt;&lt;/dates&gt;&lt;isbn&gt;0003-4819&lt;/isbn&gt;&lt;urls&gt;&lt;/urls&gt;&lt;/record&gt;&lt;/Cite&gt;&lt;/EndNote&gt;</w:instrText>
        </w:r>
        <w:r w:rsidR="007A43AC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11</w:t>
        </w:r>
        <w:r w:rsidR="007A43AC" w:rsidRPr="008F11E1">
          <w:rPr>
            <w:rStyle w:val="Hyperlink"/>
            <w:rFonts w:ascii="Calibri" w:hAnsi="Calibri" w:cs="Times New Roman"/>
          </w:rPr>
          <w:fldChar w:fldCharType="end"/>
        </w:r>
      </w:hyperlink>
    </w:p>
    <w:p w14:paraId="64EF652F" w14:textId="53063DED" w:rsidR="007C60E8" w:rsidRDefault="007C60E8" w:rsidP="007C60E8">
      <w:pPr>
        <w:pStyle w:val="Normal1"/>
        <w:spacing w:line="240" w:lineRule="auto"/>
        <w:rPr>
          <w:rFonts w:ascii="Calibri" w:hAnsi="Calibri" w:cs="Times New Roman"/>
          <w:color w:val="auto"/>
        </w:rPr>
      </w:pPr>
    </w:p>
    <w:p w14:paraId="4F09BA7A" w14:textId="797E7562" w:rsidR="007C60E8" w:rsidRDefault="007C60E8" w:rsidP="007C60E8">
      <w:pPr>
        <w:pStyle w:val="Normal1"/>
        <w:spacing w:line="240" w:lineRule="auto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Risk of hyponatremia with chlorthalidone and hydrochlorothiazide was examined in a population based case control study (n=738,016).</w:t>
      </w:r>
      <w:hyperlink w:anchor="_ENREF_12" w:tooltip="van Blijderveen, 2014 #10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&lt;EndNote&gt;&lt;Cite&gt;&lt;Author&gt;van Blijderveen&lt;/Author&gt;&lt;Year&gt;2014&lt;/Year&gt;&lt;RecNum&gt;10&lt;/RecNum&gt;&lt;DisplayText&gt;&lt;style face="superscript"&gt;12&lt;/style&gt;&lt;/DisplayText&gt;&lt;record&gt;&lt;rec-number&gt;10&lt;/rec-number&gt;&lt;foreign-keys&gt;&lt;key app="EN" db-id="fvz2txvrdea5s1ee5wzv5td59xxx92fvfrds" timestamp="1502726860"&gt;10&lt;/key&gt;&lt;/foreign-keys&gt;&lt;ref-type name="Journal Article"&gt;17&lt;/ref-type&gt;&lt;contributors&gt;&lt;authors&gt;&lt;author&gt;van Blijderveen, Jan C.&lt;/author&gt;&lt;author&gt;Straus, Sabine M.&lt;/author&gt;&lt;author&gt;Rodenburg, Eline M.&lt;/author&gt;&lt;author&gt;Zietse, Robert&lt;/author&gt;&lt;author&gt;Stricker, Bruno H.&lt;/author&gt;&lt;author&gt;Sturkenboom, Miriam C.&lt;/author&gt;&lt;author&gt;Verhamme, Katia M.&lt;/author&gt;&lt;/authors&gt;&lt;/contributors&gt;&lt;titles&gt;&lt;title&gt;Risk of Hyponatremia with Diuretics: Chlorthalidone versus Hydrochlorothiazide&lt;/title&gt;&lt;secondary-title&gt;The American Journal of Medicine&lt;/secondary-title&gt;&lt;/titles&gt;&lt;periodical&gt;&lt;full-title&gt;The American Journal of Medicine&lt;/full-title&gt;&lt;/periodical&gt;&lt;pages&gt;763-771&lt;/pages&gt;&lt;volume&gt;127&lt;/volume&gt;&lt;number&gt;8&lt;/number&gt;&lt;keywords&gt;&lt;keyword&gt;adverse drug reaction&lt;/keyword&gt;&lt;keyword&gt;chlorthalidone&lt;/keyword&gt;&lt;keyword&gt;hydrochlorothiazide&lt;/keyword&gt;&lt;keyword&gt;hyponatremia&lt;/keyword&gt;&lt;keyword&gt;matched case-control study&lt;/keyword&gt;&lt;/keywords&gt;&lt;dates&gt;&lt;year&gt;2014&lt;/year&gt;&lt;pub-dates&gt;&lt;date&gt;2014/08/01/&lt;/date&gt;&lt;/pub-dates&gt;&lt;/dates&gt;&lt;isbn&gt;0002-9343&lt;/isbn&gt;&lt;urls&gt;&lt;related-urls&gt;&lt;url&gt;http://www.sciencedirect.com/science/article/pii/S0002934314003532&lt;/url&gt;&lt;/related-urls&gt;&lt;/urls&gt;&lt;electronic-resource-num&gt;http://dx.doi.org/10.1016/j.amjmed.2014.04.014&lt;/electronic-resource-num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12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>
        <w:rPr>
          <w:rFonts w:ascii="Calibri" w:hAnsi="Calibri" w:cs="Times New Roman"/>
          <w:color w:val="auto"/>
        </w:rPr>
        <w:t xml:space="preserve"> Hyponatremia was more likely to occur with chlorthalidone than with hydrochlorothiazide.</w:t>
      </w:r>
      <w:hyperlink w:anchor="_ENREF_12" w:tooltip="van Blijderveen, 2014 #10" w:history="1">
        <w:r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&lt;EndNote&gt;&lt;Cite&gt;&lt;Author&gt;van Blijderveen&lt;/Author&gt;&lt;Year&gt;2014&lt;/Year&gt;&lt;RecNum&gt;10&lt;/RecNum&gt;&lt;DisplayText&gt;&lt;style face="superscript"&gt;12&lt;/style&gt;&lt;/DisplayText&gt;&lt;record&gt;&lt;rec-number&gt;10&lt;/rec-number&gt;&lt;foreign-keys&gt;&lt;key app="EN" db-id="fvz2txvrdea5s1ee5wzv5td59xxx92fvfrds" timestamp="1502726860"&gt;10&lt;/key&gt;&lt;/foreign-keys&gt;&lt;ref-type name="Journal Article"&gt;17&lt;/ref-type&gt;&lt;contributors&gt;&lt;authors&gt;&lt;author&gt;van Blijderveen, Jan C.&lt;/author&gt;&lt;author&gt;Straus, Sabine M.&lt;/author&gt;&lt;author&gt;Rodenburg, Eline M.&lt;/author&gt;&lt;author&gt;Zietse, Robert&lt;/author&gt;&lt;author&gt;Stricker, Bruno H.&lt;/author&gt;&lt;author&gt;Sturkenboom, Miriam C.&lt;/author&gt;&lt;author&gt;Verhamme, Katia M.&lt;/author&gt;&lt;/authors&gt;&lt;/contributors&gt;&lt;titles&gt;&lt;title&gt;Risk of Hyponatremia with Diuretics: Chlorthalidone versus Hydrochlorothiazide&lt;/title&gt;&lt;secondary-title&gt;The American Journal of Medicine&lt;/secondary-title&gt;&lt;/titles&gt;&lt;periodical&gt;&lt;full-title&gt;The American Journal of Medicine&lt;/full-title&gt;&lt;/periodical&gt;&lt;pages&gt;763-771&lt;/pages&gt;&lt;volume&gt;127&lt;/volume&gt;&lt;number&gt;8&lt;/number&gt;&lt;keywords&gt;&lt;keyword&gt;adverse drug reaction&lt;/keyword&gt;&lt;keyword&gt;chlorthalidone&lt;/keyword&gt;&lt;keyword&gt;hydrochlorothiazide&lt;/keyword&gt;&lt;keyword&gt;hyponatremia&lt;/keyword&gt;&lt;keyword&gt;matched case-control study&lt;/keyword&gt;&lt;/keywords&gt;&lt;dates&gt;&lt;year&gt;2014&lt;/year&gt;&lt;pub-dates&gt;&lt;date&gt;2014/08/01/&lt;/date&gt;&lt;/pub-dates&gt;&lt;/dates&gt;&lt;isbn&gt;0002-9343&lt;/isbn&gt;&lt;urls&gt;&lt;related-urls&gt;&lt;url&gt;http://www.sciencedirect.com/science/article/pii/S0002934314003532&lt;/url&gt;&lt;/related-urls&gt;&lt;/urls&gt;&lt;electronic-resource-num&gt;http://dx.doi.org/10.1016/j.amjmed.2014.04.014&lt;/electronic-resource-num&gt;&lt;/record&gt;&lt;/Cite&gt;&lt;/EndNote&gt;</w:instrText>
        </w:r>
        <w:r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12</w:t>
        </w:r>
        <w:r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7E09E0">
        <w:rPr>
          <w:rFonts w:ascii="Calibri" w:hAnsi="Calibri" w:cs="Times New Roman"/>
          <w:color w:val="auto"/>
        </w:rPr>
        <w:t xml:space="preserve"> </w:t>
      </w:r>
      <w:r w:rsidR="001B2931">
        <w:rPr>
          <w:rFonts w:ascii="Calibri" w:hAnsi="Calibri" w:cs="Times New Roman"/>
          <w:color w:val="auto"/>
        </w:rPr>
        <w:t xml:space="preserve">The risk of developing hyponatremia compared to no drug use was calculated for patients </w:t>
      </w:r>
      <w:r w:rsidR="00B81435">
        <w:rPr>
          <w:rFonts w:ascii="Calibri" w:hAnsi="Calibri" w:cs="Times New Roman"/>
          <w:color w:val="auto"/>
        </w:rPr>
        <w:t>taking chlorthalidone</w:t>
      </w:r>
      <w:r w:rsidR="001B2931">
        <w:rPr>
          <w:rFonts w:ascii="Calibri" w:hAnsi="Calibri" w:cs="Times New Roman"/>
          <w:color w:val="auto"/>
        </w:rPr>
        <w:t xml:space="preserve">. </w:t>
      </w:r>
      <w:r w:rsidR="00CA10C6">
        <w:rPr>
          <w:rFonts w:ascii="Calibri" w:hAnsi="Calibri" w:cs="Times New Roman"/>
          <w:color w:val="auto"/>
        </w:rPr>
        <w:t>Compared to no medication use, p</w:t>
      </w:r>
      <w:r w:rsidR="00213B80">
        <w:rPr>
          <w:rFonts w:ascii="Calibri" w:hAnsi="Calibri" w:cs="Times New Roman"/>
          <w:color w:val="auto"/>
        </w:rPr>
        <w:t>atients</w:t>
      </w:r>
      <w:r w:rsidR="007E09E0">
        <w:rPr>
          <w:rFonts w:ascii="Calibri" w:hAnsi="Calibri" w:cs="Times New Roman"/>
          <w:color w:val="auto"/>
        </w:rPr>
        <w:t xml:space="preserve"> taking chlorthalidone 12.5</w:t>
      </w:r>
      <w:r w:rsidR="002D3C35">
        <w:rPr>
          <w:rFonts w:ascii="Calibri" w:hAnsi="Calibri" w:cs="Times New Roman"/>
          <w:color w:val="auto"/>
        </w:rPr>
        <w:t xml:space="preserve"> and 25</w:t>
      </w:r>
      <w:r w:rsidR="007E09E0">
        <w:rPr>
          <w:rFonts w:ascii="Calibri" w:hAnsi="Calibri" w:cs="Times New Roman"/>
          <w:color w:val="auto"/>
        </w:rPr>
        <w:t xml:space="preserve"> mg </w:t>
      </w:r>
      <w:r w:rsidR="00CA10C6">
        <w:rPr>
          <w:rFonts w:ascii="Calibri" w:hAnsi="Calibri" w:cs="Times New Roman"/>
          <w:color w:val="auto"/>
        </w:rPr>
        <w:t xml:space="preserve">daily </w:t>
      </w:r>
      <w:r w:rsidR="007E09E0">
        <w:rPr>
          <w:rFonts w:ascii="Calibri" w:hAnsi="Calibri" w:cs="Times New Roman"/>
          <w:color w:val="auto"/>
        </w:rPr>
        <w:t>were 5.46</w:t>
      </w:r>
      <w:r w:rsidR="00FA54B1">
        <w:rPr>
          <w:rFonts w:ascii="Calibri" w:hAnsi="Calibri" w:cs="Times New Roman"/>
          <w:color w:val="auto"/>
        </w:rPr>
        <w:t xml:space="preserve"> (95% CI</w:t>
      </w:r>
      <w:r w:rsidR="002D3C35">
        <w:rPr>
          <w:rFonts w:ascii="Calibri" w:hAnsi="Calibri" w:cs="Times New Roman"/>
          <w:color w:val="auto"/>
        </w:rPr>
        <w:t xml:space="preserve"> </w:t>
      </w:r>
      <w:r w:rsidR="00FA54B1">
        <w:rPr>
          <w:rFonts w:ascii="Calibri" w:hAnsi="Calibri" w:cs="Times New Roman"/>
          <w:color w:val="auto"/>
        </w:rPr>
        <w:t>[3.01–</w:t>
      </w:r>
      <w:r w:rsidR="002D3C35">
        <w:rPr>
          <w:rFonts w:ascii="Calibri" w:hAnsi="Calibri" w:cs="Times New Roman"/>
          <w:color w:val="auto"/>
        </w:rPr>
        <w:t>9.92</w:t>
      </w:r>
      <w:r w:rsidR="00FA54B1">
        <w:rPr>
          <w:rFonts w:ascii="Calibri" w:hAnsi="Calibri" w:cs="Times New Roman"/>
          <w:color w:val="auto"/>
        </w:rPr>
        <w:t>]</w:t>
      </w:r>
      <w:r w:rsidR="002D3C35">
        <w:rPr>
          <w:rFonts w:ascii="Calibri" w:hAnsi="Calibri" w:cs="Times New Roman"/>
          <w:color w:val="auto"/>
        </w:rPr>
        <w:t>) and 5.62</w:t>
      </w:r>
      <w:r w:rsidR="00FA54B1">
        <w:rPr>
          <w:rFonts w:ascii="Calibri" w:hAnsi="Calibri" w:cs="Times New Roman"/>
          <w:color w:val="auto"/>
        </w:rPr>
        <w:t xml:space="preserve"> (95% CI</w:t>
      </w:r>
      <w:r w:rsidR="002D3C35">
        <w:rPr>
          <w:rFonts w:ascii="Calibri" w:hAnsi="Calibri" w:cs="Times New Roman"/>
          <w:color w:val="auto"/>
        </w:rPr>
        <w:t xml:space="preserve"> </w:t>
      </w:r>
      <w:r w:rsidR="00FA54B1">
        <w:rPr>
          <w:rFonts w:ascii="Calibri" w:hAnsi="Calibri" w:cs="Times New Roman"/>
          <w:color w:val="auto"/>
        </w:rPr>
        <w:t>[3.92–</w:t>
      </w:r>
      <w:r w:rsidR="002D3C35">
        <w:rPr>
          <w:rFonts w:ascii="Calibri" w:hAnsi="Calibri" w:cs="Times New Roman"/>
          <w:color w:val="auto"/>
        </w:rPr>
        <w:t>8.06</w:t>
      </w:r>
      <w:r w:rsidR="00FA54B1">
        <w:rPr>
          <w:rFonts w:ascii="Calibri" w:hAnsi="Calibri" w:cs="Times New Roman"/>
          <w:color w:val="auto"/>
        </w:rPr>
        <w:t>]</w:t>
      </w:r>
      <w:r w:rsidR="002D3C35">
        <w:rPr>
          <w:rFonts w:ascii="Calibri" w:hAnsi="Calibri" w:cs="Times New Roman"/>
          <w:color w:val="auto"/>
        </w:rPr>
        <w:t xml:space="preserve">) </w:t>
      </w:r>
      <w:r w:rsidR="007E09E0">
        <w:rPr>
          <w:rFonts w:ascii="Calibri" w:hAnsi="Calibri" w:cs="Times New Roman"/>
          <w:color w:val="auto"/>
        </w:rPr>
        <w:t>times more likely to develop hyponatremia</w:t>
      </w:r>
      <w:r w:rsidR="002D3C35">
        <w:rPr>
          <w:rFonts w:ascii="Calibri" w:hAnsi="Calibri" w:cs="Times New Roman"/>
          <w:color w:val="auto"/>
        </w:rPr>
        <w:t xml:space="preserve">, respectively </w:t>
      </w:r>
      <w:r w:rsidR="00786C71">
        <w:rPr>
          <w:rFonts w:ascii="Calibri" w:hAnsi="Calibri" w:cs="Times New Roman"/>
          <w:color w:val="auto"/>
        </w:rPr>
        <w:t>(p&lt;0.001)</w:t>
      </w:r>
      <w:r w:rsidR="002D3C35">
        <w:rPr>
          <w:rFonts w:ascii="Calibri" w:hAnsi="Calibri" w:cs="Times New Roman"/>
          <w:color w:val="auto"/>
        </w:rPr>
        <w:t>.</w:t>
      </w:r>
      <w:hyperlink w:anchor="_ENREF_12" w:tooltip="van Blijderveen, 2014 #10" w:history="1">
        <w:r w:rsidR="00786C71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&lt;EndNote&gt;&lt;Cite&gt;&lt;Author&gt;van Blijderveen&lt;/Author&gt;&lt;Year&gt;2014&lt;/Year&gt;&lt;RecNum&gt;10&lt;/RecNum&gt;&lt;DisplayText&gt;&lt;style face="superscript"&gt;12&lt;/style&gt;&lt;/DisplayText&gt;&lt;record&gt;&lt;rec-number&gt;10&lt;/rec-number&gt;&lt;foreign-keys&gt;&lt;key app="EN" db-id="fvz2txvrdea5s1ee5wzv5td59xxx92fvfrds" timestamp="1502726860"&gt;10&lt;/key&gt;&lt;/foreign-keys&gt;&lt;ref-type name="Journal Article"&gt;17&lt;/ref-type&gt;&lt;contributors&gt;&lt;authors&gt;&lt;author&gt;van Blijderveen, Jan C.&lt;/author&gt;&lt;author&gt;Straus, Sabine M.&lt;/author&gt;&lt;author&gt;Rodenburg, Eline M.&lt;/author&gt;&lt;author&gt;Zietse, Robert&lt;/author&gt;&lt;author&gt;Stricker, Bruno H.&lt;/author&gt;&lt;author&gt;Sturkenboom, Miriam C.&lt;/author&gt;&lt;author&gt;Verhamme, Katia M.&lt;/author&gt;&lt;/authors&gt;&lt;/contributors&gt;&lt;titles&gt;&lt;title&gt;Risk of Hyponatremia with Diuretics: Chlorthalidone versus Hydrochlorothiazide&lt;/title&gt;&lt;secondary-title&gt;The American Journal of Medicine&lt;/secondary-title&gt;&lt;/titles&gt;&lt;periodical&gt;&lt;full-title&gt;The American Journal of Medicine&lt;/full-title&gt;&lt;/periodical&gt;&lt;pages&gt;763-771&lt;/pages&gt;&lt;volume&gt;127&lt;/volume&gt;&lt;number&gt;8&lt;/number&gt;&lt;keywords&gt;&lt;keyword&gt;adverse drug reaction&lt;/keyword&gt;&lt;keyword&gt;chlorthalidone&lt;/keyword&gt;&lt;keyword&gt;hydrochlorothiazide&lt;/keyword&gt;&lt;keyword&gt;hyponatremia&lt;/keyword&gt;&lt;keyword&gt;matched case-control study&lt;/keyword&gt;&lt;/keywords&gt;&lt;dates&gt;&lt;year&gt;2014&lt;/year&gt;&lt;pub-dates&gt;&lt;date&gt;2014/08/01/&lt;/date&gt;&lt;/pub-dates&gt;&lt;/dates&gt;&lt;isbn&gt;0002-9343&lt;/isbn&gt;&lt;urls&gt;&lt;related-urls&gt;&lt;url&gt;http://www.sciencedirect.com/science/article/pii/S0002934314003532&lt;/url&gt;&lt;/related-urls&gt;&lt;/urls&gt;&lt;electronic-resource-num&gt;http://dx.doi.org/10.1016/j.amjmed.2014.04.014&lt;/electronic-resource-num&gt;&lt;/record&gt;&lt;/Cite&gt;&lt;/EndNote&gt;</w:instrText>
        </w:r>
        <w:r w:rsidR="00786C71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12</w:t>
        </w:r>
        <w:r w:rsidR="00786C71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2D3C35">
        <w:rPr>
          <w:rFonts w:ascii="Calibri" w:hAnsi="Calibri" w:cs="Times New Roman"/>
          <w:color w:val="auto"/>
        </w:rPr>
        <w:t xml:space="preserve"> </w:t>
      </w:r>
    </w:p>
    <w:p w14:paraId="22B506E8" w14:textId="77777777" w:rsidR="00AF28C1" w:rsidRDefault="00AF28C1" w:rsidP="007C60E8">
      <w:pPr>
        <w:pStyle w:val="Normal1"/>
        <w:spacing w:line="240" w:lineRule="auto"/>
        <w:rPr>
          <w:rFonts w:ascii="Calibri" w:hAnsi="Calibri" w:cs="Times New Roman"/>
          <w:color w:val="auto"/>
        </w:rPr>
      </w:pPr>
    </w:p>
    <w:p w14:paraId="15D6C96D" w14:textId="70BF1959" w:rsidR="00AF28C1" w:rsidRDefault="00C02D98" w:rsidP="007C60E8">
      <w:pPr>
        <w:pStyle w:val="Normal1"/>
        <w:spacing w:line="240" w:lineRule="auto"/>
        <w:rPr>
          <w:rFonts w:ascii="Calibri" w:hAnsi="Calibri" w:cs="Times New Roman"/>
          <w:color w:val="auto"/>
        </w:rPr>
      </w:pPr>
      <w:r>
        <w:rPr>
          <w:rFonts w:ascii="Calibri" w:hAnsi="Calibri" w:cs="Times New Roman"/>
          <w:color w:val="auto"/>
        </w:rPr>
        <w:t>The i</w:t>
      </w:r>
      <w:r w:rsidR="00AF28C1">
        <w:rPr>
          <w:rFonts w:ascii="Calibri" w:hAnsi="Calibri" w:cs="Times New Roman"/>
          <w:color w:val="auto"/>
        </w:rPr>
        <w:t xml:space="preserve">ncidence of chlorthalidone induced hypercalcemia was studied in 39 untreated hypertensive </w:t>
      </w:r>
      <w:r w:rsidR="00141FE5">
        <w:rPr>
          <w:rFonts w:ascii="Calibri" w:hAnsi="Calibri" w:cs="Times New Roman"/>
          <w:color w:val="auto"/>
        </w:rPr>
        <w:t>subjects</w:t>
      </w:r>
      <w:r w:rsidR="00AF28C1">
        <w:rPr>
          <w:rFonts w:ascii="Calibri" w:hAnsi="Calibri" w:cs="Times New Roman"/>
          <w:color w:val="auto"/>
        </w:rPr>
        <w:t>.</w:t>
      </w:r>
      <w:hyperlink w:anchor="_ENREF_13" w:tooltip="Palmer, 1978 #11" w:history="1">
        <w:r w:rsidR="00141FE5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&lt;EndNote&gt;&lt;Cite&gt;&lt;Author&gt;Palmer&lt;/Author&gt;&lt;Year&gt;1978&lt;/Year&gt;&lt;RecNum&gt;11&lt;/RecNum&gt;&lt;DisplayText&gt;&lt;style face="superscript"&gt;13&lt;/style&gt;&lt;/DisplayText&gt;&lt;record&gt;&lt;rec-number&gt;11&lt;/rec-number&gt;&lt;foreign-keys&gt;&lt;key app="EN" db-id="fvz2txvrdea5s1ee5wzv5td59xxx92fvfrds" timestamp="1502734982"&gt;11&lt;/key&gt;&lt;/foreign-keys&gt;&lt;ref-type name="Journal Article"&gt;17&lt;/ref-type&gt;&lt;contributors&gt;&lt;authors&gt;&lt;author&gt;Palmer, F. J.&lt;/author&gt;&lt;/authors&gt;&lt;/contributors&gt;&lt;titles&gt;&lt;title&gt;Incidence of chlorthalidone-induced hypercalcemia&lt;/title&gt;&lt;secondary-title&gt;JAMA&lt;/secondary-title&gt;&lt;/titles&gt;&lt;periodical&gt;&lt;full-title&gt;Jama&lt;/full-title&gt;&lt;/periodical&gt;&lt;pages&gt;2449-2449&lt;/pages&gt;&lt;volume&gt;239&lt;/volume&gt;&lt;number&gt;23&lt;/number&gt;&lt;dates&gt;&lt;year&gt;1978&lt;/year&gt;&lt;/dates&gt;&lt;isbn&gt;0098-7484&lt;/isbn&gt;&lt;urls&gt;&lt;related-urls&gt;&lt;url&gt;http://dx.doi.org/10.1001/jama.1978.03280500045015&lt;/url&gt;&lt;/related-urls&gt;&lt;/urls&gt;&lt;electronic-resource-num&gt;10.1001/jama.1978.03280500045015&lt;/electronic-resource-num&gt;&lt;/record&gt;&lt;/Cite&gt;&lt;/EndNote&gt;</w:instrText>
        </w:r>
        <w:r w:rsidR="00141FE5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13</w:t>
        </w:r>
        <w:r w:rsidR="00141FE5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AF28C1">
        <w:rPr>
          <w:rFonts w:ascii="Calibri" w:hAnsi="Calibri" w:cs="Times New Roman"/>
          <w:color w:val="auto"/>
        </w:rPr>
        <w:t xml:space="preserve"> Mean serum calcium level prior to chlorthalidone treatment was 9.7 mg/dl.</w:t>
      </w:r>
      <w:hyperlink w:anchor="_ENREF_13" w:tooltip="Palmer, 1978 #11" w:history="1">
        <w:r w:rsidR="00141FE5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&lt;EndNote&gt;&lt;Cite&gt;&lt;Author&gt;Palmer&lt;/Author&gt;&lt;Year&gt;1978&lt;/Year&gt;&lt;RecNum&gt;11&lt;/RecNum&gt;&lt;DisplayText&gt;&lt;style face="superscript"&gt;13&lt;/style&gt;&lt;/DisplayText&gt;&lt;record&gt;&lt;rec-number&gt;11&lt;/rec-number&gt;&lt;foreign-keys&gt;&lt;key app="EN" db-id="fvz2txvrdea5s1ee5wzv5td59xxx92fvfrds" timestamp="1502734982"&gt;11&lt;/key&gt;&lt;/foreign-keys&gt;&lt;ref-type name="Journal Article"&gt;17&lt;/ref-type&gt;&lt;contributors&gt;&lt;authors&gt;&lt;author&gt;Palmer, F. J.&lt;/author&gt;&lt;/authors&gt;&lt;/contributors&gt;&lt;titles&gt;&lt;title&gt;Incidence of chlorthalidone-induced hypercalcemia&lt;/title&gt;&lt;secondary-title&gt;JAMA&lt;/secondary-title&gt;&lt;/titles&gt;&lt;periodical&gt;&lt;full-title&gt;Jama&lt;/full-title&gt;&lt;/periodical&gt;&lt;pages&gt;2449-2449&lt;/pages&gt;&lt;volume&gt;239&lt;/volume&gt;&lt;number&gt;23&lt;/number&gt;&lt;dates&gt;&lt;year&gt;1978&lt;/year&gt;&lt;/dates&gt;&lt;isbn&gt;0098-7484&lt;/isbn&gt;&lt;urls&gt;&lt;related-urls&gt;&lt;url&gt;http://dx.doi.org/10.1001/jama.1978.03280500045015&lt;/url&gt;&lt;/related-urls&gt;&lt;/urls&gt;&lt;electronic-resource-num&gt;10.1001/jama.1978.03280500045015&lt;/electronic-resource-num&gt;&lt;/record&gt;&lt;/Cite&gt;&lt;/EndNote&gt;</w:instrText>
        </w:r>
        <w:r w:rsidR="00141FE5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13</w:t>
        </w:r>
        <w:r w:rsidR="00141FE5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AF28C1">
        <w:rPr>
          <w:rFonts w:ascii="Calibri" w:hAnsi="Calibri" w:cs="Times New Roman"/>
          <w:color w:val="auto"/>
        </w:rPr>
        <w:t xml:space="preserve"> Participants were given 50 mg of chlorthalidone daily for 4 weeks.</w:t>
      </w:r>
      <w:hyperlink w:anchor="_ENREF_13" w:tooltip="Palmer, 1978 #11" w:history="1">
        <w:r w:rsidR="00141FE5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&lt;EndNote&gt;&lt;Cite&gt;&lt;Author&gt;Palmer&lt;/Author&gt;&lt;Year&gt;1978&lt;/Year&gt;&lt;RecNum&gt;11&lt;/RecNum&gt;&lt;DisplayText&gt;&lt;style face="superscript"&gt;13&lt;/style&gt;&lt;/DisplayText&gt;&lt;record&gt;&lt;rec-number&gt;11&lt;/rec-number&gt;&lt;foreign-keys&gt;&lt;key app="EN" db-id="fvz2txvrdea5s1ee5wzv5td59xxx92fvfrds" timestamp="1502734982"&gt;11&lt;/key&gt;&lt;/foreign-keys&gt;&lt;ref-type name="Journal Article"&gt;17&lt;/ref-type&gt;&lt;contributors&gt;&lt;authors&gt;&lt;author&gt;Palmer, F. J.&lt;/author&gt;&lt;/authors&gt;&lt;/contributors&gt;&lt;titles&gt;&lt;title&gt;Incidence of chlorthalidone-induced hypercalcemia&lt;/title&gt;&lt;secondary-title&gt;JAMA&lt;/secondary-title&gt;&lt;/titles&gt;&lt;periodical&gt;&lt;full-title&gt;Jama&lt;/full-title&gt;&lt;/periodical&gt;&lt;pages&gt;2449-2449&lt;/pages&gt;&lt;volume&gt;239&lt;/volume&gt;&lt;number&gt;23&lt;/number&gt;&lt;dates&gt;&lt;year&gt;1978&lt;/year&gt;&lt;/dates&gt;&lt;isbn&gt;0098-7484&lt;/isbn&gt;&lt;urls&gt;&lt;related-urls&gt;&lt;url&gt;http://dx.doi.org/10.1001/jama.1978.03280500045015&lt;/url&gt;&lt;/related-urls&gt;&lt;/urls&gt;&lt;electronic-resource-num&gt;10.1001/jama.1978.03280500045015&lt;/electronic-resource-num&gt;&lt;/record&gt;&lt;/Cite&gt;&lt;/EndNote&gt;</w:instrText>
        </w:r>
        <w:r w:rsidR="00141FE5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13</w:t>
        </w:r>
        <w:r w:rsidR="00141FE5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AF28C1">
        <w:rPr>
          <w:rFonts w:ascii="Calibri" w:hAnsi="Calibri" w:cs="Times New Roman"/>
          <w:color w:val="auto"/>
        </w:rPr>
        <w:t xml:space="preserve"> After the 4 weeks</w:t>
      </w:r>
      <w:r w:rsidR="00141FE5">
        <w:rPr>
          <w:rFonts w:ascii="Calibri" w:hAnsi="Calibri" w:cs="Times New Roman"/>
          <w:color w:val="auto"/>
        </w:rPr>
        <w:t>,</w:t>
      </w:r>
      <w:r w:rsidR="00AF28C1">
        <w:rPr>
          <w:rFonts w:ascii="Calibri" w:hAnsi="Calibri" w:cs="Times New Roman"/>
          <w:color w:val="auto"/>
        </w:rPr>
        <w:t xml:space="preserve"> mean serum calcium level was 10.0 mg/dl</w:t>
      </w:r>
      <w:r w:rsidR="00901011">
        <w:rPr>
          <w:rFonts w:ascii="Calibri" w:hAnsi="Calibri" w:cs="Times New Roman"/>
          <w:color w:val="auto"/>
        </w:rPr>
        <w:t xml:space="preserve">, with </w:t>
      </w:r>
      <w:r w:rsidR="00AF28C1">
        <w:rPr>
          <w:rFonts w:ascii="Calibri" w:hAnsi="Calibri" w:cs="Times New Roman"/>
          <w:color w:val="auto"/>
        </w:rPr>
        <w:t xml:space="preserve">30 </w:t>
      </w:r>
      <w:r w:rsidR="00141FE5">
        <w:rPr>
          <w:rFonts w:ascii="Calibri" w:hAnsi="Calibri" w:cs="Times New Roman"/>
          <w:color w:val="auto"/>
        </w:rPr>
        <w:t>participants</w:t>
      </w:r>
      <w:r w:rsidR="00AF28C1">
        <w:rPr>
          <w:rFonts w:ascii="Calibri" w:hAnsi="Calibri" w:cs="Times New Roman"/>
          <w:color w:val="auto"/>
        </w:rPr>
        <w:t xml:space="preserve"> (77%) ha</w:t>
      </w:r>
      <w:r w:rsidR="00901011">
        <w:rPr>
          <w:rFonts w:ascii="Calibri" w:hAnsi="Calibri" w:cs="Times New Roman"/>
          <w:color w:val="auto"/>
        </w:rPr>
        <w:t xml:space="preserve">ving </w:t>
      </w:r>
      <w:r w:rsidR="00AF28C1">
        <w:rPr>
          <w:rFonts w:ascii="Calibri" w:hAnsi="Calibri" w:cs="Times New Roman"/>
          <w:color w:val="auto"/>
        </w:rPr>
        <w:t>a rise in serum calcium levels.</w:t>
      </w:r>
      <w:hyperlink w:anchor="_ENREF_13" w:tooltip="Palmer, 1978 #11" w:history="1">
        <w:r w:rsidR="00141FE5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&lt;EndNote&gt;&lt;Cite&gt;&lt;Author&gt;Palmer&lt;/Author&gt;&lt;Year&gt;1978&lt;/Year&gt;&lt;RecNum&gt;11&lt;/RecNum&gt;&lt;DisplayText&gt;&lt;style face="superscript"&gt;13&lt;/style&gt;&lt;/DisplayText&gt;&lt;record&gt;&lt;rec-number&gt;11&lt;/rec-number&gt;&lt;foreign-keys&gt;&lt;key app="EN" db-id="fvz2txvrdea5s1ee5wzv5td59xxx92fvfrds" timestamp="1502734982"&gt;11&lt;/key&gt;&lt;/foreign-keys&gt;&lt;ref-type name="Journal Article"&gt;17&lt;/ref-type&gt;&lt;contributors&gt;&lt;authors&gt;&lt;author&gt;Palmer, F. J.&lt;/author&gt;&lt;/authors&gt;&lt;/contributors&gt;&lt;titles&gt;&lt;title&gt;Incidence of chlorthalidone-induced hypercalcemia&lt;/title&gt;&lt;secondary-title&gt;JAMA&lt;/secondary-title&gt;&lt;/titles&gt;&lt;periodical&gt;&lt;full-title&gt;Jama&lt;/full-title&gt;&lt;/periodical&gt;&lt;pages&gt;2449-2449&lt;/pages&gt;&lt;volume&gt;239&lt;/volume&gt;&lt;number&gt;23&lt;/number&gt;&lt;dates&gt;&lt;year&gt;1978&lt;/year&gt;&lt;/dates&gt;&lt;isbn&gt;0098-7484&lt;/isbn&gt;&lt;urls&gt;&lt;related-urls&gt;&lt;url&gt;http://dx.doi.org/10.1001/jama.1978.03280500045015&lt;/url&gt;&lt;/related-urls&gt;&lt;/urls&gt;&lt;electronic-resource-num&gt;10.1001/jama.1978.03280500045015&lt;/electronic-resource-num&gt;&lt;/record&gt;&lt;/Cite&gt;&lt;/EndNote&gt;</w:instrText>
        </w:r>
        <w:r w:rsidR="00141FE5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13</w:t>
        </w:r>
        <w:r w:rsidR="00141FE5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AF28C1">
        <w:rPr>
          <w:rFonts w:ascii="Calibri" w:hAnsi="Calibri" w:cs="Times New Roman"/>
          <w:color w:val="auto"/>
        </w:rPr>
        <w:t xml:space="preserve"> Six participants</w:t>
      </w:r>
      <w:r w:rsidR="00141FE5">
        <w:rPr>
          <w:rFonts w:ascii="Calibri" w:hAnsi="Calibri" w:cs="Times New Roman"/>
          <w:color w:val="auto"/>
        </w:rPr>
        <w:t xml:space="preserve"> had hypercalcemia, defined as serum calcium levels between 10.6 and 11.3 mg/dl.</w:t>
      </w:r>
      <w:hyperlink w:anchor="_ENREF_13" w:tooltip="Palmer, 1978 #11" w:history="1">
        <w:r w:rsidR="00141FE5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&lt;EndNote&gt;&lt;Cite&gt;&lt;Author&gt;Palmer&lt;/Author&gt;&lt;Year&gt;1978&lt;/Year&gt;&lt;RecNum&gt;11&lt;/RecNum&gt;&lt;DisplayText&gt;&lt;style face="superscript"&gt;13&lt;/style&gt;&lt;/DisplayText&gt;&lt;record&gt;&lt;rec-number&gt;11&lt;/rec-number&gt;&lt;foreign-keys&gt;&lt;key app="EN" db-id="fvz2txvrdea5s1ee5wzv5td59xxx92fvfrds" timestamp="1502734982"&gt;11&lt;/key&gt;&lt;/foreign-keys&gt;&lt;ref-type name="Journal Article"&gt;17&lt;/ref-type&gt;&lt;contributors&gt;&lt;authors&gt;&lt;author&gt;Palmer, F. J.&lt;/author&gt;&lt;/authors&gt;&lt;/contributors&gt;&lt;titles&gt;&lt;title&gt;Incidence of chlorthalidone-induced hypercalcemia&lt;/title&gt;&lt;secondary-title&gt;JAMA&lt;/secondary-title&gt;&lt;/titles&gt;&lt;periodical&gt;&lt;full-title&gt;Jama&lt;/full-title&gt;&lt;/periodical&gt;&lt;pages&gt;2449-2449&lt;/pages&gt;&lt;volume&gt;239&lt;/volume&gt;&lt;number&gt;23&lt;/number&gt;&lt;dates&gt;&lt;year&gt;1978&lt;/year&gt;&lt;/dates&gt;&lt;isbn&gt;0098-7484&lt;/isbn&gt;&lt;urls&gt;&lt;related-urls&gt;&lt;url&gt;http://dx.doi.org/10.1001/jama.1978.03280500045015&lt;/url&gt;&lt;/related-urls&gt;&lt;/urls&gt;&lt;electronic-resource-num&gt;10.1001/jama.1978.03280500045015&lt;/electronic-resource-num&gt;&lt;/record&gt;&lt;/Cite&gt;&lt;/EndNote&gt;</w:instrText>
        </w:r>
        <w:r w:rsidR="00141FE5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13</w:t>
        </w:r>
        <w:r w:rsidR="00141FE5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141FE5">
        <w:rPr>
          <w:rFonts w:ascii="Calibri" w:hAnsi="Calibri" w:cs="Times New Roman"/>
          <w:color w:val="auto"/>
        </w:rPr>
        <w:t xml:space="preserve"> Seven participants had a 0.1–0.2 mg/dl decrease in serum calcium levels and 2 participants had no change in calcium levels.</w:t>
      </w:r>
      <w:hyperlink w:anchor="_ENREF_13" w:tooltip="Palmer, 1978 #11" w:history="1">
        <w:r w:rsidR="00141FE5" w:rsidRPr="008F11E1">
          <w:rPr>
            <w:rStyle w:val="Hyperlink"/>
            <w:rFonts w:ascii="Calibri" w:hAnsi="Calibri" w:cs="Times New Roman"/>
          </w:rPr>
          <w:fldChar w:fldCharType="begin"/>
        </w:r>
        <w:r w:rsidR="00552DA8" w:rsidRPr="008F11E1">
          <w:rPr>
            <w:rStyle w:val="Hyperlink"/>
            <w:rFonts w:ascii="Calibri" w:hAnsi="Calibri" w:cs="Times New Roman"/>
          </w:rPr>
          <w:instrText xml:space="preserve"> ADDIN EN.CITE &lt;EndNote&gt;&lt;Cite&gt;&lt;Author&gt;Palmer&lt;/Author&gt;&lt;Year&gt;1978&lt;/Year&gt;&lt;RecNum&gt;11&lt;/RecNum&gt;&lt;DisplayText&gt;&lt;style face="superscript"&gt;13&lt;/style&gt;&lt;/DisplayText&gt;&lt;record&gt;&lt;rec-number&gt;11&lt;/rec-number&gt;&lt;foreign-keys&gt;&lt;key app="EN" db-id="fvz2txvrdea5s1ee5wzv5td59xxx92fvfrds" timestamp="1502734982"&gt;11&lt;/key&gt;&lt;/foreign-keys&gt;&lt;ref-type name="Journal Article"&gt;17&lt;/ref-type&gt;&lt;contributors&gt;&lt;authors&gt;&lt;author&gt;Palmer, F. J.&lt;/author&gt;&lt;/authors&gt;&lt;/contributors&gt;&lt;titles&gt;&lt;title&gt;Incidence of chlorthalidone-induced hypercalcemia&lt;/title&gt;&lt;secondary-title&gt;JAMA&lt;/secondary-title&gt;&lt;/titles&gt;&lt;periodical&gt;&lt;full-title&gt;Jama&lt;/full-title&gt;&lt;/periodical&gt;&lt;pages&gt;2449-2449&lt;/pages&gt;&lt;volume&gt;239&lt;/volume&gt;&lt;number&gt;23&lt;/number&gt;&lt;dates&gt;&lt;year&gt;1978&lt;/year&gt;&lt;/dates&gt;&lt;isbn&gt;0098-7484&lt;/isbn&gt;&lt;urls&gt;&lt;related-urls&gt;&lt;url&gt;http://dx.doi.org/10.1001/jama.1978.03280500045015&lt;/url&gt;&lt;/related-urls&gt;&lt;/urls&gt;&lt;electronic-resource-num&gt;10.1001/jama.1978.03280500045015&lt;/electronic-resource-num&gt;&lt;/record&gt;&lt;/Cite&gt;&lt;/EndNote&gt;</w:instrText>
        </w:r>
        <w:r w:rsidR="00141FE5" w:rsidRPr="008F11E1">
          <w:rPr>
            <w:rStyle w:val="Hyperlink"/>
            <w:rFonts w:ascii="Calibri" w:hAnsi="Calibri" w:cs="Times New Roman"/>
          </w:rPr>
          <w:fldChar w:fldCharType="separate"/>
        </w:r>
        <w:r w:rsidR="00552DA8" w:rsidRPr="008F11E1">
          <w:rPr>
            <w:rStyle w:val="Hyperlink"/>
            <w:rFonts w:ascii="Calibri" w:hAnsi="Calibri" w:cs="Times New Roman"/>
            <w:noProof/>
            <w:vertAlign w:val="superscript"/>
          </w:rPr>
          <w:t>13</w:t>
        </w:r>
        <w:r w:rsidR="00141FE5" w:rsidRPr="008F11E1">
          <w:rPr>
            <w:rStyle w:val="Hyperlink"/>
            <w:rFonts w:ascii="Calibri" w:hAnsi="Calibri" w:cs="Times New Roman"/>
          </w:rPr>
          <w:fldChar w:fldCharType="end"/>
        </w:r>
      </w:hyperlink>
      <w:r w:rsidR="00141FE5">
        <w:rPr>
          <w:rFonts w:ascii="Calibri" w:hAnsi="Calibri" w:cs="Times New Roman"/>
          <w:color w:val="auto"/>
        </w:rPr>
        <w:t xml:space="preserve">  </w:t>
      </w:r>
    </w:p>
    <w:p w14:paraId="66DA2C7F" w14:textId="77777777" w:rsidR="008F11E1" w:rsidRPr="008F11E1" w:rsidRDefault="00190FBC" w:rsidP="008F11E1">
      <w:pPr>
        <w:pStyle w:val="EndNoteBibliographyTitle"/>
        <w:rPr>
          <w:noProof/>
        </w:rPr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8F11E1" w:rsidRPr="008F11E1">
        <w:rPr>
          <w:noProof/>
        </w:rPr>
        <w:t>References</w:t>
      </w:r>
    </w:p>
    <w:p w14:paraId="5E8A3137" w14:textId="77777777" w:rsidR="008F11E1" w:rsidRPr="008F11E1" w:rsidRDefault="008F11E1" w:rsidP="008F11E1">
      <w:pPr>
        <w:pStyle w:val="EndNoteBibliographyTitle"/>
        <w:rPr>
          <w:noProof/>
        </w:rPr>
      </w:pPr>
    </w:p>
    <w:p w14:paraId="3E5A8FE6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0" w:name="_ENREF_1"/>
      <w:r w:rsidRPr="008F11E1">
        <w:rPr>
          <w:noProof/>
        </w:rPr>
        <w:t>1.</w:t>
      </w:r>
      <w:r w:rsidRPr="008F11E1">
        <w:rPr>
          <w:noProof/>
        </w:rPr>
        <w:tab/>
        <w:t xml:space="preserve">Kostis JB, Wilson AC, Freudenberger RS, Cosgrove NM, Pressel SL, Davis BR. Long-term effect of diuretic-based therapy on fatal outcomes in subjects with isolated systolic hypertension with and without diabetes. </w:t>
      </w:r>
      <w:r w:rsidRPr="008F11E1">
        <w:rPr>
          <w:i/>
          <w:noProof/>
        </w:rPr>
        <w:t xml:space="preserve">The American journal of cardiology. </w:t>
      </w:r>
      <w:r w:rsidRPr="008F11E1">
        <w:rPr>
          <w:noProof/>
        </w:rPr>
        <w:t>Jan 01 2005;95(1):29-35.</w:t>
      </w:r>
      <w:bookmarkEnd w:id="0"/>
    </w:p>
    <w:p w14:paraId="1905045E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1" w:name="_ENREF_2"/>
      <w:r w:rsidRPr="008F11E1">
        <w:rPr>
          <w:noProof/>
        </w:rPr>
        <w:t>2.</w:t>
      </w:r>
      <w:r w:rsidRPr="008F11E1">
        <w:rPr>
          <w:noProof/>
        </w:rPr>
        <w:tab/>
        <w:t xml:space="preserve">James PA, Oparil S, Carter BL, et al. 2014 evidence-based guideline for the management of high blood pressure in adults: report from the panel members appointed to the Eighth Joint National Committee (JNC 8). </w:t>
      </w:r>
      <w:r w:rsidRPr="008F11E1">
        <w:rPr>
          <w:i/>
          <w:noProof/>
        </w:rPr>
        <w:t xml:space="preserve">Jama. </w:t>
      </w:r>
      <w:r w:rsidRPr="008F11E1">
        <w:rPr>
          <w:noProof/>
        </w:rPr>
        <w:t>2014;311(5):507-520.</w:t>
      </w:r>
      <w:bookmarkEnd w:id="1"/>
    </w:p>
    <w:p w14:paraId="4354CC64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2" w:name="_ENREF_3"/>
      <w:r w:rsidRPr="008F11E1">
        <w:rPr>
          <w:noProof/>
        </w:rPr>
        <w:t>3.</w:t>
      </w:r>
      <w:r w:rsidRPr="008F11E1">
        <w:rPr>
          <w:noProof/>
        </w:rPr>
        <w:tab/>
        <w:t xml:space="preserve">Bengtsson C, Johnsson G, Sannerstedt R, Werkö L. Effect of different doses of chlorthalidone on blood pressure, serum potassium, and serum urate. </w:t>
      </w:r>
      <w:r w:rsidRPr="008F11E1">
        <w:rPr>
          <w:i/>
          <w:noProof/>
        </w:rPr>
        <w:t xml:space="preserve">British Medical Journal. </w:t>
      </w:r>
      <w:r w:rsidRPr="008F11E1">
        <w:rPr>
          <w:noProof/>
        </w:rPr>
        <w:t>1975;1(5951):197-199.</w:t>
      </w:r>
      <w:bookmarkEnd w:id="2"/>
    </w:p>
    <w:p w14:paraId="3A041733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3" w:name="_ENREF_4"/>
      <w:r w:rsidRPr="008F11E1">
        <w:rPr>
          <w:noProof/>
        </w:rPr>
        <w:t>4.</w:t>
      </w:r>
      <w:r w:rsidRPr="008F11E1">
        <w:rPr>
          <w:noProof/>
        </w:rPr>
        <w:tab/>
        <w:t xml:space="preserve">Franse LV, Pahor M, Di Bari M, Somes GW, Cushman WC, Applegate WB. Hypokalemia associated with diuretic use and cardiovascular events in the Systolic Hypertension in the Elderly Program. </w:t>
      </w:r>
      <w:r w:rsidRPr="008F11E1">
        <w:rPr>
          <w:i/>
          <w:noProof/>
        </w:rPr>
        <w:t xml:space="preserve">Hypertension (Dallas, Tex. : 1979). </w:t>
      </w:r>
      <w:r w:rsidRPr="008F11E1">
        <w:rPr>
          <w:noProof/>
        </w:rPr>
        <w:t>May 2000;35(5):1025-1030.</w:t>
      </w:r>
      <w:bookmarkEnd w:id="3"/>
    </w:p>
    <w:p w14:paraId="7A43C670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4" w:name="_ENREF_5"/>
      <w:r w:rsidRPr="008F11E1">
        <w:rPr>
          <w:noProof/>
        </w:rPr>
        <w:t>5.</w:t>
      </w:r>
      <w:r w:rsidRPr="008F11E1">
        <w:rPr>
          <w:noProof/>
        </w:rPr>
        <w:tab/>
        <w:t xml:space="preserve">The treatment of mild hypertension study: A randomized, placebo-controlled trial of a nutritional-hygienic regimen along with various drug monotherapies. </w:t>
      </w:r>
      <w:r w:rsidRPr="008F11E1">
        <w:rPr>
          <w:i/>
          <w:noProof/>
        </w:rPr>
        <w:t xml:space="preserve">Archives of Internal Medicine. </w:t>
      </w:r>
      <w:r w:rsidRPr="008F11E1">
        <w:rPr>
          <w:noProof/>
        </w:rPr>
        <w:t>1991;151(7):1413-1423.</w:t>
      </w:r>
      <w:bookmarkEnd w:id="4"/>
    </w:p>
    <w:p w14:paraId="0031D089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5" w:name="_ENREF_6"/>
      <w:r w:rsidRPr="008F11E1">
        <w:rPr>
          <w:noProof/>
        </w:rPr>
        <w:t>6.</w:t>
      </w:r>
      <w:r w:rsidRPr="008F11E1">
        <w:rPr>
          <w:noProof/>
        </w:rPr>
        <w:tab/>
        <w:t xml:space="preserve">Neaton JD, Grimm RH, Prineas RJ, et al. Treatment of mild hypertension study: final results. </w:t>
      </w:r>
      <w:r w:rsidRPr="008F11E1">
        <w:rPr>
          <w:i/>
          <w:noProof/>
        </w:rPr>
        <w:t xml:space="preserve">Jama. </w:t>
      </w:r>
      <w:r w:rsidRPr="008F11E1">
        <w:rPr>
          <w:noProof/>
        </w:rPr>
        <w:t>1993;270(6):713-724.</w:t>
      </w:r>
      <w:bookmarkEnd w:id="5"/>
    </w:p>
    <w:p w14:paraId="7FA023B3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6" w:name="_ENREF_7"/>
      <w:r w:rsidRPr="008F11E1">
        <w:rPr>
          <w:noProof/>
        </w:rPr>
        <w:t>7.</w:t>
      </w:r>
      <w:r w:rsidRPr="008F11E1">
        <w:rPr>
          <w:noProof/>
        </w:rPr>
        <w:tab/>
        <w:t xml:space="preserve">Morledge JH, Ettinger B, Aranda J, et al. Isolated Systolic Hypertension in the Elderly: A Placebo-Controlled, Dose-Response Evaluation of Chlorthalidone. </w:t>
      </w:r>
      <w:r w:rsidRPr="008F11E1">
        <w:rPr>
          <w:i/>
          <w:noProof/>
        </w:rPr>
        <w:t xml:space="preserve">Journal of the American Geriatrics Society. </w:t>
      </w:r>
      <w:r w:rsidRPr="008F11E1">
        <w:rPr>
          <w:noProof/>
        </w:rPr>
        <w:t>1986;34(3):199-206.</w:t>
      </w:r>
      <w:bookmarkEnd w:id="6"/>
    </w:p>
    <w:p w14:paraId="7AEA0537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7" w:name="_ENREF_8"/>
      <w:r w:rsidRPr="008F11E1">
        <w:rPr>
          <w:noProof/>
        </w:rPr>
        <w:t>8.</w:t>
      </w:r>
      <w:r w:rsidRPr="008F11E1">
        <w:rPr>
          <w:noProof/>
        </w:rPr>
        <w:tab/>
        <w:t>Musini VM</w:t>
      </w:r>
      <w:r w:rsidRPr="008F11E1">
        <w:rPr>
          <w:rFonts w:hint="eastAsia"/>
          <w:noProof/>
        </w:rPr>
        <w:t>, Nazer M, Bassett K, Wright JM. Blood pressure</w:t>
      </w:r>
      <w:r w:rsidRPr="008F11E1">
        <w:rPr>
          <w:rFonts w:hint="eastAsia"/>
          <w:noProof/>
        </w:rPr>
        <w:t>‐</w:t>
      </w:r>
      <w:r w:rsidRPr="008F11E1">
        <w:rPr>
          <w:rFonts w:hint="eastAsia"/>
          <w:noProof/>
        </w:rPr>
        <w:t xml:space="preserve">lowering efficacy of monotherapy with thiazide diuretics for primary hypertension. </w:t>
      </w:r>
      <w:r w:rsidRPr="008F11E1">
        <w:rPr>
          <w:rFonts w:hint="eastAsia"/>
          <w:i/>
          <w:noProof/>
        </w:rPr>
        <w:t xml:space="preserve">The Cochrane Library. </w:t>
      </w:r>
      <w:r w:rsidRPr="008F11E1">
        <w:rPr>
          <w:rFonts w:hint="eastAsia"/>
          <w:noProof/>
        </w:rPr>
        <w:t>2014.</w:t>
      </w:r>
      <w:bookmarkEnd w:id="7"/>
    </w:p>
    <w:p w14:paraId="565FA9F9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8" w:name="_ENREF_9"/>
      <w:r w:rsidRPr="008F11E1">
        <w:rPr>
          <w:rFonts w:hint="eastAsia"/>
          <w:noProof/>
        </w:rPr>
        <w:t>9.</w:t>
      </w:r>
      <w:r w:rsidRPr="008F11E1">
        <w:rPr>
          <w:rFonts w:hint="eastAsia"/>
          <w:noProof/>
        </w:rPr>
        <w:tab/>
        <w:t>Šimunić M, Rumboldt Z, Sardelić S. Ramipril Decreases Chlorthalidone</w:t>
      </w:r>
      <w:r w:rsidRPr="008F11E1">
        <w:rPr>
          <w:rFonts w:hint="eastAsia"/>
          <w:noProof/>
        </w:rPr>
        <w:t>‐</w:t>
      </w:r>
      <w:r w:rsidRPr="008F11E1">
        <w:rPr>
          <w:rFonts w:hint="eastAsia"/>
          <w:noProof/>
        </w:rPr>
        <w:t>Induced Loss of Magnesiu</w:t>
      </w:r>
      <w:r w:rsidRPr="008F11E1">
        <w:rPr>
          <w:noProof/>
        </w:rPr>
        <w:t xml:space="preserve">m and Potassium in Hypertensive Patients. </w:t>
      </w:r>
      <w:r w:rsidRPr="008F11E1">
        <w:rPr>
          <w:i/>
          <w:noProof/>
        </w:rPr>
        <w:t xml:space="preserve">The Journal of Clinical Pharmacology. </w:t>
      </w:r>
      <w:r w:rsidRPr="008F11E1">
        <w:rPr>
          <w:noProof/>
        </w:rPr>
        <w:t>1995;35(12):1150-1155.</w:t>
      </w:r>
      <w:bookmarkEnd w:id="8"/>
    </w:p>
    <w:p w14:paraId="0ADEDD98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9" w:name="_ENREF_10"/>
      <w:r w:rsidRPr="008F11E1">
        <w:rPr>
          <w:noProof/>
        </w:rPr>
        <w:t>10.</w:t>
      </w:r>
      <w:r w:rsidRPr="008F11E1">
        <w:rPr>
          <w:noProof/>
        </w:rPr>
        <w:tab/>
        <w:t xml:space="preserve">Cocco G, Iselin HU, Strozzi C, Cesana B, Baumeler HR. Magnesium depletion in patients on long-term chlorthalidone therapy for essential hypertension. </w:t>
      </w:r>
      <w:r w:rsidRPr="008F11E1">
        <w:rPr>
          <w:i/>
          <w:noProof/>
        </w:rPr>
        <w:t xml:space="preserve">European Journal of Clinical Pharmacology. </w:t>
      </w:r>
      <w:r w:rsidRPr="008F11E1">
        <w:rPr>
          <w:noProof/>
        </w:rPr>
        <w:t>July 01 1987;32(4):335-338.</w:t>
      </w:r>
      <w:bookmarkEnd w:id="9"/>
    </w:p>
    <w:p w14:paraId="6C64C2D3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10" w:name="_ENREF_11"/>
      <w:r w:rsidRPr="008F11E1">
        <w:rPr>
          <w:noProof/>
        </w:rPr>
        <w:t>11.</w:t>
      </w:r>
      <w:r w:rsidRPr="008F11E1">
        <w:rPr>
          <w:noProof/>
        </w:rPr>
        <w:tab/>
        <w:t xml:space="preserve">Dhalla IA, Gomes T, Yao Z, et al. Chlorthalidone Versus Hydrochlorothiazide for the Treatment of Hypertension in Older AdultsA Population-Based Cohort Study. </w:t>
      </w:r>
      <w:r w:rsidRPr="008F11E1">
        <w:rPr>
          <w:i/>
          <w:noProof/>
        </w:rPr>
        <w:t xml:space="preserve">Annals of internal medicine. </w:t>
      </w:r>
      <w:r w:rsidRPr="008F11E1">
        <w:rPr>
          <w:noProof/>
        </w:rPr>
        <w:t>2013;158(6):447-455.</w:t>
      </w:r>
      <w:bookmarkEnd w:id="10"/>
    </w:p>
    <w:p w14:paraId="5298647C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11" w:name="_ENREF_12"/>
      <w:r w:rsidRPr="008F11E1">
        <w:rPr>
          <w:noProof/>
        </w:rPr>
        <w:t>12.</w:t>
      </w:r>
      <w:r w:rsidRPr="008F11E1">
        <w:rPr>
          <w:noProof/>
        </w:rPr>
        <w:tab/>
        <w:t xml:space="preserve">van Blijderveen JC, Straus SM, Rodenburg EM, et al. Risk of Hyponatremia with Diuretics: Chlorthalidone versus Hydrochlorothiazide. </w:t>
      </w:r>
      <w:r w:rsidRPr="008F11E1">
        <w:rPr>
          <w:i/>
          <w:noProof/>
        </w:rPr>
        <w:t xml:space="preserve">The American Journal of Medicine. </w:t>
      </w:r>
      <w:r w:rsidRPr="008F11E1">
        <w:rPr>
          <w:noProof/>
        </w:rPr>
        <w:t>2014/08/01/ 2014;127(8):763-771.</w:t>
      </w:r>
      <w:bookmarkEnd w:id="11"/>
    </w:p>
    <w:p w14:paraId="7425C1AB" w14:textId="77777777" w:rsidR="008F11E1" w:rsidRPr="008F11E1" w:rsidRDefault="008F11E1" w:rsidP="008F11E1">
      <w:pPr>
        <w:pStyle w:val="EndNoteBibliography"/>
        <w:ind w:left="720" w:hanging="720"/>
        <w:rPr>
          <w:noProof/>
        </w:rPr>
      </w:pPr>
      <w:bookmarkStart w:id="12" w:name="_ENREF_13"/>
      <w:r w:rsidRPr="008F11E1">
        <w:rPr>
          <w:noProof/>
        </w:rPr>
        <w:t>13.</w:t>
      </w:r>
      <w:r w:rsidRPr="008F11E1">
        <w:rPr>
          <w:noProof/>
        </w:rPr>
        <w:tab/>
        <w:t xml:space="preserve">Palmer FJ. Incidence of chlorthalidone-induced hypercalcemia. </w:t>
      </w:r>
      <w:r w:rsidRPr="008F11E1">
        <w:rPr>
          <w:i/>
          <w:noProof/>
        </w:rPr>
        <w:t xml:space="preserve">JAMA. </w:t>
      </w:r>
      <w:r w:rsidRPr="008F11E1">
        <w:rPr>
          <w:noProof/>
        </w:rPr>
        <w:t>1978;239(23):2449-2449.</w:t>
      </w:r>
      <w:bookmarkEnd w:id="12"/>
    </w:p>
    <w:p w14:paraId="43EA2D0B" w14:textId="18E3BF12" w:rsidR="00383F9B" w:rsidRDefault="00190FBC">
      <w:pPr>
        <w:rPr>
          <w:b/>
          <w:sz w:val="22"/>
          <w:szCs w:val="22"/>
        </w:rPr>
      </w:pPr>
      <w:r>
        <w:rPr>
          <w:b/>
          <w:sz w:val="22"/>
          <w:szCs w:val="22"/>
        </w:rPr>
        <w:fldChar w:fldCharType="end"/>
      </w:r>
    </w:p>
    <w:p w14:paraId="09CEE9D9" w14:textId="77777777" w:rsidR="00190FBC" w:rsidRDefault="00190FBC" w:rsidP="00190FBC">
      <w:pPr>
        <w:contextualSpacing/>
        <w:rPr>
          <w:rFonts w:ascii="Calibri" w:hAnsi="Calibri" w:cs="Times New Roman"/>
          <w:b/>
          <w:sz w:val="22"/>
          <w:szCs w:val="22"/>
        </w:rPr>
      </w:pPr>
      <w:r w:rsidRPr="00A852D3">
        <w:rPr>
          <w:rFonts w:ascii="Calibri" w:hAnsi="Calibri" w:cs="Times New Roman"/>
          <w:b/>
          <w:sz w:val="22"/>
          <w:szCs w:val="22"/>
        </w:rPr>
        <w:t xml:space="preserve">Patient-Facing Text:  </w:t>
      </w:r>
    </w:p>
    <w:p w14:paraId="61EDDE0E" w14:textId="4E990A0D" w:rsidR="00B05C41" w:rsidRDefault="00762EC6" w:rsidP="00190FBC">
      <w:pPr>
        <w:contextualSpacing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Y</w:t>
      </w:r>
      <w:r w:rsidR="00B05C41">
        <w:rPr>
          <w:rFonts w:ascii="Calibri" w:hAnsi="Calibri" w:cs="Times New Roman"/>
          <w:sz w:val="22"/>
          <w:szCs w:val="22"/>
        </w:rPr>
        <w:t xml:space="preserve">our doctor may do blood </w:t>
      </w:r>
      <w:r w:rsidR="00D73F9A">
        <w:rPr>
          <w:rFonts w:ascii="Calibri" w:hAnsi="Calibri" w:cs="Times New Roman"/>
          <w:sz w:val="22"/>
          <w:szCs w:val="22"/>
        </w:rPr>
        <w:t>tests</w:t>
      </w:r>
      <w:r w:rsidR="00B05C41">
        <w:rPr>
          <w:rFonts w:ascii="Calibri" w:hAnsi="Calibri" w:cs="Times New Roman"/>
          <w:sz w:val="22"/>
          <w:szCs w:val="22"/>
        </w:rPr>
        <w:t xml:space="preserve"> to check your electrolyte</w:t>
      </w:r>
      <w:r>
        <w:rPr>
          <w:rFonts w:ascii="Calibri" w:hAnsi="Calibri" w:cs="Times New Roman"/>
          <w:sz w:val="22"/>
          <w:szCs w:val="22"/>
        </w:rPr>
        <w:t xml:space="preserve"> levels when you start taking chlorthalidone</w:t>
      </w:r>
      <w:r w:rsidR="00162930">
        <w:rPr>
          <w:rFonts w:ascii="Calibri" w:hAnsi="Calibri" w:cs="Times New Roman"/>
          <w:sz w:val="22"/>
          <w:szCs w:val="22"/>
        </w:rPr>
        <w:t xml:space="preserve"> and while you are taking it</w:t>
      </w:r>
      <w:r w:rsidR="005E22F6">
        <w:rPr>
          <w:rFonts w:ascii="Calibri" w:hAnsi="Calibri" w:cs="Times New Roman"/>
          <w:sz w:val="22"/>
          <w:szCs w:val="22"/>
        </w:rPr>
        <w:t>.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B05C41">
        <w:rPr>
          <w:rFonts w:ascii="Calibri" w:hAnsi="Calibri" w:cs="Times New Roman"/>
          <w:sz w:val="22"/>
          <w:szCs w:val="22"/>
        </w:rPr>
        <w:t xml:space="preserve">Electrolytes are </w:t>
      </w:r>
      <w:r>
        <w:rPr>
          <w:rFonts w:ascii="Calibri" w:hAnsi="Calibri" w:cs="Times New Roman"/>
          <w:sz w:val="22"/>
          <w:szCs w:val="22"/>
        </w:rPr>
        <w:t xml:space="preserve">minerals in the blood. </w:t>
      </w:r>
      <w:r w:rsidR="00B05C41">
        <w:rPr>
          <w:rFonts w:ascii="Calibri" w:hAnsi="Calibri" w:cs="Times New Roman"/>
          <w:sz w:val="22"/>
          <w:szCs w:val="22"/>
        </w:rPr>
        <w:t xml:space="preserve">They help control </w:t>
      </w:r>
      <w:r w:rsidR="00EE3A6B">
        <w:rPr>
          <w:rFonts w:ascii="Calibri" w:hAnsi="Calibri" w:cs="Times New Roman"/>
          <w:sz w:val="22"/>
          <w:szCs w:val="22"/>
        </w:rPr>
        <w:t xml:space="preserve">important functions in the body. </w:t>
      </w:r>
    </w:p>
    <w:p w14:paraId="7D6CB013" w14:textId="77777777" w:rsidR="00EE3A6B" w:rsidRDefault="00EE3A6B" w:rsidP="00190FBC">
      <w:pPr>
        <w:contextualSpacing/>
        <w:rPr>
          <w:rFonts w:ascii="Calibri" w:hAnsi="Calibri" w:cs="Times New Roman"/>
          <w:sz w:val="22"/>
          <w:szCs w:val="22"/>
        </w:rPr>
      </w:pPr>
    </w:p>
    <w:p w14:paraId="4DABC5CF" w14:textId="77777777" w:rsidR="00EE3A6B" w:rsidRDefault="00EE3A6B" w:rsidP="00190FBC">
      <w:pPr>
        <w:contextualSpacing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Changes in electrolyte levels are common </w:t>
      </w:r>
      <w:r w:rsidR="00762EC6">
        <w:rPr>
          <w:rFonts w:ascii="Calibri" w:hAnsi="Calibri" w:cs="Times New Roman"/>
          <w:sz w:val="22"/>
          <w:szCs w:val="22"/>
        </w:rPr>
        <w:t>with</w:t>
      </w:r>
      <w:r>
        <w:rPr>
          <w:rFonts w:ascii="Calibri" w:hAnsi="Calibri" w:cs="Times New Roman"/>
          <w:sz w:val="22"/>
          <w:szCs w:val="22"/>
        </w:rPr>
        <w:t xml:space="preserve"> chlorthalidone</w:t>
      </w:r>
      <w:r w:rsidR="00762EC6">
        <w:rPr>
          <w:rFonts w:ascii="Calibri" w:hAnsi="Calibri" w:cs="Times New Roman"/>
          <w:sz w:val="22"/>
          <w:szCs w:val="22"/>
        </w:rPr>
        <w:t>. It is an expected effect of the medicine.</w:t>
      </w:r>
      <w:r>
        <w:rPr>
          <w:rFonts w:ascii="Calibri" w:hAnsi="Calibri" w:cs="Times New Roman"/>
          <w:sz w:val="22"/>
          <w:szCs w:val="22"/>
        </w:rPr>
        <w:t xml:space="preserve"> Chlorthalidone can cause low levels of the following electrolytes: </w:t>
      </w:r>
    </w:p>
    <w:p w14:paraId="51D0683F" w14:textId="77777777" w:rsidR="00EE3A6B" w:rsidRDefault="00EE3A6B" w:rsidP="00190FBC">
      <w:pPr>
        <w:contextualSpacing/>
        <w:rPr>
          <w:rFonts w:ascii="Calibri" w:hAnsi="Calibri" w:cs="Times New Roman"/>
          <w:sz w:val="22"/>
          <w:szCs w:val="22"/>
        </w:rPr>
      </w:pPr>
    </w:p>
    <w:p w14:paraId="433C0EC1" w14:textId="77777777" w:rsidR="00EE3A6B" w:rsidRPr="00EE3A6B" w:rsidRDefault="00EE3A6B" w:rsidP="00EE3A6B">
      <w:pPr>
        <w:pStyle w:val="ListParagraph"/>
        <w:numPr>
          <w:ilvl w:val="0"/>
          <w:numId w:val="4"/>
        </w:numPr>
        <w:rPr>
          <w:rFonts w:ascii="Calibri" w:hAnsi="Calibri" w:cs="Times New Roman"/>
          <w:sz w:val="22"/>
          <w:szCs w:val="22"/>
        </w:rPr>
      </w:pPr>
      <w:r w:rsidRPr="00EE3A6B">
        <w:rPr>
          <w:rFonts w:ascii="Calibri" w:hAnsi="Calibri" w:cs="Times New Roman"/>
          <w:sz w:val="22"/>
          <w:szCs w:val="22"/>
        </w:rPr>
        <w:t>Potassium</w:t>
      </w:r>
    </w:p>
    <w:p w14:paraId="720EE218" w14:textId="77777777" w:rsidR="00EE3A6B" w:rsidRPr="00EE3A6B" w:rsidRDefault="00EE3A6B" w:rsidP="00EE3A6B">
      <w:pPr>
        <w:pStyle w:val="ListParagraph"/>
        <w:numPr>
          <w:ilvl w:val="0"/>
          <w:numId w:val="4"/>
        </w:numPr>
        <w:rPr>
          <w:rFonts w:ascii="Calibri" w:hAnsi="Calibri" w:cs="Times New Roman"/>
          <w:sz w:val="22"/>
          <w:szCs w:val="22"/>
        </w:rPr>
      </w:pPr>
      <w:r w:rsidRPr="00EE3A6B">
        <w:rPr>
          <w:rFonts w:ascii="Calibri" w:hAnsi="Calibri" w:cs="Times New Roman"/>
          <w:sz w:val="22"/>
          <w:szCs w:val="22"/>
        </w:rPr>
        <w:t>Sodium</w:t>
      </w:r>
    </w:p>
    <w:p w14:paraId="4004A6B5" w14:textId="77777777" w:rsidR="00EE3A6B" w:rsidRPr="00EE3A6B" w:rsidRDefault="00EE3A6B" w:rsidP="00EE3A6B">
      <w:pPr>
        <w:pStyle w:val="ListParagraph"/>
        <w:numPr>
          <w:ilvl w:val="0"/>
          <w:numId w:val="4"/>
        </w:numPr>
        <w:rPr>
          <w:rFonts w:ascii="Calibri" w:hAnsi="Calibri" w:cs="Times New Roman"/>
          <w:sz w:val="22"/>
          <w:szCs w:val="22"/>
        </w:rPr>
      </w:pPr>
      <w:r w:rsidRPr="00EE3A6B">
        <w:rPr>
          <w:rFonts w:ascii="Calibri" w:hAnsi="Calibri" w:cs="Times New Roman"/>
          <w:sz w:val="22"/>
          <w:szCs w:val="22"/>
        </w:rPr>
        <w:lastRenderedPageBreak/>
        <w:t xml:space="preserve">Magnesium </w:t>
      </w:r>
    </w:p>
    <w:p w14:paraId="0D7C4E7D" w14:textId="24294EC0" w:rsidR="00EE3A6B" w:rsidRPr="00EE3A6B" w:rsidRDefault="00EE3A6B" w:rsidP="00EE3A6B">
      <w:pPr>
        <w:pStyle w:val="ListParagraph"/>
        <w:numPr>
          <w:ilvl w:val="0"/>
          <w:numId w:val="4"/>
        </w:numPr>
        <w:rPr>
          <w:rFonts w:ascii="Calibri" w:hAnsi="Calibri" w:cs="Times New Roman"/>
          <w:sz w:val="22"/>
          <w:szCs w:val="22"/>
        </w:rPr>
      </w:pPr>
      <w:r w:rsidRPr="00EE3A6B">
        <w:rPr>
          <w:rFonts w:ascii="Calibri" w:hAnsi="Calibri" w:cs="Times New Roman"/>
          <w:sz w:val="22"/>
          <w:szCs w:val="22"/>
        </w:rPr>
        <w:t>Chlori</w:t>
      </w:r>
      <w:r w:rsidR="00901011">
        <w:rPr>
          <w:rFonts w:ascii="Calibri" w:hAnsi="Calibri" w:cs="Times New Roman"/>
          <w:sz w:val="22"/>
          <w:szCs w:val="22"/>
        </w:rPr>
        <w:t>d</w:t>
      </w:r>
      <w:r w:rsidRPr="00EE3A6B">
        <w:rPr>
          <w:rFonts w:ascii="Calibri" w:hAnsi="Calibri" w:cs="Times New Roman"/>
          <w:sz w:val="22"/>
          <w:szCs w:val="22"/>
        </w:rPr>
        <w:t xml:space="preserve">e </w:t>
      </w:r>
    </w:p>
    <w:p w14:paraId="74DBD7FD" w14:textId="77777777" w:rsidR="00EE3A6B" w:rsidRDefault="00EE3A6B" w:rsidP="00190FBC">
      <w:pPr>
        <w:contextualSpacing/>
        <w:rPr>
          <w:rFonts w:ascii="Calibri" w:hAnsi="Calibri" w:cs="Times New Roman"/>
          <w:sz w:val="22"/>
          <w:szCs w:val="22"/>
        </w:rPr>
      </w:pPr>
    </w:p>
    <w:p w14:paraId="30FA0929" w14:textId="3CD78E4C" w:rsidR="005239F6" w:rsidRDefault="00EE3A6B" w:rsidP="00190FBC">
      <w:pPr>
        <w:contextualSpacing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Chlorthalidone can also cause an increase in </w:t>
      </w:r>
      <w:r w:rsidR="00162930">
        <w:rPr>
          <w:rFonts w:ascii="Calibri" w:hAnsi="Calibri" w:cs="Times New Roman"/>
          <w:sz w:val="22"/>
          <w:szCs w:val="22"/>
        </w:rPr>
        <w:t xml:space="preserve">calcium in the </w:t>
      </w:r>
      <w:r>
        <w:rPr>
          <w:rFonts w:ascii="Calibri" w:hAnsi="Calibri" w:cs="Times New Roman"/>
          <w:sz w:val="22"/>
          <w:szCs w:val="22"/>
        </w:rPr>
        <w:t xml:space="preserve">blood. </w:t>
      </w:r>
    </w:p>
    <w:p w14:paraId="033E344D" w14:textId="77777777" w:rsidR="005239F6" w:rsidRDefault="005239F6" w:rsidP="00190FBC">
      <w:pPr>
        <w:contextualSpacing/>
        <w:rPr>
          <w:rFonts w:ascii="Calibri" w:hAnsi="Calibri" w:cs="Times New Roman"/>
          <w:sz w:val="22"/>
          <w:szCs w:val="22"/>
        </w:rPr>
      </w:pPr>
    </w:p>
    <w:p w14:paraId="04692F9D" w14:textId="4644E62E" w:rsidR="00EE3A6B" w:rsidRPr="00B05C41" w:rsidRDefault="00762EC6" w:rsidP="00190FBC">
      <w:pPr>
        <w:contextualSpacing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Small changes in electrolyte levels are okay</w:t>
      </w:r>
      <w:r w:rsidR="00162930">
        <w:rPr>
          <w:rFonts w:ascii="Calibri" w:hAnsi="Calibri" w:cs="Times New Roman"/>
          <w:sz w:val="22"/>
          <w:szCs w:val="22"/>
        </w:rPr>
        <w:t>,</w:t>
      </w:r>
      <w:r>
        <w:rPr>
          <w:rFonts w:ascii="Calibri" w:hAnsi="Calibri" w:cs="Times New Roman"/>
          <w:sz w:val="22"/>
          <w:szCs w:val="22"/>
        </w:rPr>
        <w:t xml:space="preserve"> but big changes can be dangerous. </w:t>
      </w:r>
      <w:r w:rsidR="00EE3A6B">
        <w:rPr>
          <w:rFonts w:ascii="Calibri" w:hAnsi="Calibri" w:cs="Times New Roman"/>
          <w:sz w:val="22"/>
          <w:szCs w:val="22"/>
        </w:rPr>
        <w:t>Because of th</w:t>
      </w:r>
      <w:r>
        <w:rPr>
          <w:rFonts w:ascii="Calibri" w:hAnsi="Calibri" w:cs="Times New Roman"/>
          <w:sz w:val="22"/>
          <w:szCs w:val="22"/>
        </w:rPr>
        <w:t>is,</w:t>
      </w:r>
      <w:r w:rsidR="00EE3A6B">
        <w:rPr>
          <w:rFonts w:ascii="Calibri" w:hAnsi="Calibri" w:cs="Times New Roman"/>
          <w:sz w:val="22"/>
          <w:szCs w:val="22"/>
        </w:rPr>
        <w:t xml:space="preserve"> </w:t>
      </w:r>
      <w:r>
        <w:rPr>
          <w:rFonts w:ascii="Calibri" w:hAnsi="Calibri" w:cs="Times New Roman"/>
          <w:sz w:val="22"/>
          <w:szCs w:val="22"/>
        </w:rPr>
        <w:t>your</w:t>
      </w:r>
      <w:r w:rsidR="00EE3A6B">
        <w:rPr>
          <w:rFonts w:ascii="Calibri" w:hAnsi="Calibri" w:cs="Times New Roman"/>
          <w:sz w:val="22"/>
          <w:szCs w:val="22"/>
        </w:rPr>
        <w:t xml:space="preserve"> doctor may do blood work to make sure your electrolyte levels are in a safe range. </w:t>
      </w:r>
    </w:p>
    <w:p w14:paraId="52545202" w14:textId="77777777" w:rsidR="00190FBC" w:rsidRPr="008B027E" w:rsidRDefault="00190FBC" w:rsidP="00190FBC">
      <w:pPr>
        <w:pStyle w:val="Normal1"/>
        <w:spacing w:line="240" w:lineRule="auto"/>
        <w:ind w:left="360"/>
        <w:rPr>
          <w:rFonts w:ascii="Calibri" w:hAnsi="Calibri" w:cs="Times New Roman"/>
        </w:rPr>
      </w:pPr>
    </w:p>
    <w:p w14:paraId="07DAFB80" w14:textId="5F315593" w:rsidR="00190FBC" w:rsidRPr="008B027E" w:rsidRDefault="00190FBC" w:rsidP="00190FBC">
      <w:pPr>
        <w:pStyle w:val="Heading1"/>
        <w:spacing w:before="0" w:after="0" w:line="240" w:lineRule="auto"/>
        <w:contextualSpacing w:val="0"/>
        <w:rPr>
          <w:rFonts w:ascii="Calibri" w:hAnsi="Calibri" w:cs="Times New Roman"/>
          <w:sz w:val="22"/>
          <w:szCs w:val="22"/>
        </w:rPr>
      </w:pPr>
      <w:r w:rsidRPr="008B027E">
        <w:rPr>
          <w:rFonts w:ascii="Calibri" w:hAnsi="Calibri" w:cs="Times New Roman"/>
          <w:b/>
          <w:sz w:val="22"/>
          <w:szCs w:val="22"/>
        </w:rPr>
        <w:t>Teaser:</w:t>
      </w:r>
      <w:r w:rsidRPr="008B027E">
        <w:rPr>
          <w:rFonts w:ascii="Calibri" w:hAnsi="Calibri" w:cs="Times New Roman"/>
          <w:sz w:val="22"/>
          <w:szCs w:val="22"/>
        </w:rPr>
        <w:t xml:space="preserve"> </w:t>
      </w:r>
      <w:r w:rsidR="00122C35">
        <w:rPr>
          <w:rFonts w:ascii="Calibri" w:hAnsi="Calibri" w:cs="Times New Roman"/>
          <w:sz w:val="22"/>
          <w:szCs w:val="22"/>
        </w:rPr>
        <w:t xml:space="preserve">Blood tests to check your </w:t>
      </w:r>
      <w:r w:rsidR="0036564A">
        <w:rPr>
          <w:rFonts w:ascii="Calibri" w:hAnsi="Calibri" w:cs="Times New Roman"/>
          <w:sz w:val="22"/>
          <w:szCs w:val="22"/>
        </w:rPr>
        <w:t xml:space="preserve"> </w:t>
      </w:r>
    </w:p>
    <w:p w14:paraId="76EF0D73" w14:textId="77777777" w:rsidR="00190FBC" w:rsidRPr="008B027E" w:rsidRDefault="00190FBC" w:rsidP="00190FBC">
      <w:pPr>
        <w:pStyle w:val="Normal1"/>
        <w:spacing w:line="240" w:lineRule="auto"/>
        <w:rPr>
          <w:rFonts w:ascii="Calibri" w:hAnsi="Calibri" w:cs="Times New Roman"/>
        </w:rPr>
      </w:pPr>
    </w:p>
    <w:p w14:paraId="4BE3FE92" w14:textId="77777777" w:rsidR="00190FBC" w:rsidRDefault="00190FBC" w:rsidP="00190FBC">
      <w:pPr>
        <w:pStyle w:val="Normal1"/>
        <w:spacing w:line="240" w:lineRule="auto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Assessment</w:t>
      </w:r>
      <w:r w:rsidRPr="008B027E">
        <w:rPr>
          <w:rFonts w:ascii="Calibri" w:hAnsi="Calibri" w:cs="Times New Roman"/>
          <w:b/>
        </w:rPr>
        <w:t xml:space="preserve"> Question:</w:t>
      </w:r>
      <w:r w:rsidR="0036564A">
        <w:rPr>
          <w:rFonts w:ascii="Calibri" w:hAnsi="Calibri" w:cs="Times New Roman"/>
          <w:b/>
        </w:rPr>
        <w:t xml:space="preserve"> </w:t>
      </w:r>
    </w:p>
    <w:p w14:paraId="04AA0261" w14:textId="77777777" w:rsidR="005239F6" w:rsidRDefault="005239F6" w:rsidP="00190FBC">
      <w:pPr>
        <w:pStyle w:val="Normal1"/>
        <w:spacing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Are there any blood tests my doctor might check when I am taking chlorthalidone?</w:t>
      </w:r>
    </w:p>
    <w:p w14:paraId="092A06D4" w14:textId="648F2142" w:rsidR="005239F6" w:rsidRDefault="00162930" w:rsidP="00621F28">
      <w:pPr>
        <w:pStyle w:val="Normal1"/>
        <w:numPr>
          <w:ilvl w:val="0"/>
          <w:numId w:val="5"/>
        </w:numPr>
        <w:spacing w:line="240" w:lineRule="auto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>Blood tests to check e</w:t>
      </w:r>
      <w:r w:rsidR="00621F28">
        <w:rPr>
          <w:rFonts w:ascii="Calibri" w:hAnsi="Calibri" w:cs="Times New Roman"/>
        </w:rPr>
        <w:t>lectrolyte</w:t>
      </w:r>
      <w:r>
        <w:rPr>
          <w:rFonts w:ascii="Calibri" w:hAnsi="Calibri" w:cs="Times New Roman"/>
        </w:rPr>
        <w:t xml:space="preserve"> levels</w:t>
      </w:r>
    </w:p>
    <w:p w14:paraId="2C54A059" w14:textId="77777777" w:rsidR="00621F28" w:rsidRDefault="00621F28" w:rsidP="00621F28">
      <w:pPr>
        <w:pStyle w:val="Normal1"/>
        <w:spacing w:line="240" w:lineRule="auto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>Correct!</w:t>
      </w:r>
    </w:p>
    <w:p w14:paraId="45984C0D" w14:textId="2378B36B" w:rsidR="005239F6" w:rsidRDefault="00FA54B1" w:rsidP="00621F28">
      <w:pPr>
        <w:pStyle w:val="Normal1"/>
        <w:numPr>
          <w:ilvl w:val="0"/>
          <w:numId w:val="5"/>
        </w:numPr>
        <w:spacing w:line="240" w:lineRule="auto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>No, there are no blood tests</w:t>
      </w:r>
    </w:p>
    <w:p w14:paraId="7EAA60C4" w14:textId="1472D2AE" w:rsidR="00621F28" w:rsidRDefault="00621F28" w:rsidP="00621F28">
      <w:pPr>
        <w:pStyle w:val="Normal1"/>
        <w:spacing w:line="240" w:lineRule="auto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>Incorrect.</w:t>
      </w:r>
      <w:r w:rsidR="00141FE5">
        <w:rPr>
          <w:rFonts w:ascii="Calibri" w:hAnsi="Calibri" w:cs="Times New Roman"/>
        </w:rPr>
        <w:t xml:space="preserve"> </w:t>
      </w:r>
      <w:r w:rsidR="00FA54B1">
        <w:rPr>
          <w:rFonts w:ascii="Calibri" w:hAnsi="Calibri" w:cs="Times New Roman"/>
        </w:rPr>
        <w:t xml:space="preserve">Your doctor may do blood tests </w:t>
      </w:r>
      <w:r w:rsidR="00162930">
        <w:rPr>
          <w:rFonts w:ascii="Calibri" w:hAnsi="Calibri" w:cs="Times New Roman"/>
        </w:rPr>
        <w:t xml:space="preserve">to check your electrolyte levels </w:t>
      </w:r>
      <w:r w:rsidR="00FA54B1">
        <w:rPr>
          <w:rFonts w:ascii="Calibri" w:hAnsi="Calibri" w:cs="Times New Roman"/>
        </w:rPr>
        <w:t>when you are taking chlorthalidone</w:t>
      </w:r>
      <w:r w:rsidR="00141FE5">
        <w:rPr>
          <w:rFonts w:ascii="Calibri" w:hAnsi="Calibri" w:cs="Times New Roman"/>
        </w:rPr>
        <w:t xml:space="preserve">. </w:t>
      </w:r>
    </w:p>
    <w:p w14:paraId="694F3B6F" w14:textId="61FBE06E" w:rsidR="005239F6" w:rsidRDefault="00162930" w:rsidP="00621F28">
      <w:pPr>
        <w:pStyle w:val="Normal1"/>
        <w:numPr>
          <w:ilvl w:val="0"/>
          <w:numId w:val="5"/>
        </w:numPr>
        <w:spacing w:line="240" w:lineRule="auto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>Blood tests to check t</w:t>
      </w:r>
      <w:r w:rsidR="00621F28">
        <w:rPr>
          <w:rFonts w:ascii="Calibri" w:hAnsi="Calibri" w:cs="Times New Roman"/>
        </w:rPr>
        <w:t>hyroid</w:t>
      </w:r>
      <w:r>
        <w:rPr>
          <w:rFonts w:ascii="Calibri" w:hAnsi="Calibri" w:cs="Times New Roman"/>
        </w:rPr>
        <w:t xml:space="preserve"> levels</w:t>
      </w:r>
    </w:p>
    <w:p w14:paraId="274943FE" w14:textId="7399F1A0" w:rsidR="00C02D98" w:rsidRDefault="00621F28" w:rsidP="00621F28">
      <w:pPr>
        <w:pStyle w:val="Normal1"/>
        <w:spacing w:line="240" w:lineRule="auto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>Incorrect.</w:t>
      </w:r>
      <w:r w:rsidR="00C02D98">
        <w:rPr>
          <w:rFonts w:ascii="Calibri" w:hAnsi="Calibri" w:cs="Times New Roman"/>
        </w:rPr>
        <w:t xml:space="preserve"> Blood tests </w:t>
      </w:r>
      <w:bookmarkStart w:id="13" w:name="_GoBack"/>
      <w:bookmarkEnd w:id="13"/>
      <w:r w:rsidR="00C02D98">
        <w:rPr>
          <w:rFonts w:ascii="Calibri" w:hAnsi="Calibri" w:cs="Times New Roman"/>
        </w:rPr>
        <w:t xml:space="preserve">are done to check your electrolyte levels. </w:t>
      </w:r>
    </w:p>
    <w:p w14:paraId="08E6F112" w14:textId="77777777" w:rsidR="005239F6" w:rsidRDefault="005239F6" w:rsidP="00621F28">
      <w:pPr>
        <w:pStyle w:val="Normal1"/>
        <w:numPr>
          <w:ilvl w:val="0"/>
          <w:numId w:val="5"/>
        </w:numPr>
        <w:spacing w:line="240" w:lineRule="auto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>I don’t know</w:t>
      </w:r>
    </w:p>
    <w:p w14:paraId="123009BB" w14:textId="39DB25E3" w:rsidR="00141FE5" w:rsidRDefault="00141FE5" w:rsidP="00FE3DE2">
      <w:pPr>
        <w:pStyle w:val="Normal1"/>
        <w:spacing w:line="240" w:lineRule="auto"/>
        <w:ind w:left="360"/>
        <w:rPr>
          <w:rFonts w:ascii="Calibri" w:hAnsi="Calibri" w:cs="Times New Roman"/>
        </w:rPr>
      </w:pPr>
      <w:r>
        <w:rPr>
          <w:rFonts w:ascii="Calibri" w:hAnsi="Calibri" w:cs="Times New Roman"/>
        </w:rPr>
        <w:t>Your doctor may do blood tests to</w:t>
      </w:r>
      <w:r w:rsidR="00C02D98">
        <w:rPr>
          <w:rFonts w:ascii="Calibri" w:hAnsi="Calibri" w:cs="Times New Roman"/>
        </w:rPr>
        <w:t xml:space="preserve"> check your electrolytes </w:t>
      </w:r>
      <w:r>
        <w:rPr>
          <w:rFonts w:ascii="Calibri" w:hAnsi="Calibri" w:cs="Times New Roman"/>
        </w:rPr>
        <w:t>because chlorthalidone can cause changes in electrolyte levels</w:t>
      </w:r>
      <w:r w:rsidR="00C02D98">
        <w:rPr>
          <w:rFonts w:ascii="Calibri" w:hAnsi="Calibri" w:cs="Times New Roman"/>
        </w:rPr>
        <w:t>.</w:t>
      </w:r>
    </w:p>
    <w:p w14:paraId="1EBAF1AB" w14:textId="77777777" w:rsidR="00190FBC" w:rsidRPr="008B027E" w:rsidRDefault="00190FBC" w:rsidP="00621F28">
      <w:pPr>
        <w:pStyle w:val="Normal1"/>
        <w:spacing w:line="240" w:lineRule="auto"/>
        <w:ind w:left="720"/>
        <w:rPr>
          <w:rFonts w:ascii="Calibri" w:hAnsi="Calibri" w:cs="Times New Roman"/>
        </w:rPr>
      </w:pPr>
    </w:p>
    <w:p w14:paraId="04D5F475" w14:textId="04B0C1B9" w:rsidR="00190FBC" w:rsidRPr="00106954" w:rsidRDefault="00190FBC" w:rsidP="00190FBC">
      <w:pPr>
        <w:rPr>
          <w:sz w:val="22"/>
          <w:szCs w:val="22"/>
        </w:rPr>
      </w:pPr>
      <w:r w:rsidRPr="00A852D3">
        <w:rPr>
          <w:b/>
          <w:sz w:val="22"/>
          <w:szCs w:val="22"/>
        </w:rPr>
        <w:t>Audiovisual:</w:t>
      </w:r>
      <w:r w:rsidR="00106954">
        <w:rPr>
          <w:b/>
          <w:sz w:val="22"/>
          <w:szCs w:val="22"/>
        </w:rPr>
        <w:t xml:space="preserve"> </w:t>
      </w:r>
      <w:r w:rsidR="008739EE">
        <w:rPr>
          <w:sz w:val="22"/>
          <w:szCs w:val="22"/>
        </w:rPr>
        <w:t>Not yet developed.</w:t>
      </w:r>
    </w:p>
    <w:p w14:paraId="1F0FDCFC" w14:textId="450AC831" w:rsidR="00190FBC" w:rsidRPr="00A852D3" w:rsidRDefault="00190FBC">
      <w:pPr>
        <w:rPr>
          <w:b/>
          <w:sz w:val="22"/>
          <w:szCs w:val="22"/>
        </w:rPr>
      </w:pPr>
    </w:p>
    <w:sectPr w:rsidR="00190FBC" w:rsidRPr="00A852D3" w:rsidSect="0049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DF310" w14:textId="77777777" w:rsidR="002D3A77" w:rsidRDefault="002D3A77">
      <w:r>
        <w:separator/>
      </w:r>
    </w:p>
  </w:endnote>
  <w:endnote w:type="continuationSeparator" w:id="0">
    <w:p w14:paraId="0CA1494D" w14:textId="77777777" w:rsidR="002D3A77" w:rsidRDefault="002D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A1706" w14:textId="77777777" w:rsidR="002D3A77" w:rsidRDefault="002D3A77">
      <w:r>
        <w:separator/>
      </w:r>
    </w:p>
  </w:footnote>
  <w:footnote w:type="continuationSeparator" w:id="0">
    <w:p w14:paraId="68F90545" w14:textId="77777777" w:rsidR="002D3A77" w:rsidRDefault="002D3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604B2"/>
    <w:multiLevelType w:val="hybridMultilevel"/>
    <w:tmpl w:val="F116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C4372"/>
    <w:multiLevelType w:val="hybridMultilevel"/>
    <w:tmpl w:val="7B9A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950FD"/>
    <w:multiLevelType w:val="multilevel"/>
    <w:tmpl w:val="9A624FF2"/>
    <w:lvl w:ilvl="0">
      <w:start w:val="1"/>
      <w:numFmt w:val="lowerLetter"/>
      <w:lvlText w:val="%1)"/>
      <w:lvlJc w:val="left"/>
      <w:pPr>
        <w:ind w:left="36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08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180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52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24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396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firstLine="6120"/>
      </w:pPr>
      <w:rPr>
        <w:u w:val="none"/>
      </w:rPr>
    </w:lvl>
  </w:abstractNum>
  <w:abstractNum w:abstractNumId="3" w15:restartNumberingAfterBreak="0">
    <w:nsid w:val="7C325F28"/>
    <w:multiLevelType w:val="hybridMultilevel"/>
    <w:tmpl w:val="C34244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lvl w:ilvl="0">
        <w:start w:val="1"/>
        <w:numFmt w:val="lowerLetter"/>
        <w:lvlText w:val="%1)"/>
        <w:lvlJc w:val="left"/>
        <w:pPr>
          <w:ind w:left="360" w:hanging="360"/>
        </w:pPr>
        <w:rPr>
          <w:rFonts w:hint="default"/>
          <w:u w:val="none"/>
        </w:rPr>
      </w:lvl>
    </w:lvlOverride>
    <w:lvlOverride w:ilvl="1">
      <w:lvl w:ilvl="1">
        <w:start w:val="1"/>
        <w:numFmt w:val="lowerRoman"/>
        <w:lvlText w:val="%2)"/>
        <w:lvlJc w:val="right"/>
        <w:pPr>
          <w:ind w:left="1080" w:firstLine="108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1800" w:firstLine="1800"/>
        </w:pPr>
        <w:rPr>
          <w:rFonts w:hint="default"/>
          <w:u w:val="none"/>
        </w:rPr>
      </w:lvl>
    </w:lvlOverride>
    <w:lvlOverride w:ilvl="3">
      <w:lvl w:ilvl="3">
        <w:start w:val="1"/>
        <w:numFmt w:val="lowerLetter"/>
        <w:lvlText w:val="(%4)"/>
        <w:lvlJc w:val="left"/>
        <w:pPr>
          <w:ind w:left="2520" w:firstLine="2520"/>
        </w:pPr>
        <w:rPr>
          <w:rFonts w:hint="default"/>
          <w:u w:val="none"/>
        </w:rPr>
      </w:lvl>
    </w:lvlOverride>
    <w:lvlOverride w:ilvl="4">
      <w:lvl w:ilvl="4">
        <w:start w:val="1"/>
        <w:numFmt w:val="lowerRoman"/>
        <w:lvlText w:val="(%5)"/>
        <w:lvlJc w:val="right"/>
        <w:pPr>
          <w:ind w:left="3240" w:firstLine="324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(%6)"/>
        <w:lvlJc w:val="left"/>
        <w:pPr>
          <w:ind w:left="3960" w:firstLine="3960"/>
        </w:pPr>
        <w:rPr>
          <w:rFonts w:hint="default"/>
          <w:u w:val="none"/>
        </w:rPr>
      </w:lvl>
    </w:lvlOverride>
    <w:lvlOverride w:ilvl="6">
      <w:lvl w:ilvl="6">
        <w:start w:val="1"/>
        <w:numFmt w:val="lowerLetter"/>
        <w:lvlText w:val="%7."/>
        <w:lvlJc w:val="left"/>
        <w:pPr>
          <w:ind w:left="4680" w:firstLine="4680"/>
        </w:pPr>
        <w:rPr>
          <w:rFonts w:hint="default"/>
          <w:u w:val="none"/>
        </w:rPr>
      </w:lvl>
    </w:lvlOverride>
    <w:lvlOverride w:ilvl="7">
      <w:lvl w:ilvl="7">
        <w:start w:val="1"/>
        <w:numFmt w:val="lowerRoman"/>
        <w:lvlText w:val="%8."/>
        <w:lvlJc w:val="right"/>
        <w:pPr>
          <w:ind w:left="5400" w:firstLine="540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6120" w:firstLine="6120"/>
        </w:pPr>
        <w:rPr>
          <w:rFonts w:hint="default"/>
          <w:u w:val="none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ttvs9wf9r2zseoe2ft1xvaem2fdxssdv5fpd&quot;&gt;Will chlorthalidone raise blood sugar&lt;record-ids&gt;&lt;item&gt;6&lt;/item&gt;&lt;/record-ids&gt;&lt;/item&gt;&lt;/Libraries&gt;"/>
  </w:docVars>
  <w:rsids>
    <w:rsidRoot w:val="00A852D3"/>
    <w:rsid w:val="00000F0B"/>
    <w:rsid w:val="0001433B"/>
    <w:rsid w:val="00014D33"/>
    <w:rsid w:val="0002793C"/>
    <w:rsid w:val="00056C2A"/>
    <w:rsid w:val="00083613"/>
    <w:rsid w:val="000A0F1A"/>
    <w:rsid w:val="000A2498"/>
    <w:rsid w:val="0010162C"/>
    <w:rsid w:val="00106954"/>
    <w:rsid w:val="00122C35"/>
    <w:rsid w:val="00141FE5"/>
    <w:rsid w:val="0016081C"/>
    <w:rsid w:val="00162930"/>
    <w:rsid w:val="00190FBC"/>
    <w:rsid w:val="001B2931"/>
    <w:rsid w:val="001D31E5"/>
    <w:rsid w:val="00213B80"/>
    <w:rsid w:val="00252BDD"/>
    <w:rsid w:val="002836A6"/>
    <w:rsid w:val="00292BD2"/>
    <w:rsid w:val="002C3924"/>
    <w:rsid w:val="002D3A77"/>
    <w:rsid w:val="002D3C35"/>
    <w:rsid w:val="002F3A40"/>
    <w:rsid w:val="003123F8"/>
    <w:rsid w:val="00312BDD"/>
    <w:rsid w:val="00365497"/>
    <w:rsid w:val="0036564A"/>
    <w:rsid w:val="00383F9B"/>
    <w:rsid w:val="003D5917"/>
    <w:rsid w:val="00470D1E"/>
    <w:rsid w:val="00492631"/>
    <w:rsid w:val="00493146"/>
    <w:rsid w:val="004C60A1"/>
    <w:rsid w:val="004F5C9B"/>
    <w:rsid w:val="005239F6"/>
    <w:rsid w:val="00530E61"/>
    <w:rsid w:val="0053491D"/>
    <w:rsid w:val="00547F96"/>
    <w:rsid w:val="00552DA8"/>
    <w:rsid w:val="00554B82"/>
    <w:rsid w:val="005D2A71"/>
    <w:rsid w:val="005D7012"/>
    <w:rsid w:val="005E22F6"/>
    <w:rsid w:val="005E3EB3"/>
    <w:rsid w:val="005E73C8"/>
    <w:rsid w:val="00603EE1"/>
    <w:rsid w:val="00621F28"/>
    <w:rsid w:val="00676CD0"/>
    <w:rsid w:val="0071062C"/>
    <w:rsid w:val="00727222"/>
    <w:rsid w:val="0072797C"/>
    <w:rsid w:val="00762EC6"/>
    <w:rsid w:val="00786C71"/>
    <w:rsid w:val="007A43AC"/>
    <w:rsid w:val="007C60E8"/>
    <w:rsid w:val="007D4422"/>
    <w:rsid w:val="007E09E0"/>
    <w:rsid w:val="007F3E5D"/>
    <w:rsid w:val="00807F6A"/>
    <w:rsid w:val="008126A4"/>
    <w:rsid w:val="008739EE"/>
    <w:rsid w:val="0088793A"/>
    <w:rsid w:val="0089141A"/>
    <w:rsid w:val="008C0B54"/>
    <w:rsid w:val="008D20D7"/>
    <w:rsid w:val="008D63EE"/>
    <w:rsid w:val="008E2A6B"/>
    <w:rsid w:val="008F11E1"/>
    <w:rsid w:val="00901011"/>
    <w:rsid w:val="00914096"/>
    <w:rsid w:val="00950B06"/>
    <w:rsid w:val="00967538"/>
    <w:rsid w:val="009A00E4"/>
    <w:rsid w:val="00A000A0"/>
    <w:rsid w:val="00A1600C"/>
    <w:rsid w:val="00A31040"/>
    <w:rsid w:val="00A7538B"/>
    <w:rsid w:val="00A852D3"/>
    <w:rsid w:val="00A9277C"/>
    <w:rsid w:val="00AE4A30"/>
    <w:rsid w:val="00AF28C1"/>
    <w:rsid w:val="00B05631"/>
    <w:rsid w:val="00B05C41"/>
    <w:rsid w:val="00B758C2"/>
    <w:rsid w:val="00B81435"/>
    <w:rsid w:val="00BA18E0"/>
    <w:rsid w:val="00BD0454"/>
    <w:rsid w:val="00BF1DAD"/>
    <w:rsid w:val="00BF51A1"/>
    <w:rsid w:val="00C02600"/>
    <w:rsid w:val="00C02D98"/>
    <w:rsid w:val="00C22D0D"/>
    <w:rsid w:val="00C37D9F"/>
    <w:rsid w:val="00C870A8"/>
    <w:rsid w:val="00CA10C6"/>
    <w:rsid w:val="00CD2441"/>
    <w:rsid w:val="00D54057"/>
    <w:rsid w:val="00D73F9A"/>
    <w:rsid w:val="00D806AE"/>
    <w:rsid w:val="00DA27BC"/>
    <w:rsid w:val="00DE2FA2"/>
    <w:rsid w:val="00DE49A3"/>
    <w:rsid w:val="00E1268B"/>
    <w:rsid w:val="00E71CCA"/>
    <w:rsid w:val="00E82729"/>
    <w:rsid w:val="00EB0E28"/>
    <w:rsid w:val="00EB5912"/>
    <w:rsid w:val="00ED09DD"/>
    <w:rsid w:val="00EE3A6B"/>
    <w:rsid w:val="00F03517"/>
    <w:rsid w:val="00F04941"/>
    <w:rsid w:val="00F40DF9"/>
    <w:rsid w:val="00F62543"/>
    <w:rsid w:val="00F65432"/>
    <w:rsid w:val="00F72335"/>
    <w:rsid w:val="00FA391D"/>
    <w:rsid w:val="00FA54B1"/>
    <w:rsid w:val="00FA5F5C"/>
    <w:rsid w:val="00FC4ECA"/>
    <w:rsid w:val="00F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017AA"/>
  <w15:docId w15:val="{CF2A7F12-4A38-4A8B-8C64-9E94DA64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2D3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basedOn w:val="Normal1"/>
    <w:next w:val="Normal1"/>
    <w:link w:val="Heading1Char"/>
    <w:rsid w:val="00A852D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2D3"/>
    <w:rPr>
      <w:rFonts w:ascii="Arial" w:eastAsia="Arial" w:hAnsi="Arial" w:cs="Arial"/>
      <w:color w:val="000000"/>
      <w:sz w:val="40"/>
      <w:szCs w:val="40"/>
    </w:rPr>
  </w:style>
  <w:style w:type="paragraph" w:customStyle="1" w:styleId="Normal1">
    <w:name w:val="Normal1"/>
    <w:rsid w:val="00A852D3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EndNoteBibliographyTitle">
    <w:name w:val="EndNote Bibliography Title"/>
    <w:basedOn w:val="Normal"/>
    <w:rsid w:val="00A852D3"/>
    <w:pPr>
      <w:jc w:val="center"/>
    </w:pPr>
    <w:rPr>
      <w:rFonts w:ascii="Calibri" w:hAnsi="Calibri"/>
      <w:sz w:val="22"/>
    </w:rPr>
  </w:style>
  <w:style w:type="paragraph" w:customStyle="1" w:styleId="EndNoteBibliography">
    <w:name w:val="EndNote Bibliography"/>
    <w:basedOn w:val="Normal"/>
    <w:rsid w:val="00A852D3"/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unhideWhenUsed/>
    <w:rsid w:val="00A852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A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9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97C"/>
    <w:rPr>
      <w:rFonts w:ascii="Lucida Grande" w:eastAsiaTheme="minorEastAsia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79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9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97C"/>
    <w:rPr>
      <w:rFonts w:asciiTheme="minorHAnsi" w:eastAsiaTheme="minorEastAsia" w:hAnsiTheme="minorHAnsi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9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97C"/>
    <w:rPr>
      <w:rFonts w:asciiTheme="minorHAnsi" w:eastAsiaTheme="minorEastAsia" w:hAnsiTheme="minorHAnsi"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F3ECC-29AA-49B1-AFFD-92D4C4CA6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10445</Words>
  <Characters>59542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Medical College</Company>
  <LinksUpToDate>false</LinksUpToDate>
  <CharactersWithSpaces>69848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 Fudl</dc:creator>
  <cp:keywords/>
  <dc:description/>
  <cp:lastModifiedBy>Ahd Fudl</cp:lastModifiedBy>
  <cp:revision>5</cp:revision>
  <dcterms:created xsi:type="dcterms:W3CDTF">2017-10-13T13:55:00Z</dcterms:created>
  <dcterms:modified xsi:type="dcterms:W3CDTF">2017-12-12T16:10:00Z</dcterms:modified>
</cp:coreProperties>
</file>