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6A2" w:rsidRDefault="00FA16A2" w:rsidP="00FA16A2">
      <w:r>
        <w:t>Unit 2</w:t>
      </w:r>
      <w:bookmarkStart w:id="0" w:name="_GoBack"/>
      <w:bookmarkEnd w:id="0"/>
    </w:p>
    <w:p w:rsidR="00FA16A2" w:rsidRDefault="00FA16A2" w:rsidP="00FA16A2"/>
    <w:p w:rsidR="00FA16A2" w:rsidRDefault="00FA16A2" w:rsidP="00FA16A2">
      <w:pPr>
        <w:numPr>
          <w:ilvl w:val="0"/>
          <w:numId w:val="1"/>
        </w:numPr>
      </w:pPr>
      <w:r>
        <w:t>Based on the main unit question.</w:t>
      </w:r>
    </w:p>
    <w:p w:rsidR="00FA16A2" w:rsidRDefault="00FA16A2" w:rsidP="00FA16A2">
      <w:pPr>
        <w:numPr>
          <w:ilvl w:val="0"/>
          <w:numId w:val="1"/>
        </w:numPr>
      </w:pPr>
      <w:r>
        <w:t>Unit 1 question 3 points out that you can use a negative percentage.  In this case, what you want is –3%.</w:t>
      </w:r>
    </w:p>
    <w:p w:rsidR="00FA16A2" w:rsidRDefault="00FA16A2" w:rsidP="00FA16A2">
      <w:pPr>
        <w:numPr>
          <w:ilvl w:val="0"/>
          <w:numId w:val="1"/>
        </w:numPr>
      </w:pPr>
      <w:r>
        <w:t>Based on the main unit question.</w:t>
      </w:r>
    </w:p>
    <w:p w:rsidR="000553A8" w:rsidRDefault="00FA16A2" w:rsidP="00FA16A2">
      <w:pPr>
        <w:numPr>
          <w:ilvl w:val="0"/>
          <w:numId w:val="1"/>
        </w:numPr>
      </w:pPr>
      <w:r>
        <w:t>Based on the main unit question.</w:t>
      </w:r>
    </w:p>
    <w:sectPr w:rsidR="000553A8" w:rsidSect="00FA16A2">
      <w:pgSz w:w="12240" w:h="576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B5A37"/>
    <w:multiLevelType w:val="hybridMultilevel"/>
    <w:tmpl w:val="712ABB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6A2"/>
    <w:rsid w:val="000553A8"/>
    <w:rsid w:val="00FA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6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6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TRC-01</dc:creator>
  <cp:lastModifiedBy>TRC-01</cp:lastModifiedBy>
  <cp:revision>1</cp:revision>
  <dcterms:created xsi:type="dcterms:W3CDTF">2015-06-01T18:47:00Z</dcterms:created>
  <dcterms:modified xsi:type="dcterms:W3CDTF">2015-06-01T18:53:00Z</dcterms:modified>
</cp:coreProperties>
</file>