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73E0" w:rsidRDefault="005173E0" w:rsidP="005173E0">
      <w:r>
        <w:t>Unit 10</w:t>
      </w:r>
    </w:p>
    <w:p w:rsidR="005173E0" w:rsidRDefault="005173E0" w:rsidP="005173E0"/>
    <w:p w:rsidR="005173E0" w:rsidRDefault="005173E0" w:rsidP="005173E0">
      <w:pPr>
        <w:numPr>
          <w:ilvl w:val="0"/>
          <w:numId w:val="4"/>
        </w:numPr>
      </w:pPr>
      <w:r>
        <w:t>You can calculate the interest directly for any period as we did in answering the original question—just multiply the current principal by the monthly interest rate.  Subtracting the answer from the monthly payment of $1,231.43 gives the amount applied to reduce the principal.</w:t>
      </w:r>
      <w:r>
        <w:br w:type="textWrapping" w:clear="all"/>
      </w:r>
      <w:r>
        <w:br w:type="textWrapping" w:clear="all"/>
        <w:t>Another idea is to calculate directly how much the principal goes down.  To see how much the principal goes down.  After the first payment, it has been reduced from $200,000 to $199,810.23, a difference of $189.77.  That means that $189.77 has been applied to reduce the principal and the remainder of the $1,231.43 was applied to interest.</w:t>
      </w:r>
    </w:p>
    <w:p w:rsidR="005173E0" w:rsidRDefault="005173E0" w:rsidP="005173E0">
      <w:pPr>
        <w:numPr>
          <w:ilvl w:val="0"/>
          <w:numId w:val="4"/>
        </w:numPr>
      </w:pPr>
      <w:r>
        <w:t>Based on the main question for this unit.</w:t>
      </w:r>
    </w:p>
    <w:p w:rsidR="005173E0" w:rsidRDefault="005173E0" w:rsidP="005173E0">
      <w:pPr>
        <w:numPr>
          <w:ilvl w:val="0"/>
          <w:numId w:val="4"/>
        </w:numPr>
      </w:pPr>
      <w:r>
        <w:t>Based on additional question 1 of Unit 9.</w:t>
      </w:r>
    </w:p>
    <w:p w:rsidR="005173E0" w:rsidRDefault="005173E0" w:rsidP="005173E0">
      <w:pPr>
        <w:numPr>
          <w:ilvl w:val="0"/>
          <w:numId w:val="4"/>
        </w:numPr>
      </w:pPr>
      <w:r>
        <w:t>Same as the main question of this unit, but use Goal Seek to adjust the interest rate instead of the monthly payment.</w:t>
      </w:r>
    </w:p>
    <w:p w:rsidR="005173E0" w:rsidRDefault="005173E0" w:rsidP="005173E0">
      <w:pPr>
        <w:numPr>
          <w:ilvl w:val="0"/>
          <w:numId w:val="4"/>
        </w:numPr>
      </w:pPr>
      <w:r>
        <w:t>Remember to start by converting the APR to a monthly rate—use Goal Seek to find out what monthly rate compounded yields an APR of 8.6 percent.  Then just start with the initial balance and each month add the interest and subtract the payment.  Drag down to see how many months until the balance reaches zero.</w:t>
      </w:r>
    </w:p>
    <w:p w:rsidR="000553A8" w:rsidRPr="005173E0" w:rsidRDefault="005173E0" w:rsidP="005173E0">
      <w:pPr>
        <w:numPr>
          <w:ilvl w:val="0"/>
          <w:numId w:val="4"/>
        </w:numPr>
      </w:pPr>
      <w:r>
        <w:t>The fee for points is 1.5 percent of $200,000; this can be calculated as in Unit 1.  To figure the monthly payment, use the technique presented in this unit with the new interest rate of 5.9 percent.  The difference between this and $1,231.43 is how much you’ll save each month.</w:t>
      </w:r>
      <w:r>
        <w:br w:type="textWrapping" w:clear="all"/>
      </w:r>
      <w:r>
        <w:br w:type="textWrapping" w:clear="all"/>
        <w:t>As for how good an investment it is to pay the points, a very good point of comparison is to consider what you would earn if you placed the points fee in a savings account instead of reducing your monthly payment.  Calculate the interest rate you would have to earn on your account to match the monthly savings you could get by paying the points and getting a better mortgage rate.</w:t>
      </w:r>
      <w:r>
        <w:br w:type="textWrapping" w:clear="all"/>
      </w:r>
      <w:r>
        <w:br w:type="textWrapping" w:clear="all"/>
        <w:t xml:space="preserve">For example, suppose the </w:t>
      </w:r>
      <w:proofErr w:type="gramStart"/>
      <w:r>
        <w:t>points</w:t>
      </w:r>
      <w:proofErr w:type="gramEnd"/>
      <w:r>
        <w:t xml:space="preserve"> fee is $1,000 and the lower interest rate saves you $10 a month—these are not the actual figures, just samples so that we can keep the discussion concrete.  Then opting to pay points is the same as investing $1,000 now and then getting back $10 a month for the next 360 months.  We can </w:t>
      </w:r>
      <w:proofErr w:type="gramStart"/>
      <w:r>
        <w:t>ask,</w:t>
      </w:r>
      <w:proofErr w:type="gramEnd"/>
      <w:r>
        <w:t xml:space="preserve"> what rate of interest would a savings account have to pay so that we can put in $1,000 and then take out $10 a month for 360 months, leaving nothing in the account at the end?  If the answer is 3 percent, then the points are a bad investment—we can earn more than that if we put the $1,000 in a real savings account.  If the answer is 10 percent, then it’s a good idea to pay the points—we earn more doing so than we can hope to with a savings account.</w:t>
      </w:r>
      <w:r>
        <w:br w:type="textWrapping" w:clear="all"/>
      </w:r>
      <w:r>
        <w:br w:type="textWrapping" w:clear="all"/>
        <w:t>Note that the return on your investment in points will be very different if—as is typically the case—you do not keep your mortgage for 30 years.  If you sell your house, you pay off your mortgage and get a new one for the house you’re buying.  As soon as the old mortgage is paid off, you stop getting the benefit of the monthly savings.  Also, even if you keep the same house for 30 years, it’s quite likely that at some time over that long period interest rates will drop substantially, making it worthwhile for you to refinance—that is, to pay off your current mortgage and get a new one at a lower rate.  Again, this means you won’t get the full benefit of the points you paid on the original mortgage.</w:t>
      </w:r>
      <w:bookmarkStart w:id="0" w:name="_GoBack"/>
      <w:bookmarkEnd w:id="0"/>
    </w:p>
    <w:sectPr w:rsidR="000553A8" w:rsidRPr="005173E0" w:rsidSect="005173E0">
      <w:pgSz w:w="12240" w:h="1656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A5B19"/>
    <w:multiLevelType w:val="hybridMultilevel"/>
    <w:tmpl w:val="0E205AC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08DB5A37"/>
    <w:multiLevelType w:val="hybridMultilevel"/>
    <w:tmpl w:val="712ABB8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0A8F3B80"/>
    <w:multiLevelType w:val="hybridMultilevel"/>
    <w:tmpl w:val="C7A249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121C6FE3"/>
    <w:multiLevelType w:val="hybridMultilevel"/>
    <w:tmpl w:val="C790898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1AE56CC3"/>
    <w:multiLevelType w:val="hybridMultilevel"/>
    <w:tmpl w:val="7CB491A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246206BD"/>
    <w:multiLevelType w:val="hybridMultilevel"/>
    <w:tmpl w:val="70C49E3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364E0960"/>
    <w:multiLevelType w:val="hybridMultilevel"/>
    <w:tmpl w:val="B59E037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46E0541B"/>
    <w:multiLevelType w:val="hybridMultilevel"/>
    <w:tmpl w:val="CE22819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4EAD07DE"/>
    <w:multiLevelType w:val="hybridMultilevel"/>
    <w:tmpl w:val="E0444EF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661B63B8"/>
    <w:multiLevelType w:val="hybridMultilevel"/>
    <w:tmpl w:val="A7C840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nsid w:val="767F26D8"/>
    <w:multiLevelType w:val="hybridMultilevel"/>
    <w:tmpl w:val="B2F280E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
  </w:num>
  <w:num w:numId="2">
    <w:abstractNumId w:val="7"/>
  </w:num>
  <w:num w:numId="3">
    <w:abstractNumId w:val="3"/>
  </w:num>
  <w:num w:numId="4">
    <w:abstractNumId w:val="8"/>
  </w:num>
  <w:num w:numId="5">
    <w:abstractNumId w:val="9"/>
  </w:num>
  <w:num w:numId="6">
    <w:abstractNumId w:val="2"/>
  </w:num>
  <w:num w:numId="7">
    <w:abstractNumId w:val="4"/>
  </w:num>
  <w:num w:numId="8">
    <w:abstractNumId w:val="5"/>
  </w:num>
  <w:num w:numId="9">
    <w:abstractNumId w:val="0"/>
  </w:num>
  <w:num w:numId="10">
    <w:abstractNumId w:val="1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16A2"/>
    <w:rsid w:val="000553A8"/>
    <w:rsid w:val="00085532"/>
    <w:rsid w:val="00413FFE"/>
    <w:rsid w:val="00495350"/>
    <w:rsid w:val="005173E0"/>
    <w:rsid w:val="005A2DF6"/>
    <w:rsid w:val="00700D4E"/>
    <w:rsid w:val="00737540"/>
    <w:rsid w:val="007A6F8C"/>
    <w:rsid w:val="0092581B"/>
    <w:rsid w:val="00DA57EA"/>
    <w:rsid w:val="00F14629"/>
    <w:rsid w:val="00FA0CAF"/>
    <w:rsid w:val="00FA1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6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6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490</Words>
  <Characters>2797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TRC-01</dc:creator>
  <cp:lastModifiedBy>TRC-01</cp:lastModifiedBy>
  <cp:revision>2</cp:revision>
  <dcterms:created xsi:type="dcterms:W3CDTF">2015-06-01T19:06:00Z</dcterms:created>
  <dcterms:modified xsi:type="dcterms:W3CDTF">2015-06-01T19:06:00Z</dcterms:modified>
</cp:coreProperties>
</file>