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7EA" w:rsidRDefault="00DA57EA" w:rsidP="00DA57EA">
      <w:r>
        <w:t>Unit 18</w:t>
      </w:r>
    </w:p>
    <w:p w:rsidR="00DA57EA" w:rsidRDefault="00DA57EA" w:rsidP="00DA57EA"/>
    <w:p w:rsidR="00DA57EA" w:rsidRDefault="00DA57EA" w:rsidP="00DA57EA">
      <w:pPr>
        <w:numPr>
          <w:ilvl w:val="0"/>
          <w:numId w:val="10"/>
        </w:numPr>
      </w:pPr>
      <w:r>
        <w:t>Based on the main question for this unit.  The chance of any particular roll is given by the formula =100%/6.  Although this is an example in which the outcomes are equally likely, you should be able to make the calculation using the technique given in Step 4, since it will also work in the case when likelihoods differ.</w:t>
      </w:r>
    </w:p>
    <w:p w:rsidR="00DA57EA" w:rsidRDefault="00DA57EA" w:rsidP="00DA57EA">
      <w:pPr>
        <w:numPr>
          <w:ilvl w:val="0"/>
          <w:numId w:val="10"/>
        </w:numPr>
      </w:pPr>
      <w:r>
        <w:t>The main question for Unit 17 shows how to generate a series of random wins and losses.  To say what happens in a “typical” game, set up a spreadsheet that tracks what happens over the course of 100 bets.  Then hit F9 repeatedly.  For your answer you can report the lowest and highest winnings, the median winnings or the average winnings over a reasonably large number of games.</w:t>
      </w:r>
    </w:p>
    <w:p w:rsidR="00DA57EA" w:rsidRDefault="00DA57EA" w:rsidP="00DA57EA">
      <w:pPr>
        <w:numPr>
          <w:ilvl w:val="0"/>
          <w:numId w:val="10"/>
        </w:numPr>
      </w:pPr>
      <w:r>
        <w:t>This is directly analogous to the main question for this unit.  Don’t be put off by the fact that the numbers to be averaged in this case are themselves percentages.  The average of 50 percent and 70 percent is 60 percent, just as the average of 50 and 70 is 60.</w:t>
      </w:r>
    </w:p>
    <w:p w:rsidR="00DA57EA" w:rsidRDefault="00DA57EA" w:rsidP="00DA57EA">
      <w:pPr>
        <w:numPr>
          <w:ilvl w:val="0"/>
          <w:numId w:val="10"/>
        </w:numPr>
      </w:pPr>
      <w:r>
        <w:t>Note that the question does not include the price of the ticket.  This has no effect on its worth.  If you have a bag of corn to sell in a market and corn is selling for five dollars a bag, it doesn’t matter if you paid two dollars for it or ten—the corn is worth five dollars.  In this case, the ticket has a one in a million chance of being worth $375,000 and a 999,999 in a million chance of being worth $0.  We can calculate an average of outcomes like these that are not equally likely just as in the main question for the unit.</w:t>
      </w:r>
    </w:p>
    <w:p w:rsidR="00DA57EA" w:rsidRDefault="00DA57EA" w:rsidP="00DA57EA">
      <w:pPr>
        <w:numPr>
          <w:ilvl w:val="0"/>
          <w:numId w:val="10"/>
        </w:numPr>
      </w:pPr>
      <w:r>
        <w:t>A nice way to answer this question is to subtract the costs at the beginning instead of the end.  For example, in the case of warm, sunny weather, we based our calculation on the gross revenue of $75,000.  But we could just as well have worked with the net amount of $75,000 minus $38,000 or $37,000.  In this case, the average in F6 would be our profits: revenue minus costs.  When we adjust costs as described in this question, the net amount when the weather is warm and sunny is: =75000-30000-75000*12%.</w:t>
      </w:r>
    </w:p>
    <w:p w:rsidR="000553A8" w:rsidRPr="00DA57EA" w:rsidRDefault="00DA57EA" w:rsidP="00DA57EA">
      <w:pPr>
        <w:numPr>
          <w:ilvl w:val="0"/>
          <w:numId w:val="10"/>
        </w:numPr>
      </w:pPr>
      <w:r>
        <w:t>Based on the main question for this unit.</w:t>
      </w:r>
      <w:bookmarkStart w:id="0" w:name="_GoBack"/>
      <w:bookmarkEnd w:id="0"/>
    </w:p>
    <w:sectPr w:rsidR="000553A8" w:rsidRPr="00DA57EA" w:rsidSect="00DA57EA">
      <w:pgSz w:w="12240" w:h="1080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6"/>
  </w:num>
  <w:num w:numId="3">
    <w:abstractNumId w:val="3"/>
  </w:num>
  <w:num w:numId="4">
    <w:abstractNumId w:val="7"/>
  </w:num>
  <w:num w:numId="5">
    <w:abstractNumId w:val="8"/>
  </w:num>
  <w:num w:numId="6">
    <w:abstractNumId w:val="2"/>
  </w:num>
  <w:num w:numId="7">
    <w:abstractNumId w:val="4"/>
  </w:num>
  <w:num w:numId="8">
    <w:abstractNumId w:val="5"/>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A2DF6"/>
    <w:rsid w:val="00700D4E"/>
    <w:rsid w:val="007A6F8C"/>
    <w:rsid w:val="0092581B"/>
    <w:rsid w:val="00DA57EA"/>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2015-06-01T19:03:00Z</dcterms:created>
  <dcterms:modified xsi:type="dcterms:W3CDTF">2015-06-01T19:03:00Z</dcterms:modified>
</cp:coreProperties>
</file>