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Heading1"/>
      </w:pPr>
      <w:r>
        <w:rPr>
          <w:color w:val="#000000"/>
          <w:rFonts w:ascii="Microsoft YaHei" w:cs="Microsoft YaHei" w:eastAsia="Microsoft YaHei" w:hAnsi="Microsoft YaHei"/>
        </w:rPr>
        <w:t xml:space="preserve">新手养猫清单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必备：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消耗品：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主食【所有都买</w:t>
      </w:r>
      <w:r>
        <w:rPr>
          <w:b w:val="true"/>
          <w:bCs w:val="true"/>
          <w:color w:val="#dc2d1e"/>
          <w:sz w:val="20"/>
          <w:szCs w:val="20"/>
          <w:rFonts w:ascii="Microsoft YaHei" w:cs="Microsoft YaHei" w:eastAsia="Microsoft YaHei" w:hAnsi="Microsoft YaHei"/>
        </w:rPr>
        <w:t xml:space="preserve">全价主食</w:t>
      </w:r>
      <w:r>
        <w:rPr>
          <w:sz w:val="20"/>
          <w:szCs w:val="20"/>
          <w:rFonts w:ascii="Microsoft YaHei" w:cs="Microsoft YaHei" w:eastAsia="Microsoft YaHei" w:hAnsi="Microsoft YaHei"/>
        </w:rPr>
        <w:t xml:space="preserve">】：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猫粮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猫粮可以买稍贵一点，猫零食尽量少吃。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猫粮根据个人经济能力决定，没有绝对好的猫粮，只有适合自己的猫粮，每个猫粮都可能出问题，最好一年左右换一下，避免一个品牌出问题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品控比较好的猫粮品牌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国外：爱肯拿、渴望、百利高、法米娜、皇家【体质不太好的小猫适合】、纽顿【hz推荐】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国内：鲜朗、弗列加特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湿粮（建议可以先不买，容易拉稀）；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幼猫补充营养可以选择适当喂羊奶，一天一次，蘸醋的小碟一碟即可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羊奶可以买人喝的，也可以买猫用的【麦德氏、添赐力、mag等】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猫砂（木薯和矿砂最好，或者豆腐砂也行，不能买膨润土）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我测试过最省猫砂的用法【又除臭又结团】：豆腐砂3-4包打底+上面一层矿砂，不定时加些矿砂，能用一个月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豆腐砂品牌：pidan，petshy，福丸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矿砂：哆唻咪、网易、妮可露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非消耗品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选择</w:t>
      </w:r>
      <w:r>
        <w:rPr>
          <w:b w:val="true"/>
          <w:bCs w:val="true"/>
          <w:color w:val="#dc2d1e"/>
          <w:sz w:val="20"/>
          <w:szCs w:val="20"/>
          <w:rFonts w:ascii="Microsoft YaHei" w:cs="Microsoft YaHei" w:eastAsia="Microsoft YaHei" w:hAnsi="Microsoft YaHei"/>
        </w:rPr>
        <w:t xml:space="preserve">陶瓷碗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猫粮碗：选择陶瓷大直径平碗，碗太小太深猫都不喜欢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水碗最好是黑色的，能看清水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湿粮碗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不要买太深的口 容易碰着胡须不舒服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水碗饭碗不要挨太近 可以选择家里多放几处水碗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猫砂盆（一次到位买最大的）＋不锈钢铲；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一个月左右清洗消毒一次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猫砂垫：推荐有小台阶的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定期清洁：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猫咪专用指甲剪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剃脚毛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推荐眉毛剪，好操控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短毛是不是不太需要？这项存疑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梳毛梳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针梳/贝壳梳：在掉毛季清理浮毛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密齿排梳：清理毛发里的脏东西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猫咪专用湿巾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【不含木糖醇，最好用纯水，推荐kojima】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猫咪免洗手套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幼猫容易拉稀，经常洗容易着凉，可以用手套or湿巾多次擦除，实在弄不干净的毛发可以剪刀剪掉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刷牙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牙膏：petsmile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牙刷：小头牙刷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航空箱/猫包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航空箱适合需要平躺的场景【比如绝育后、长期坐车】，最好买大点比较舒服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猫包比较方便，但是底部如果太软会容易没安全感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玩具【别一次性买太多，容易腻】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猫抓板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立式的比较好用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逗猫棒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我买的太多了，直接找我拿链接吧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自动小球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飞盘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猫薄荷响纸玩具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大木天蓼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猫咪隧道</w:t>
      </w:r>
    </w:p>
    <w:p>
      <w:pPr>
        <w:pStyle w:val="ListParagraph"/>
        <w:numPr>
          <w:ilvl w:val="0"/>
          <w:numId w:val="3"/>
        </w:numPr>
      </w:pPr>
      <w:r>
        <w:rPr>
          <w:sz w:val="32"/>
          <w:szCs w:val="32"/>
          <w:rFonts w:ascii="Microsoft YaHei" w:cs="Microsoft YaHei" w:eastAsia="Microsoft YaHei" w:hAnsi="Microsoft YaHei"/>
        </w:rPr>
        <w:t xml:space="preserve">非必备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零食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注意事项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最好都买全价主食的，也不用天天吃，避免挑食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品牌仅分享吃过的，其他的买之前最好先查一下有没有避雷，还有别买非大厂，容易爆雷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猫条一周最多给一根。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冻干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品牌分享：爱立方小鲜砖、喵梵思脆块儿、金故、地狱厨房鳕鱼条、弗列加特、ve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可以买鸡脖冻干来刷牙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罐头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品牌分享：弗列加特、金交、小李子、ven、mjamjam、添赐力、巅峰、zeal、喜崽、领先、格吾安、k9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猫条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品牌分享：弗列加特、鲜朗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常用药品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外用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托百士妥布霉素滴眼液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用途：猫咪眼睛发炎红肿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内外驱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内驱：海乐妙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外驱：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不同的品牌驱虫范围不同，具体可以搜xhs上面有表格，换着用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品牌：大宠爱、爱沃克、福来恩等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生理盐水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用来擦泪痕、洗耳朵、黑下巴、黑鼻嘎。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碘伏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有外伤时可以用来消毒。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内服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乳铁蛋白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用途：提高免疫力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推荐品牌：mag、vetwish、添赐力、jarrow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速诺片剂50mg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用量：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1-2kg 1/2片</w:t>
      </w:r>
    </w:p>
    <w:p>
      <w:pPr>
        <w:pStyle w:val="ListParagraph"/>
        <w:numPr>
          <w:ilvl w:val="5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2-4kg 1片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用途：感冒、鼻支、口腔炎症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多西环素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用量：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1次半粒 1天2次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用途：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呼吸道感染、感冒咳嗽、打喷嚏</w:t>
      </w:r>
    </w:p>
    <w:p>
      <w:pPr>
        <w:pStyle w:val="ListParagraph"/>
        <w:numPr>
          <w:ilvl w:val="3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益生菌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用途：治疗腹泻</w:t>
      </w:r>
    </w:p>
    <w:p>
      <w:pPr>
        <w:pStyle w:val="ListParagraph"/>
        <w:numPr>
          <w:ilvl w:val="4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品牌：我只买过它宠，外卖比较方便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猫窝【其实都不会睡】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冬天暖屋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夏天凉垫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猫抓板猫屋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猫吊床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猫爬架</w:t>
      </w:r>
    </w:p>
    <w:p>
      <w:pPr>
        <w:pStyle w:val="ListParagraph"/>
        <w:numPr>
          <w:ilvl w:val="1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猫咪牵引绳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如果要外出</w:t>
      </w:r>
    </w:p>
    <w:p>
      <w:pPr>
        <w:pStyle w:val="ListParagraph"/>
        <w:numPr>
          <w:ilvl w:val="2"/>
          <w:numId w:val="3"/>
        </w:numPr>
      </w:pPr>
      <w:r>
        <w:rPr>
          <w:sz w:val="20"/>
          <w:szCs w:val="20"/>
          <w:rFonts w:ascii="Microsoft YaHei" w:cs="Microsoft YaHei" w:eastAsia="Microsoft YaHei" w:hAnsi="Microsoft YaHei"/>
        </w:rPr>
        <w:t xml:space="preserve">推荐买工字型</w:t>
      </w:r>
    </w:p>
    <w:sectPr>
      <w:pgSz w:w="11906" w:h="16838" w:orient="portrait"/>
      <w:pgMar w:top="1440" w:right="1440" w:bottom="1440" w:left="1440" w:header="708" w:footer="708" w:gutter="0" w:mirrorMargins="false"/>
      <w:cols w:space="708" w:num="1"/>
      <w:docGrid w:linePitch="360"/>
      <w:headerReference w:type="default" r:id="rId5"/>
      <w:footerReference w:type="default" r:id="rId6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multiLevelType w:val="hybridMultilevel"/>
    <w:lvl w:ilvl="0" w15:tentative="1">
      <w:start w:val="1"/>
      <w:lvlJc w:val="left"/>
      <w:numFmt w:val="bullet"/>
      <w:lvlText w:val="●"/>
      <w:pPr>
        <w:ind w:left="720" w:hanging="360"/>
      </w:pPr>
    </w:lvl>
    <w:lvl w:ilvl="1" w15:tentative="1">
      <w:start w:val="1"/>
      <w:lvlJc w:val="left"/>
      <w:numFmt w:val="bullet"/>
      <w:lvlText w:val="○"/>
      <w:pPr>
        <w:ind w:left="1440" w:hanging="360"/>
      </w:pPr>
    </w:lvl>
    <w:lvl w:ilvl="2" w15:tentative="1">
      <w:start w:val="1"/>
      <w:lvlJc w:val="left"/>
      <w:numFmt w:val="bullet"/>
      <w:lvlText w:val="■"/>
      <w:pPr>
        <w:ind w:left="2160" w:hanging="360"/>
      </w:pPr>
    </w:lvl>
    <w:lvl w:ilvl="3" w15:tentative="1">
      <w:start w:val="1"/>
      <w:lvlJc w:val="left"/>
      <w:numFmt w:val="bullet"/>
      <w:lvlText w:val="●"/>
      <w:pPr>
        <w:ind w:left="2880" w:hanging="360"/>
      </w:pPr>
    </w:lvl>
    <w:lvl w:ilvl="4" w15:tentative="1">
      <w:start w:val="1"/>
      <w:lvlJc w:val="left"/>
      <w:numFmt w:val="bullet"/>
      <w:lvlText w:val="○"/>
      <w:pPr>
        <w:ind w:left="3600" w:hanging="360"/>
      </w:pPr>
    </w:lvl>
    <w:lvl w:ilvl="5" w15:tentative="1">
      <w:start w:val="1"/>
      <w:lvlJc w:val="left"/>
      <w:numFmt w:val="bullet"/>
      <w:lvlText w:val="■"/>
      <w:pPr>
        <w:ind w:left="4320" w:hanging="360"/>
      </w:pPr>
    </w:lvl>
    <w:lvl w:ilvl="6" w15:tentative="1">
      <w:start w:val="1"/>
      <w:lvlJc w:val="left"/>
      <w:numFmt w:val="bullet"/>
      <w:lvlText w:val="●"/>
      <w:pPr>
        <w:ind w:left="5040" w:hanging="360"/>
      </w:pPr>
    </w:lvl>
    <w:lvl w:ilvl="7" w15:tentative="1">
      <w:start w:val="1"/>
      <w:lvlJc w:val="left"/>
      <w:numFmt w:val="bullet"/>
      <w:lvlText w:val="●"/>
      <w:pPr>
        <w:ind w:left="5760" w:hanging="360"/>
      </w:pPr>
    </w:lvl>
    <w:lvl w:ilvl="8" w15:tentative="1">
      <w:start w:val="1"/>
      <w:lvlJc w:val="left"/>
      <w:numFmt w:val="bullet"/>
      <w:lvlText w:val="●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Jc w:val="start"/>
      <w:lvlText w:val="●"/>
      <w:pPr>
        <w:ind w:left="0" w:hanging="200"/>
        <w:spacing w:before="100" w:after="100"/>
      </w:pPr>
    </w:lvl>
    <w:lvl w:ilvl="1" w15:tentative="1">
      <w:start w:val="1"/>
      <w:lvlJc w:val="start"/>
      <w:lvlText w:val="●"/>
      <w:pPr>
        <w:ind w:left="350" w:hanging="200"/>
        <w:spacing w:before="100" w:after="100"/>
      </w:pPr>
    </w:lvl>
    <w:lvl w:ilvl="2" w15:tentative="1">
      <w:start w:val="1"/>
      <w:lvlJc w:val="start"/>
      <w:lvlText w:val="●"/>
      <w:pPr>
        <w:ind w:left="700" w:hanging="200"/>
        <w:spacing w:before="100" w:after="100"/>
      </w:pPr>
    </w:lvl>
    <w:lvl w:ilvl="3" w15:tentative="1">
      <w:start w:val="1"/>
      <w:lvlJc w:val="start"/>
      <w:lvlText w:val="●"/>
      <w:pPr>
        <w:ind w:left="1050" w:hanging="200"/>
        <w:spacing w:before="100" w:after="100"/>
      </w:pPr>
    </w:lvl>
    <w:lvl w:ilvl="4" w15:tentative="1">
      <w:start w:val="1"/>
      <w:lvlJc w:val="start"/>
      <w:lvlText w:val="●"/>
      <w:pPr>
        <w:ind w:left="1400" w:hanging="200"/>
        <w:spacing w:before="100" w:after="100"/>
      </w:pPr>
    </w:lvl>
    <w:lvl w:ilvl="5" w15:tentative="1">
      <w:start w:val="1"/>
      <w:lvlJc w:val="start"/>
      <w:lvlText w:val="●"/>
      <w:pPr>
        <w:ind w:left="1750" w:hanging="200"/>
        <w:spacing w:before="100" w:after="100"/>
      </w:pPr>
    </w:lvl>
    <w:lvl w:ilvl="6" w15:tentative="1">
      <w:start w:val="1"/>
      <w:lvlJc w:val="start"/>
      <w:lvlText w:val="●"/>
      <w:pPr>
        <w:ind w:left="2100" w:hanging="200"/>
        <w:spacing w:before="100" w:after="100"/>
      </w:pPr>
    </w:lvl>
    <w:lvl w:ilvl="7" w15:tentative="1">
      <w:start w:val="1"/>
      <w:lvlJc w:val="start"/>
      <w:lvlText w:val="●"/>
      <w:pPr>
        <w:ind w:left="2450" w:hanging="200"/>
        <w:spacing w:before="100" w:after="100"/>
      </w:pPr>
    </w:lvl>
    <w:lvl w:ilvl="8" w15:tentative="1">
      <w:start w:val="1"/>
      <w:lvlJc w:val="start"/>
      <w:lvlText w:val="●"/>
      <w:pPr>
        <w:ind w:left="2800" w:hanging="200"/>
        <w:spacing w:before="100" w:after="100"/>
      </w:pPr>
    </w:lvl>
  </w:abstractNum>
  <w:num w:numId="1">
    <w:abstractNumId w:val="0"/>
  </w:num>
  <w:num w:numId="3">
    <w:abstractNumId w:val="2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rPr>
      <w:sz w:val="56"/>
      <w:szCs w:val="56"/>
    </w:rPr>
    <w:basedOn w:val="Normal"/>
    <w:next w:val="Normal"/>
    <w:qFormat/>
  </w:style>
  <w:style w:type="paragraph" w:styleId="Heading1">
    <w:name w:val="Heading 1"/>
    <w:rPr>
      <w:sz w:val="32"/>
      <w:szCs w:val="32"/>
      <w:color w:val="2E74B5"/>
    </w:rPr>
    <w:basedOn w:val="Normal"/>
    <w:next w:val="Normal"/>
    <w:qFormat/>
  </w:style>
  <w:style w:type="paragraph" w:styleId="Heading2">
    <w:name w:val="Heading 2"/>
    <w:rPr>
      <w:sz w:val="26"/>
      <w:szCs w:val="26"/>
      <w:color w:val="2E74B5"/>
    </w:rPr>
    <w:basedOn w:val="Normal"/>
    <w:next w:val="Normal"/>
    <w:qFormat/>
  </w:style>
  <w:style w:type="paragraph" w:styleId="Heading3">
    <w:name w:val="Heading 3"/>
    <w:rPr>
      <w:sz w:val="24"/>
      <w:szCs w:val="24"/>
      <w:color w:val="1F4D78"/>
    </w:rPr>
    <w:basedOn w:val="Normal"/>
    <w:next w:val="Normal"/>
    <w:qFormat/>
  </w:style>
  <w:style w:type="paragraph" w:styleId="Heading4">
    <w:name w:val="Heading 4"/>
    <w:rPr>
      <w:i w:val="true"/>
      <w:color w:val="2E74B5"/>
    </w:rPr>
    <w:basedOn w:val="Normal"/>
    <w:next w:val="Normal"/>
    <w:qFormat/>
  </w:style>
  <w:style w:type="paragraph" w:styleId="Heading5">
    <w:name w:val="Heading 5"/>
    <w:rPr>
      <w:color w:val="2E74B5"/>
    </w:rPr>
    <w:basedOn w:val="Normal"/>
    <w:next w:val="Normal"/>
    <w:qFormat/>
  </w:style>
  <w:style w:type="paragraph" w:styleId="Heading6">
    <w:name w:val="Heading 6"/>
    <w:rPr>
      <w:color w:val="1F4D78"/>
    </w:rPr>
    <w:basedOn w:val="Normal"/>
    <w:next w:val="Normal"/>
    <w:qFormat/>
  </w:style>
  <w:style w:type="paragraph" w:styleId="ListParagraph">
    <w:name w:val="List Paragraph"/>
    <w:basedOn w:val="Normal"/>
    <w:qFormat/>
  </w:style>
  <w:style w:type="character" w:styleId="Hyperlink">
    <w:name w:val="Hyperlink"/>
    <w:rPr>
      <w:u w:val="single"/>
      <w:color w:val="0563C1"/>
    </w:rPr>
    <w:uiPriority w:val="99"/>
    <w:unhideWhenUsed/>
    <w:basedOn w:val="DefaultParagraphFont"/>
  </w:style>
  <w:style w:type="character" w:styleId="FootnoteReference">
    <w:name w:val="footnote reference"/>
    <w:rPr>
      <w:vertAlign w:val="superscript"/>
    </w:rPr>
    <w:uiPriority w:val="99"/>
    <w:unhideWhenUsed/>
    <w:basedOn w:val="DefaultParagraphFont"/>
    <w:semiHidden/>
  </w:style>
  <w:style w:type="paragraph" w:styleId="FootnoteText">
    <w:name w:val="footnote text"/>
    <w:pPr>
      <w:spacing w:after="0" w:line="240" w:lineRule="auto"/>
    </w:pPr>
    <w:rPr>
      <w:sz w:val="20"/>
      <w:szCs w:val="20"/>
    </w:rPr>
    <w:basedOn w:val="Normal"/>
    <w:link w:val="FootnoteTextChar"/>
    <w:semiHidden/>
    <w:uiPriority w:val="99"/>
    <w:unhideWhenUsed/>
  </w:style>
  <w:style w:type="character" w:styleId="FootnoteTextChar">
    <w:name w:val="Footnote Text Char"/>
    <w:rPr>
      <w:sz w:val="20"/>
      <w:szCs w:val="20"/>
    </w:rPr>
    <w:uiPriority w:val="99"/>
    <w:unhideWhenUsed/>
    <w:basedOn w:val="DefaultParagraphFont"/>
    <w:link w:val="FootnoteText"/>
    <w:semiHidden/>
  </w:style>
</w:styles>
</file>

<file path=word/_rels/document.xml.rels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</file>

<file path=word/_rels/footer1.xml.rels><Relationships xmlns="http://schemas.openxmlformats.org/package/2006/relationships"/>
</file>

<file path=word/_rels/header1.xml.rels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新手养猫清单</dc:title>
  <dcterms:created xsi:type="dcterms:W3CDTF">2026-04-01T19:42:39Z</dcterms:created>
  <dcterms:modified xsi:type="dcterms:W3CDTF">2026-04-01T19:42:39Z</dcterms:modified>
</cp:coreProperties>
</file>