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7EB4C" w14:textId="7C24FA7A" w:rsidR="007914FF" w:rsidRDefault="00AB648A">
      <w:pPr>
        <w:rPr>
          <w:b/>
          <w:bCs/>
          <w:u w:val="single"/>
        </w:rPr>
      </w:pPr>
      <w:r>
        <w:rPr>
          <w:b/>
          <w:bCs/>
          <w:u w:val="single"/>
        </w:rPr>
        <w:t>NLP with Deep Learning</w:t>
      </w:r>
    </w:p>
    <w:p w14:paraId="31AA1BCC" w14:textId="65F93627" w:rsidR="00AB648A" w:rsidRDefault="00AB648A">
      <w:pPr>
        <w:rPr>
          <w:b/>
          <w:bCs/>
          <w:u w:val="single"/>
        </w:rPr>
      </w:pPr>
    </w:p>
    <w:p w14:paraId="249F563A" w14:textId="7BCB078C" w:rsidR="00AB648A" w:rsidRDefault="001D4127">
      <w:r>
        <w:t>Word embedding:</w:t>
      </w:r>
    </w:p>
    <w:p w14:paraId="36ED7654" w14:textId="1B7064B4" w:rsidR="001D4127" w:rsidRDefault="001D4127">
      <w:r>
        <w:t>A way to represent words in a meaningful way.</w:t>
      </w:r>
    </w:p>
    <w:p w14:paraId="41D419F8" w14:textId="00F50B00" w:rsidR="001D4127" w:rsidRDefault="001D4127"/>
    <w:p w14:paraId="53B3B28D" w14:textId="48C1729B" w:rsidR="001D4127" w:rsidRDefault="001D4127" w:rsidP="001D4127">
      <w:pPr>
        <w:pStyle w:val="ListParagraph"/>
        <w:numPr>
          <w:ilvl w:val="0"/>
          <w:numId w:val="1"/>
        </w:numPr>
      </w:pPr>
      <w:r w:rsidRPr="000240B1">
        <w:rPr>
          <w:u w:val="single"/>
        </w:rPr>
        <w:t>Adjacent matrix + SVD</w:t>
      </w:r>
      <w:r>
        <w:t xml:space="preserve"> - Each vector that represents a word will be in the size of the entire vocabulary. The value of each cell will be the amount of times the respective word was in the same window that is centered at the represented word. </w:t>
      </w:r>
    </w:p>
    <w:p w14:paraId="013D62C6" w14:textId="0D0B839C" w:rsidR="001D4127" w:rsidRDefault="001D4127" w:rsidP="001D4127">
      <w:pPr>
        <w:pStyle w:val="ListParagraph"/>
      </w:pPr>
      <w:r>
        <w:t xml:space="preserve">This approach captures context but very high dimensional. To reduce </w:t>
      </w:r>
      <w:r w:rsidR="000240B1">
        <w:t>dimensionality,</w:t>
      </w:r>
      <w:r>
        <w:t xml:space="preserve"> we can use SVD.</w:t>
      </w:r>
    </w:p>
    <w:p w14:paraId="0DC4A3BC" w14:textId="4BCA0F48" w:rsidR="000240B1" w:rsidRDefault="000240B1" w:rsidP="001D4127">
      <w:pPr>
        <w:pStyle w:val="ListParagraph"/>
      </w:pPr>
    </w:p>
    <w:p w14:paraId="21B90889" w14:textId="09762C08" w:rsidR="000240B1" w:rsidRDefault="000240B1" w:rsidP="000240B1">
      <w:pPr>
        <w:pStyle w:val="ListParagraph"/>
        <w:numPr>
          <w:ilvl w:val="0"/>
          <w:numId w:val="1"/>
        </w:numPr>
      </w:pPr>
      <w:r>
        <w:rPr>
          <w:u w:val="single"/>
        </w:rPr>
        <w:t>Word2vec</w:t>
      </w:r>
      <w:r>
        <w:t xml:space="preserve"> </w:t>
      </w:r>
      <w:r w:rsidR="00D139EE">
        <w:t>–</w:t>
      </w:r>
      <w:r>
        <w:t xml:space="preserve"> </w:t>
      </w:r>
      <w:r w:rsidR="00D139EE">
        <w:t>embed a word by trying to</w:t>
      </w:r>
      <w:r w:rsidR="002834D8">
        <w:t xml:space="preserve"> learn to</w:t>
      </w:r>
      <w:r w:rsidR="00D139EE">
        <w:t xml:space="preserve"> predict its surrounding words</w:t>
      </w:r>
      <w:r w:rsidR="003A24A4">
        <w:t>:</w:t>
      </w:r>
    </w:p>
    <w:p w14:paraId="1583DD71" w14:textId="0F850A88" w:rsidR="003A24A4" w:rsidRDefault="003A24A4" w:rsidP="00CC320D">
      <w:pPr>
        <w:pStyle w:val="ListParagraph"/>
        <w:jc w:val="center"/>
      </w:pPr>
      <w:r w:rsidRPr="003A24A4">
        <w:drawing>
          <wp:inline distT="0" distB="0" distL="0" distR="0" wp14:anchorId="02B5A5B5" wp14:editId="02F0A748">
            <wp:extent cx="4019063" cy="1753773"/>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9063" cy="1753773"/>
                    </a:xfrm>
                    <a:prstGeom prst="rect">
                      <a:avLst/>
                    </a:prstGeom>
                  </pic:spPr>
                </pic:pic>
              </a:graphicData>
            </a:graphic>
          </wp:inline>
        </w:drawing>
      </w:r>
    </w:p>
    <w:p w14:paraId="7DF1B801" w14:textId="722C54EB" w:rsidR="00F877FE" w:rsidRDefault="00F877FE" w:rsidP="00CC320D">
      <w:pPr>
        <w:pStyle w:val="ListParagraph"/>
        <w:jc w:val="center"/>
      </w:pPr>
      <w:r w:rsidRPr="00F877FE">
        <w:drawing>
          <wp:inline distT="0" distB="0" distL="0" distR="0" wp14:anchorId="72731EBE" wp14:editId="1D7DC313">
            <wp:extent cx="4018915" cy="2742398"/>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0977" cy="2771100"/>
                    </a:xfrm>
                    <a:prstGeom prst="rect">
                      <a:avLst/>
                    </a:prstGeom>
                  </pic:spPr>
                </pic:pic>
              </a:graphicData>
            </a:graphic>
          </wp:inline>
        </w:drawing>
      </w:r>
    </w:p>
    <w:p w14:paraId="29C2BEB9" w14:textId="77777777" w:rsidR="005311CF" w:rsidRDefault="005311CF" w:rsidP="00CC320D">
      <w:pPr>
        <w:pStyle w:val="ListParagraph"/>
        <w:jc w:val="center"/>
      </w:pPr>
    </w:p>
    <w:p w14:paraId="48F199A2" w14:textId="77777777" w:rsidR="005311CF" w:rsidRDefault="005311CF">
      <w:pPr>
        <w:rPr>
          <w:u w:val="single"/>
        </w:rPr>
      </w:pPr>
      <w:r>
        <w:rPr>
          <w:u w:val="single"/>
        </w:rPr>
        <w:br w:type="page"/>
      </w:r>
    </w:p>
    <w:p w14:paraId="5A9BE070" w14:textId="007A030C" w:rsidR="005311CF" w:rsidRPr="005311CF" w:rsidRDefault="009345BD" w:rsidP="005311CF">
      <w:pPr>
        <w:pStyle w:val="ListParagraph"/>
        <w:numPr>
          <w:ilvl w:val="0"/>
          <w:numId w:val="1"/>
        </w:numPr>
      </w:pPr>
      <w:bookmarkStart w:id="0" w:name="_GoBack"/>
      <w:r w:rsidRPr="005311CF">
        <w:lastRenderedPageBreak/>
        <w:drawing>
          <wp:anchor distT="0" distB="0" distL="114300" distR="114300" simplePos="0" relativeHeight="251658240" behindDoc="0" locked="0" layoutInCell="1" allowOverlap="1" wp14:anchorId="3A7A4FDC" wp14:editId="0FD8F0DD">
            <wp:simplePos x="0" y="0"/>
            <wp:positionH relativeFrom="column">
              <wp:posOffset>0</wp:posOffset>
            </wp:positionH>
            <wp:positionV relativeFrom="paragraph">
              <wp:posOffset>196850</wp:posOffset>
            </wp:positionV>
            <wp:extent cx="3502660" cy="2232660"/>
            <wp:effectExtent l="0" t="0" r="2540" b="254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2660" cy="2232660"/>
                    </a:xfrm>
                    <a:prstGeom prst="rect">
                      <a:avLst/>
                    </a:prstGeom>
                  </pic:spPr>
                </pic:pic>
              </a:graphicData>
            </a:graphic>
            <wp14:sizeRelH relativeFrom="margin">
              <wp14:pctWidth>0</wp14:pctWidth>
            </wp14:sizeRelH>
            <wp14:sizeRelV relativeFrom="margin">
              <wp14:pctHeight>0</wp14:pctHeight>
            </wp14:sizeRelV>
          </wp:anchor>
        </w:drawing>
      </w:r>
      <w:bookmarkEnd w:id="0"/>
      <w:proofErr w:type="spellStart"/>
      <w:r w:rsidR="005311CF">
        <w:rPr>
          <w:u w:val="single"/>
        </w:rPr>
        <w:t>GloVe</w:t>
      </w:r>
      <w:proofErr w:type="spellEnd"/>
      <w:r w:rsidR="005311CF">
        <w:rPr>
          <w:u w:val="single"/>
        </w:rPr>
        <w:t xml:space="preserve"> (global vectors):</w:t>
      </w:r>
    </w:p>
    <w:p w14:paraId="68CB774A" w14:textId="7F9133B7" w:rsidR="0071118E" w:rsidRDefault="005311CF" w:rsidP="005311CF">
      <w:pPr>
        <w:pStyle w:val="ListParagraph"/>
      </w:pPr>
      <w:proofErr w:type="spellStart"/>
      <w:r>
        <w:t>Pi,j</w:t>
      </w:r>
      <w:proofErr w:type="spellEnd"/>
      <w:r>
        <w:t xml:space="preserve"> is the </w:t>
      </w:r>
      <w:proofErr w:type="spellStart"/>
      <w:r>
        <w:t>probabily</w:t>
      </w:r>
      <w:proofErr w:type="spellEnd"/>
      <w:r>
        <w:t xml:space="preserve"> of word </w:t>
      </w:r>
      <w:proofErr w:type="spellStart"/>
      <w:r>
        <w:t>i</w:t>
      </w:r>
      <w:proofErr w:type="spellEnd"/>
      <w:r>
        <w:t xml:space="preserve"> and j to be adjacent. Wi </w:t>
      </w:r>
      <w:proofErr w:type="spellStart"/>
      <w:r>
        <w:t>wj</w:t>
      </w:r>
      <w:proofErr w:type="spellEnd"/>
      <w:r>
        <w:t xml:space="preserve"> is the words’ embeddings.</w:t>
      </w:r>
    </w:p>
    <w:p w14:paraId="4AF498E0" w14:textId="77777777" w:rsidR="0071118E" w:rsidRDefault="0071118E" w:rsidP="005311CF">
      <w:pPr>
        <w:pStyle w:val="ListParagraph"/>
      </w:pPr>
    </w:p>
    <w:p w14:paraId="14BC875A" w14:textId="5BF8D14D" w:rsidR="0071118E" w:rsidRDefault="0071118E" w:rsidP="005311CF">
      <w:pPr>
        <w:pStyle w:val="ListParagraph"/>
      </w:pPr>
      <w:r>
        <w:t>This approach enables arithmetic between words: king – man + woman = queen.</w:t>
      </w:r>
    </w:p>
    <w:p w14:paraId="73825A2D" w14:textId="6ACA5D11" w:rsidR="002D3B80" w:rsidRDefault="002D3B80" w:rsidP="005311CF">
      <w:pPr>
        <w:pStyle w:val="ListParagraph"/>
      </w:pPr>
    </w:p>
    <w:p w14:paraId="70614497" w14:textId="3759709A" w:rsidR="002D3B80" w:rsidRDefault="002D3B80" w:rsidP="002D3B80">
      <w:pPr>
        <w:pStyle w:val="ListParagraph"/>
        <w:ind w:left="5760"/>
      </w:pPr>
      <w:r>
        <w:t xml:space="preserve">Adding a word vector another vector would lead to a new meaning. Applying the same on another word will      cause similar logical action on the new word. </w:t>
      </w:r>
    </w:p>
    <w:p w14:paraId="407A4FE1" w14:textId="232F1FA1" w:rsidR="005311CF" w:rsidRPr="00AB648A" w:rsidRDefault="005311CF" w:rsidP="005311CF">
      <w:pPr>
        <w:pStyle w:val="ListParagraph"/>
      </w:pPr>
      <w:r>
        <w:br w:type="textWrapping" w:clear="all"/>
      </w:r>
    </w:p>
    <w:p w14:paraId="37998801" w14:textId="77777777" w:rsidR="00AB648A" w:rsidRPr="00AB648A" w:rsidRDefault="00AB648A"/>
    <w:sectPr w:rsidR="00AB648A" w:rsidRPr="00AB648A" w:rsidSect="00B9454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D5BB7"/>
    <w:multiLevelType w:val="hybridMultilevel"/>
    <w:tmpl w:val="51D26E16"/>
    <w:lvl w:ilvl="0" w:tplc="55A4DF98">
      <w:start w:val="8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48A"/>
    <w:rsid w:val="000240B1"/>
    <w:rsid w:val="001D4127"/>
    <w:rsid w:val="002834D8"/>
    <w:rsid w:val="002D3B80"/>
    <w:rsid w:val="00350892"/>
    <w:rsid w:val="003A24A4"/>
    <w:rsid w:val="00433821"/>
    <w:rsid w:val="005311CF"/>
    <w:rsid w:val="0071118E"/>
    <w:rsid w:val="007914FF"/>
    <w:rsid w:val="009345BD"/>
    <w:rsid w:val="00AB648A"/>
    <w:rsid w:val="00B94541"/>
    <w:rsid w:val="00CC320D"/>
    <w:rsid w:val="00D139EE"/>
    <w:rsid w:val="00F877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353FFAEE"/>
  <w15:chartTrackingRefBased/>
  <w15:docId w15:val="{F6043123-A5C1-5A4A-833A-493B010FA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Pages>
  <Words>128</Words>
  <Characters>734</Characters>
  <Application>Microsoft Office Word</Application>
  <DocSecurity>0</DocSecurity>
  <Lines>6</Lines>
  <Paragraphs>1</Paragraphs>
  <ScaleCrop>false</ScaleCrop>
  <Company/>
  <LinksUpToDate>false</LinksUpToDate>
  <CharactersWithSpaces>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Ganz</dc:creator>
  <cp:keywords/>
  <dc:description/>
  <cp:lastModifiedBy>Roy Ganz</cp:lastModifiedBy>
  <cp:revision>14</cp:revision>
  <dcterms:created xsi:type="dcterms:W3CDTF">2019-12-22T14:01:00Z</dcterms:created>
  <dcterms:modified xsi:type="dcterms:W3CDTF">2019-12-22T15:31:00Z</dcterms:modified>
</cp:coreProperties>
</file>