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77777777" w:rsidR="00892B76" w:rsidRPr="00844062" w:rsidRDefault="00D34BAC" w:rsidP="000D2838">
      <w:pPr>
        <w:jc w:val="center"/>
        <w:rPr>
          <w:sz w:val="26"/>
          <w:szCs w:val="26"/>
          <w:u w:val="single"/>
          <w:rtl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לאירוע</w:t>
      </w:r>
    </w:p>
    <w:p w14:paraId="77DED2AB" w14:textId="344A14FF" w:rsidR="002D60EB" w:rsidRDefault="00C72A39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האירוע יתקיים ביום </w:t>
      </w:r>
      <w:r w:rsidR="00F50705">
        <w:rPr>
          <w:rFonts w:hint="cs"/>
          <w:sz w:val="26"/>
          <w:szCs w:val="26"/>
          <w:rtl/>
        </w:rPr>
        <w:t>שני</w:t>
      </w:r>
      <w:r w:rsidR="001F6722">
        <w:rPr>
          <w:rFonts w:hint="cs"/>
          <w:sz w:val="26"/>
          <w:szCs w:val="26"/>
          <w:rtl/>
        </w:rPr>
        <w:t xml:space="preserve"> </w:t>
      </w:r>
      <w:r w:rsidR="00F50705">
        <w:rPr>
          <w:rFonts w:hint="cs"/>
          <w:sz w:val="26"/>
          <w:szCs w:val="26"/>
          <w:rtl/>
        </w:rPr>
        <w:t>10.3.25</w:t>
      </w:r>
      <w:r w:rsidR="00A2031F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A2031F">
        <w:rPr>
          <w:rFonts w:hint="cs"/>
          <w:sz w:val="26"/>
          <w:szCs w:val="26"/>
          <w:rtl/>
        </w:rPr>
        <w:t>1</w:t>
      </w:r>
      <w:r w:rsidR="00F50705">
        <w:rPr>
          <w:rFonts w:hint="cs"/>
          <w:sz w:val="26"/>
          <w:szCs w:val="26"/>
          <w:rtl/>
        </w:rPr>
        <w:t>8</w:t>
      </w:r>
      <w:r w:rsidR="00A2031F">
        <w:rPr>
          <w:rFonts w:hint="cs"/>
          <w:sz w:val="26"/>
          <w:szCs w:val="26"/>
          <w:rtl/>
        </w:rPr>
        <w:t>:00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עד 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F50705">
        <w:rPr>
          <w:rFonts w:hint="cs"/>
          <w:sz w:val="26"/>
          <w:szCs w:val="26"/>
          <w:rtl/>
        </w:rPr>
        <w:t>23</w:t>
      </w:r>
      <w:r w:rsidR="00157667">
        <w:rPr>
          <w:rFonts w:hint="cs"/>
          <w:sz w:val="26"/>
          <w:szCs w:val="26"/>
          <w:rtl/>
        </w:rPr>
        <w:t>:00.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F50705">
        <w:rPr>
          <w:rFonts w:hint="cs"/>
          <w:b/>
          <w:bCs/>
          <w:sz w:val="26"/>
          <w:szCs w:val="26"/>
          <w:rtl/>
        </w:rPr>
        <w:t>15-20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373944" w:rsidRPr="00E64776">
        <w:rPr>
          <w:rFonts w:hint="cs"/>
          <w:b/>
          <w:bCs/>
          <w:sz w:val="26"/>
          <w:szCs w:val="26"/>
          <w:rtl/>
        </w:rPr>
        <w:t>מוזמנים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 xml:space="preserve">שקטה בלבד במהלך כל האירוע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E2554C">
        <w:rPr>
          <w:rFonts w:hint="cs"/>
          <w:b/>
          <w:bCs/>
          <w:sz w:val="26"/>
          <w:szCs w:val="26"/>
          <w:rtl/>
        </w:rPr>
        <w:t xml:space="preserve">.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קטנים)</w:t>
      </w:r>
      <w:r w:rsidR="003141C0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</w:t>
      </w:r>
    </w:p>
    <w:p w14:paraId="6966101D" w14:textId="36C168D4" w:rsidR="00880540" w:rsidRDefault="002D60EB" w:rsidP="009D3663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יש להחזיר את המקום לקדמותו</w:t>
      </w:r>
      <w:r>
        <w:rPr>
          <w:rFonts w:hint="cs"/>
          <w:sz w:val="26"/>
          <w:szCs w:val="26"/>
          <w:rtl/>
        </w:rPr>
        <w:t xml:space="preserve"> מבחינת ריהוט, פ</w:t>
      </w:r>
      <w:r w:rsidRPr="00844062">
        <w:rPr>
          <w:rFonts w:hint="cs"/>
          <w:sz w:val="26"/>
          <w:szCs w:val="26"/>
          <w:rtl/>
        </w:rPr>
        <w:t>ינוי האשפה ל</w:t>
      </w:r>
      <w:r>
        <w:rPr>
          <w:rFonts w:hint="cs"/>
          <w:sz w:val="26"/>
          <w:szCs w:val="26"/>
          <w:rtl/>
        </w:rPr>
        <w:t>שני</w:t>
      </w:r>
      <w:r w:rsidRPr="00844062">
        <w:rPr>
          <w:rFonts w:hint="cs"/>
          <w:sz w:val="26"/>
          <w:szCs w:val="26"/>
          <w:rtl/>
        </w:rPr>
        <w:t xml:space="preserve"> מכלים ירוקים,</w:t>
      </w:r>
      <w:r>
        <w:rPr>
          <w:rFonts w:hint="cs"/>
          <w:sz w:val="26"/>
          <w:szCs w:val="26"/>
          <w:rtl/>
        </w:rPr>
        <w:t xml:space="preserve"> </w:t>
      </w:r>
      <w:r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Pr="00E3610B">
        <w:rPr>
          <w:rFonts w:hint="cs"/>
          <w:b/>
          <w:bCs/>
          <w:sz w:val="26"/>
          <w:szCs w:val="26"/>
          <w:rtl/>
        </w:rPr>
        <w:t>הלקוח בסיום האירוע</w:t>
      </w:r>
      <w:r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B5735E">
        <w:rPr>
          <w:rFonts w:hint="cs"/>
          <w:b/>
          <w:bCs/>
          <w:sz w:val="26"/>
          <w:szCs w:val="26"/>
          <w:rtl/>
        </w:rPr>
        <w:t>עלות השכרת</w:t>
      </w:r>
      <w:r w:rsidR="00803C6B" w:rsidRPr="00B5735E">
        <w:rPr>
          <w:rFonts w:hint="cs"/>
          <w:b/>
          <w:bCs/>
          <w:sz w:val="26"/>
          <w:szCs w:val="26"/>
          <w:rtl/>
        </w:rPr>
        <w:t xml:space="preserve"> </w:t>
      </w:r>
      <w:r w:rsidR="004C090C" w:rsidRPr="00B5735E">
        <w:rPr>
          <w:rFonts w:hint="cs"/>
          <w:b/>
          <w:bCs/>
          <w:sz w:val="26"/>
          <w:szCs w:val="26"/>
          <w:rtl/>
        </w:rPr>
        <w:t xml:space="preserve">מתחם </w:t>
      </w:r>
      <w:r w:rsidR="00D34BAC" w:rsidRPr="00B5735E">
        <w:rPr>
          <w:rFonts w:hint="cs"/>
          <w:b/>
          <w:bCs/>
          <w:sz w:val="26"/>
          <w:szCs w:val="26"/>
          <w:rtl/>
        </w:rPr>
        <w:t>היקב</w:t>
      </w:r>
      <w:r w:rsidR="000D6679" w:rsidRPr="00B5735E">
        <w:rPr>
          <w:rFonts w:hint="cs"/>
          <w:b/>
          <w:bCs/>
          <w:sz w:val="26"/>
          <w:szCs w:val="26"/>
          <w:rtl/>
        </w:rPr>
        <w:t xml:space="preserve"> </w:t>
      </w:r>
      <w:r w:rsidR="001B2AA9" w:rsidRPr="00B5735E">
        <w:rPr>
          <w:rFonts w:hint="cs"/>
          <w:b/>
          <w:bCs/>
          <w:sz w:val="26"/>
          <w:szCs w:val="26"/>
          <w:rtl/>
        </w:rPr>
        <w:t>2,000</w:t>
      </w:r>
      <w:r w:rsidR="00E17E52" w:rsidRPr="00B5735E">
        <w:rPr>
          <w:rFonts w:hint="cs"/>
          <w:b/>
          <w:bCs/>
          <w:sz w:val="26"/>
          <w:szCs w:val="26"/>
          <w:rtl/>
        </w:rPr>
        <w:t xml:space="preserve"> </w:t>
      </w:r>
      <w:r w:rsidR="00BE6764" w:rsidRPr="00B5735E">
        <w:rPr>
          <w:rFonts w:hint="eastAsia"/>
          <w:b/>
          <w:bCs/>
          <w:sz w:val="26"/>
          <w:szCs w:val="26"/>
          <w:rtl/>
        </w:rPr>
        <w:t>₪</w:t>
      </w:r>
      <w:r w:rsidR="00D731B5" w:rsidRPr="00B5735E">
        <w:rPr>
          <w:rFonts w:hint="cs"/>
          <w:b/>
          <w:bCs/>
          <w:sz w:val="26"/>
          <w:szCs w:val="26"/>
          <w:rtl/>
        </w:rPr>
        <w:t xml:space="preserve"> </w:t>
      </w:r>
      <w:r w:rsidR="00803C6B" w:rsidRPr="00B5735E">
        <w:rPr>
          <w:rFonts w:hint="cs"/>
          <w:b/>
          <w:bCs/>
          <w:sz w:val="26"/>
          <w:szCs w:val="26"/>
          <w:rtl/>
        </w:rPr>
        <w:t>כ</w:t>
      </w:r>
      <w:r w:rsidR="00BE6764" w:rsidRPr="00B5735E">
        <w:rPr>
          <w:rFonts w:hint="cs"/>
          <w:b/>
          <w:bCs/>
          <w:sz w:val="26"/>
          <w:szCs w:val="26"/>
          <w:rtl/>
        </w:rPr>
        <w:t>ולל</w:t>
      </w:r>
      <w:r w:rsidR="00803C6B" w:rsidRPr="00B5735E">
        <w:rPr>
          <w:rFonts w:hint="cs"/>
          <w:b/>
          <w:bCs/>
          <w:sz w:val="26"/>
          <w:szCs w:val="26"/>
          <w:rtl/>
        </w:rPr>
        <w:t xml:space="preserve"> </w:t>
      </w:r>
      <w:r w:rsidR="00D34BAC" w:rsidRPr="00B5735E">
        <w:rPr>
          <w:rFonts w:hint="cs"/>
          <w:b/>
          <w:bCs/>
          <w:sz w:val="26"/>
          <w:szCs w:val="26"/>
          <w:rtl/>
        </w:rPr>
        <w:t>מע"מ.</w:t>
      </w:r>
      <w:r w:rsidR="0051503F">
        <w:rPr>
          <w:rFonts w:hint="cs"/>
          <w:sz w:val="26"/>
          <w:szCs w:val="26"/>
          <w:rtl/>
        </w:rPr>
        <w:t xml:space="preserve"> כולל 3 בקבוקי יין.</w:t>
      </w:r>
      <w:r w:rsidR="001F6722">
        <w:rPr>
          <w:rFonts w:hint="cs"/>
          <w:sz w:val="26"/>
          <w:szCs w:val="26"/>
          <w:rtl/>
        </w:rPr>
        <w:t xml:space="preserve"> </w:t>
      </w:r>
      <w:r w:rsidR="0059247B">
        <w:rPr>
          <w:rFonts w:hint="cs"/>
          <w:sz w:val="26"/>
          <w:szCs w:val="26"/>
          <w:rtl/>
        </w:rPr>
        <w:t xml:space="preserve">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תשלום </w:t>
      </w:r>
      <w:r w:rsidR="00F50705">
        <w:rPr>
          <w:rFonts w:hint="cs"/>
          <w:sz w:val="26"/>
          <w:szCs w:val="26"/>
          <w:rtl/>
        </w:rPr>
        <w:t xml:space="preserve">בהגעה בשעה 18:00 או בהעברה בנקאית </w:t>
      </w:r>
      <w:r w:rsidR="00815601">
        <w:rPr>
          <w:rFonts w:hint="cs"/>
          <w:sz w:val="26"/>
          <w:szCs w:val="26"/>
          <w:rtl/>
        </w:rPr>
        <w:t>במועד החתימה.</w:t>
      </w:r>
      <w:r w:rsidR="00F50705">
        <w:rPr>
          <w:rFonts w:hint="cs"/>
          <w:sz w:val="26"/>
          <w:szCs w:val="26"/>
          <w:rtl/>
        </w:rPr>
        <w:t xml:space="preserve">                                            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  <w:r w:rsidR="00373944"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>לחברת הקייטרניג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האירוע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951F4E">
        <w:rPr>
          <w:rFonts w:hint="cs"/>
          <w:sz w:val="26"/>
          <w:szCs w:val="26"/>
          <w:rtl/>
        </w:rPr>
        <w:t>ע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r w:rsidR="00712361">
        <w:rPr>
          <w:rFonts w:hint="cs"/>
          <w:sz w:val="26"/>
          <w:szCs w:val="26"/>
          <w:rtl/>
        </w:rPr>
        <w:t>ל</w:t>
      </w:r>
      <w:r w:rsidR="00C85AD4">
        <w:rPr>
          <w:rFonts w:hint="cs"/>
          <w:sz w:val="26"/>
          <w:szCs w:val="26"/>
          <w:rtl/>
        </w:rPr>
        <w:t>כ</w:t>
      </w:r>
      <w:r w:rsidR="00D34BAC" w:rsidRPr="00844062">
        <w:rPr>
          <w:sz w:val="26"/>
          <w:szCs w:val="26"/>
          <w:rtl/>
        </w:rPr>
        <w:t>–</w:t>
      </w:r>
      <w:r w:rsidR="00F06EF7">
        <w:rPr>
          <w:rFonts w:hint="cs"/>
          <w:sz w:val="26"/>
          <w:szCs w:val="26"/>
          <w:rtl/>
        </w:rPr>
        <w:t xml:space="preserve"> 40 אורחים,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     </w:t>
      </w:r>
      <w:r w:rsidR="009D3663">
        <w:rPr>
          <w:rFonts w:hint="cs"/>
          <w:sz w:val="26"/>
          <w:szCs w:val="26"/>
          <w:rtl/>
        </w:rPr>
        <w:t xml:space="preserve">                                                       </w:t>
      </w:r>
      <w:r w:rsidR="00FC6B8F" w:rsidRPr="00844062">
        <w:rPr>
          <w:rFonts w:hint="cs"/>
          <w:sz w:val="26"/>
          <w:szCs w:val="26"/>
          <w:rtl/>
        </w:rPr>
        <w:t xml:space="preserve">מוסכם בין הצדדים כי במקרה של ביטול האירוע עקב פגיעה של כוח עליון (לרבות שריפה, מלחמה, ביטול האירוע מטעם הרשויות) אשר ימנע את קיום האירוע בתאריך האמור, </w:t>
      </w:r>
      <w:r w:rsidR="00FC6B8F">
        <w:rPr>
          <w:rFonts w:hint="cs"/>
          <w:sz w:val="26"/>
          <w:szCs w:val="26"/>
          <w:rtl/>
        </w:rPr>
        <w:t>יתאמו</w:t>
      </w:r>
      <w:r w:rsidR="00FC6B8F" w:rsidRPr="00844062">
        <w:rPr>
          <w:rFonts w:hint="cs"/>
          <w:sz w:val="26"/>
          <w:szCs w:val="26"/>
          <w:rtl/>
        </w:rPr>
        <w:t xml:space="preserve"> הצדדים מועד חלופי</w:t>
      </w:r>
      <w:r w:rsidR="00FC6B8F"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</w:p>
    <w:p w14:paraId="713C83CD" w14:textId="6B40CFC3" w:rsidR="00E219DD" w:rsidRDefault="00F47B7E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ניתן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7B376F">
        <w:rPr>
          <w:rFonts w:hint="cs"/>
          <w:sz w:val="26"/>
          <w:szCs w:val="26"/>
          <w:rtl/>
        </w:rPr>
        <w:t>0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האירוע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2870A880" w14:textId="0771FA16" w:rsidR="00D1659F" w:rsidRDefault="00803C6B" w:rsidP="002D60E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D34BAC" w:rsidRPr="00844062">
        <w:rPr>
          <w:rFonts w:hint="cs"/>
          <w:sz w:val="26"/>
          <w:szCs w:val="26"/>
          <w:rtl/>
        </w:rPr>
        <w:t>___</w:t>
      </w:r>
      <w:r w:rsidR="006A09D2">
        <w:rPr>
          <w:rFonts w:hint="cs"/>
          <w:sz w:val="26"/>
          <w:szCs w:val="26"/>
          <w:rtl/>
        </w:rPr>
        <w:t>ת.ז.________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תאריך______</w:t>
      </w:r>
      <w:r w:rsidR="002174D8" w:rsidRPr="00844062">
        <w:rPr>
          <w:rFonts w:hint="cs"/>
          <w:sz w:val="26"/>
          <w:szCs w:val="26"/>
          <w:rtl/>
        </w:rPr>
        <w:t xml:space="preserve">    </w:t>
      </w:r>
    </w:p>
    <w:p w14:paraId="5D7865F7" w14:textId="5B02DCDE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803C6B" w:rsidRPr="00844062">
        <w:rPr>
          <w:rFonts w:hint="cs"/>
          <w:sz w:val="26"/>
          <w:szCs w:val="26"/>
          <w:rtl/>
        </w:rPr>
        <w:t>בברכה,</w:t>
      </w:r>
    </w:p>
    <w:p w14:paraId="17E016EE" w14:textId="47B55CA5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</w:t>
      </w:r>
      <w:r>
        <w:rPr>
          <w:rFonts w:hint="cs"/>
          <w:noProof/>
          <w:sz w:val="26"/>
          <w:szCs w:val="26"/>
          <w:rtl/>
        </w:rPr>
        <w:t xml:space="preserve">                                                               </w:t>
      </w:r>
      <w:r>
        <w:rPr>
          <w:noProof/>
          <w:sz w:val="26"/>
          <w:szCs w:val="26"/>
        </w:rPr>
        <w:drawing>
          <wp:inline distT="0" distB="0" distL="0" distR="0" wp14:anchorId="4470B16A" wp14:editId="1BA48501">
            <wp:extent cx="1981200" cy="5727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EF99" w14:textId="0BB94F04" w:rsidR="00D34BAC" w:rsidRPr="00844062" w:rsidRDefault="000B6CEC" w:rsidP="000B6CE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עצמון ושרית </w:t>
      </w:r>
      <w:r w:rsidR="00803C6B">
        <w:rPr>
          <w:sz w:val="26"/>
          <w:szCs w:val="26"/>
          <w:rtl/>
        </w:rPr>
        <w:t>–</w:t>
      </w:r>
      <w:r w:rsidR="00803C6B">
        <w:rPr>
          <w:rFonts w:hint="cs"/>
          <w:sz w:val="26"/>
          <w:szCs w:val="26"/>
          <w:rtl/>
        </w:rPr>
        <w:t xml:space="preserve"> יקב חיטים</w:t>
      </w:r>
    </w:p>
    <w:sectPr w:rsidR="00D34BAC" w:rsidRPr="00844062" w:rsidSect="00861627">
      <w:headerReference w:type="default" r:id="rId9"/>
      <w:footerReference w:type="default" r:id="rId10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07243" w14:textId="77777777" w:rsidR="00196AB8" w:rsidRDefault="00196AB8" w:rsidP="0022799C">
      <w:pPr>
        <w:spacing w:after="0" w:line="240" w:lineRule="auto"/>
      </w:pPr>
      <w:r>
        <w:separator/>
      </w:r>
    </w:p>
  </w:endnote>
  <w:endnote w:type="continuationSeparator" w:id="0">
    <w:p w14:paraId="3752D58D" w14:textId="77777777" w:rsidR="00196AB8" w:rsidRDefault="00196AB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7D0A2" w14:textId="77777777" w:rsidR="00196AB8" w:rsidRDefault="00196AB8" w:rsidP="0022799C">
      <w:pPr>
        <w:spacing w:after="0" w:line="240" w:lineRule="auto"/>
      </w:pPr>
      <w:r>
        <w:separator/>
      </w:r>
    </w:p>
  </w:footnote>
  <w:footnote w:type="continuationSeparator" w:id="0">
    <w:p w14:paraId="0F3DA236" w14:textId="77777777" w:rsidR="00196AB8" w:rsidRDefault="00196AB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4B23"/>
    <w:rsid w:val="00005BFF"/>
    <w:rsid w:val="00015440"/>
    <w:rsid w:val="00017FCC"/>
    <w:rsid w:val="00025F70"/>
    <w:rsid w:val="00026717"/>
    <w:rsid w:val="0002790D"/>
    <w:rsid w:val="00033BD3"/>
    <w:rsid w:val="00036544"/>
    <w:rsid w:val="000405B3"/>
    <w:rsid w:val="000611A5"/>
    <w:rsid w:val="00064BA8"/>
    <w:rsid w:val="00071118"/>
    <w:rsid w:val="000769CD"/>
    <w:rsid w:val="00083B37"/>
    <w:rsid w:val="00094130"/>
    <w:rsid w:val="000A0311"/>
    <w:rsid w:val="000A5C55"/>
    <w:rsid w:val="000B6CEC"/>
    <w:rsid w:val="000B7F38"/>
    <w:rsid w:val="000C0462"/>
    <w:rsid w:val="000C0BB3"/>
    <w:rsid w:val="000C4DA5"/>
    <w:rsid w:val="000D2838"/>
    <w:rsid w:val="000D6679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4ACC"/>
    <w:rsid w:val="00177CED"/>
    <w:rsid w:val="00182C7C"/>
    <w:rsid w:val="00184B26"/>
    <w:rsid w:val="00196AB8"/>
    <w:rsid w:val="001A5984"/>
    <w:rsid w:val="001B0770"/>
    <w:rsid w:val="001B1FD6"/>
    <w:rsid w:val="001B2AA9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7469D"/>
    <w:rsid w:val="00283196"/>
    <w:rsid w:val="0029124E"/>
    <w:rsid w:val="00295BB7"/>
    <w:rsid w:val="002A576C"/>
    <w:rsid w:val="002B18F3"/>
    <w:rsid w:val="002B2A69"/>
    <w:rsid w:val="002B75C1"/>
    <w:rsid w:val="002D60EB"/>
    <w:rsid w:val="002E6063"/>
    <w:rsid w:val="002F18B8"/>
    <w:rsid w:val="002F3C3A"/>
    <w:rsid w:val="002F5533"/>
    <w:rsid w:val="00301D64"/>
    <w:rsid w:val="0030447C"/>
    <w:rsid w:val="00310024"/>
    <w:rsid w:val="00311560"/>
    <w:rsid w:val="003141C0"/>
    <w:rsid w:val="00321EF7"/>
    <w:rsid w:val="0032226E"/>
    <w:rsid w:val="00330794"/>
    <w:rsid w:val="00337AF1"/>
    <w:rsid w:val="00350E32"/>
    <w:rsid w:val="00360A86"/>
    <w:rsid w:val="00366797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B1F0C"/>
    <w:rsid w:val="003C0238"/>
    <w:rsid w:val="003C3B7B"/>
    <w:rsid w:val="003C5EC7"/>
    <w:rsid w:val="003D1363"/>
    <w:rsid w:val="003D296B"/>
    <w:rsid w:val="003F020C"/>
    <w:rsid w:val="003F2660"/>
    <w:rsid w:val="003F4A3C"/>
    <w:rsid w:val="00402748"/>
    <w:rsid w:val="00404A23"/>
    <w:rsid w:val="00405201"/>
    <w:rsid w:val="00407958"/>
    <w:rsid w:val="00422DB1"/>
    <w:rsid w:val="00423CF4"/>
    <w:rsid w:val="00424D92"/>
    <w:rsid w:val="004372AB"/>
    <w:rsid w:val="00441101"/>
    <w:rsid w:val="0047285D"/>
    <w:rsid w:val="00474559"/>
    <w:rsid w:val="00477AFD"/>
    <w:rsid w:val="00486390"/>
    <w:rsid w:val="004A34DC"/>
    <w:rsid w:val="004B6718"/>
    <w:rsid w:val="004C090C"/>
    <w:rsid w:val="004C3CD4"/>
    <w:rsid w:val="004E6CE5"/>
    <w:rsid w:val="004E79D5"/>
    <w:rsid w:val="004F02D1"/>
    <w:rsid w:val="004F5EBA"/>
    <w:rsid w:val="004F7365"/>
    <w:rsid w:val="00507851"/>
    <w:rsid w:val="00510129"/>
    <w:rsid w:val="00510F08"/>
    <w:rsid w:val="00513D1B"/>
    <w:rsid w:val="0051503F"/>
    <w:rsid w:val="00517A05"/>
    <w:rsid w:val="005202D1"/>
    <w:rsid w:val="00521072"/>
    <w:rsid w:val="00522405"/>
    <w:rsid w:val="0053144F"/>
    <w:rsid w:val="0053422C"/>
    <w:rsid w:val="0053584F"/>
    <w:rsid w:val="0056005C"/>
    <w:rsid w:val="0057289C"/>
    <w:rsid w:val="005770D2"/>
    <w:rsid w:val="0058753C"/>
    <w:rsid w:val="005906C8"/>
    <w:rsid w:val="00591751"/>
    <w:rsid w:val="0059247B"/>
    <w:rsid w:val="005A24E9"/>
    <w:rsid w:val="005A3E4A"/>
    <w:rsid w:val="005A492B"/>
    <w:rsid w:val="005C2230"/>
    <w:rsid w:val="005D1CEE"/>
    <w:rsid w:val="005E397C"/>
    <w:rsid w:val="005F4930"/>
    <w:rsid w:val="005F6C7E"/>
    <w:rsid w:val="00602681"/>
    <w:rsid w:val="006058B7"/>
    <w:rsid w:val="00607BF3"/>
    <w:rsid w:val="00610837"/>
    <w:rsid w:val="006326FF"/>
    <w:rsid w:val="006341B4"/>
    <w:rsid w:val="0064479D"/>
    <w:rsid w:val="00651072"/>
    <w:rsid w:val="0065208E"/>
    <w:rsid w:val="0066338F"/>
    <w:rsid w:val="00675177"/>
    <w:rsid w:val="006A09D2"/>
    <w:rsid w:val="006A1CD1"/>
    <w:rsid w:val="006A3D06"/>
    <w:rsid w:val="006A5DCC"/>
    <w:rsid w:val="006C164E"/>
    <w:rsid w:val="006C7BD3"/>
    <w:rsid w:val="006F15CF"/>
    <w:rsid w:val="00710CEB"/>
    <w:rsid w:val="00712361"/>
    <w:rsid w:val="00717A24"/>
    <w:rsid w:val="00724624"/>
    <w:rsid w:val="0074189B"/>
    <w:rsid w:val="00747A28"/>
    <w:rsid w:val="00753C03"/>
    <w:rsid w:val="0075520F"/>
    <w:rsid w:val="0075757B"/>
    <w:rsid w:val="0076254E"/>
    <w:rsid w:val="00764943"/>
    <w:rsid w:val="00767849"/>
    <w:rsid w:val="007A019E"/>
    <w:rsid w:val="007A2FED"/>
    <w:rsid w:val="007B0D45"/>
    <w:rsid w:val="007B376F"/>
    <w:rsid w:val="007B5F4A"/>
    <w:rsid w:val="007C0A48"/>
    <w:rsid w:val="007C695E"/>
    <w:rsid w:val="007C7F46"/>
    <w:rsid w:val="007D2A1A"/>
    <w:rsid w:val="007D520C"/>
    <w:rsid w:val="007F099C"/>
    <w:rsid w:val="00803C6B"/>
    <w:rsid w:val="00812B0E"/>
    <w:rsid w:val="00815601"/>
    <w:rsid w:val="0082174E"/>
    <w:rsid w:val="00822B4E"/>
    <w:rsid w:val="00834C35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F16AA"/>
    <w:rsid w:val="008F3AB5"/>
    <w:rsid w:val="008F6493"/>
    <w:rsid w:val="00900ED8"/>
    <w:rsid w:val="00905461"/>
    <w:rsid w:val="009072D7"/>
    <w:rsid w:val="00913DB1"/>
    <w:rsid w:val="009152BF"/>
    <w:rsid w:val="0092434C"/>
    <w:rsid w:val="0093755F"/>
    <w:rsid w:val="00940722"/>
    <w:rsid w:val="009464DF"/>
    <w:rsid w:val="00951F4E"/>
    <w:rsid w:val="00956669"/>
    <w:rsid w:val="009648D4"/>
    <w:rsid w:val="0096543C"/>
    <w:rsid w:val="009706CC"/>
    <w:rsid w:val="0097717B"/>
    <w:rsid w:val="00982EBB"/>
    <w:rsid w:val="009835F1"/>
    <w:rsid w:val="00984003"/>
    <w:rsid w:val="00985717"/>
    <w:rsid w:val="0099449A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749E"/>
    <w:rsid w:val="00A20071"/>
    <w:rsid w:val="00A2031F"/>
    <w:rsid w:val="00A2056A"/>
    <w:rsid w:val="00A2153F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45AC"/>
    <w:rsid w:val="00A87B45"/>
    <w:rsid w:val="00A96E3D"/>
    <w:rsid w:val="00AB11AB"/>
    <w:rsid w:val="00AB1708"/>
    <w:rsid w:val="00AB4285"/>
    <w:rsid w:val="00AB430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5735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C04A7A"/>
    <w:rsid w:val="00C25F4F"/>
    <w:rsid w:val="00C26143"/>
    <w:rsid w:val="00C34A5F"/>
    <w:rsid w:val="00C37510"/>
    <w:rsid w:val="00C37606"/>
    <w:rsid w:val="00C407AC"/>
    <w:rsid w:val="00C41F62"/>
    <w:rsid w:val="00C464B5"/>
    <w:rsid w:val="00C464DB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B2DB2"/>
    <w:rsid w:val="00CB2E1C"/>
    <w:rsid w:val="00CB3582"/>
    <w:rsid w:val="00CB5457"/>
    <w:rsid w:val="00CB5AF8"/>
    <w:rsid w:val="00CC592A"/>
    <w:rsid w:val="00CD29E9"/>
    <w:rsid w:val="00CD6A01"/>
    <w:rsid w:val="00CF20E3"/>
    <w:rsid w:val="00CF5301"/>
    <w:rsid w:val="00D01AF7"/>
    <w:rsid w:val="00D0243F"/>
    <w:rsid w:val="00D1659F"/>
    <w:rsid w:val="00D2119E"/>
    <w:rsid w:val="00D229AF"/>
    <w:rsid w:val="00D275B9"/>
    <w:rsid w:val="00D34BAC"/>
    <w:rsid w:val="00D504E3"/>
    <w:rsid w:val="00D544FA"/>
    <w:rsid w:val="00D56497"/>
    <w:rsid w:val="00D72CB0"/>
    <w:rsid w:val="00D731B5"/>
    <w:rsid w:val="00D74336"/>
    <w:rsid w:val="00D74960"/>
    <w:rsid w:val="00D7558C"/>
    <w:rsid w:val="00D76899"/>
    <w:rsid w:val="00D937B4"/>
    <w:rsid w:val="00DA35F0"/>
    <w:rsid w:val="00DA7620"/>
    <w:rsid w:val="00DB3BEA"/>
    <w:rsid w:val="00DC43D6"/>
    <w:rsid w:val="00DC6F26"/>
    <w:rsid w:val="00DE2708"/>
    <w:rsid w:val="00DF778E"/>
    <w:rsid w:val="00E06CDA"/>
    <w:rsid w:val="00E17E10"/>
    <w:rsid w:val="00E17E52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D89"/>
    <w:rsid w:val="00F27648"/>
    <w:rsid w:val="00F46A9B"/>
    <w:rsid w:val="00F47B7E"/>
    <w:rsid w:val="00F50705"/>
    <w:rsid w:val="00F5449E"/>
    <w:rsid w:val="00F54E6A"/>
    <w:rsid w:val="00F62BF4"/>
    <w:rsid w:val="00F6337B"/>
    <w:rsid w:val="00F678D8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12</TotalTime>
  <Pages>1</Pages>
  <Words>435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2021-07-06T12:36:00Z</cp:lastPrinted>
  <dcterms:created xsi:type="dcterms:W3CDTF">2025-03-10T12:42:00Z</dcterms:created>
  <dcterms:modified xsi:type="dcterms:W3CDTF">2025-03-10T12:53:00Z</dcterms:modified>
</cp:coreProperties>
</file>