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AF3AA8">
      <w:pPr>
        <w:spacing w:before="120" w:after="120" w:line="480" w:lineRule="auto"/>
        <w:jc w:val="center"/>
        <w:rPr>
          <w:rFonts w:hint="default" w:ascii="Arial" w:hAnsi="Arial" w:cs="Arial"/>
          <w:b/>
          <w:bCs/>
          <w:sz w:val="28"/>
          <w:szCs w:val="28"/>
        </w:rPr>
      </w:pPr>
    </w:p>
    <w:p w14:paraId="68E1A8DB">
      <w:pPr>
        <w:spacing w:before="120" w:after="120" w:line="480" w:lineRule="auto"/>
        <w:jc w:val="center"/>
        <w:rPr>
          <w:rFonts w:hint="default" w:ascii="Arial" w:hAnsi="Arial" w:cs="Arial"/>
          <w:b/>
          <w:bCs/>
          <w:sz w:val="28"/>
          <w:szCs w:val="28"/>
        </w:rPr>
      </w:pPr>
      <w:r>
        <w:rPr>
          <w:rFonts w:hint="default" w:ascii="Arial" w:hAnsi="Arial" w:cs="Arial"/>
          <w:b/>
          <w:bCs/>
          <w:sz w:val="28"/>
          <w:szCs w:val="28"/>
        </w:rPr>
        <w:t>Duloxetine Versus Escitalopram in Generalized Anxiety Disorder</w:t>
      </w:r>
    </w:p>
    <w:p w14:paraId="089770B6">
      <w:pPr>
        <w:spacing w:before="120" w:after="120" w:line="480" w:lineRule="auto"/>
        <w:jc w:val="center"/>
        <w:rPr>
          <w:rFonts w:hint="eastAsia" w:ascii="Arial" w:hAnsi="Arial" w:eastAsia="SimSun" w:cs="Arial"/>
          <w:b/>
          <w:bCs/>
          <w:sz w:val="28"/>
          <w:szCs w:val="28"/>
          <w:lang w:val="en-US" w:eastAsia="zh-CN"/>
        </w:rPr>
      </w:pPr>
      <w:r>
        <w:rPr>
          <w:rFonts w:hint="eastAsia" w:ascii="Arial" w:hAnsi="Arial" w:eastAsia="SimSun" w:cs="Arial"/>
          <w:b/>
          <w:bCs/>
          <w:sz w:val="28"/>
          <w:szCs w:val="28"/>
          <w:lang w:val="en-US" w:eastAsia="zh-CN"/>
        </w:rPr>
        <w:t>(DEGAD)</w:t>
      </w:r>
    </w:p>
    <w:p w14:paraId="6CC8D4FB">
      <w:pPr>
        <w:spacing w:before="120" w:after="120" w:line="240" w:lineRule="auto"/>
        <w:jc w:val="center"/>
        <w:rPr>
          <w:b/>
          <w:bCs/>
          <w:sz w:val="28"/>
          <w:szCs w:val="28"/>
        </w:rPr>
      </w:pPr>
    </w:p>
    <w:p w14:paraId="2A221C3A">
      <w:pPr>
        <w:spacing w:before="120" w:after="120" w:line="240" w:lineRule="auto"/>
        <w:jc w:val="center"/>
        <w:rPr>
          <w:b/>
          <w:bCs/>
          <w:sz w:val="28"/>
          <w:szCs w:val="28"/>
        </w:rPr>
      </w:pPr>
    </w:p>
    <w:p w14:paraId="6DBDD895">
      <w:pPr>
        <w:spacing w:before="120" w:after="120" w:line="240" w:lineRule="auto"/>
        <w:jc w:val="center"/>
        <w:rPr>
          <w:b/>
          <w:bCs/>
          <w:sz w:val="28"/>
          <w:szCs w:val="28"/>
        </w:rPr>
      </w:pPr>
    </w:p>
    <w:p w14:paraId="7F93A964">
      <w:pPr>
        <w:spacing w:before="120" w:after="120" w:line="240" w:lineRule="auto"/>
        <w:jc w:val="center"/>
        <w:rPr>
          <w:b/>
          <w:bCs/>
          <w:sz w:val="28"/>
          <w:szCs w:val="28"/>
        </w:rPr>
      </w:pPr>
    </w:p>
    <w:p w14:paraId="3A337CCC">
      <w:pPr>
        <w:spacing w:before="120" w:after="120" w:line="240" w:lineRule="auto"/>
        <w:jc w:val="center"/>
        <w:rPr>
          <w:b/>
          <w:bCs/>
          <w:sz w:val="28"/>
          <w:szCs w:val="28"/>
        </w:rPr>
      </w:pPr>
    </w:p>
    <w:p w14:paraId="643F316A">
      <w:pPr>
        <w:spacing w:before="120" w:after="120" w:line="240" w:lineRule="auto"/>
        <w:jc w:val="center"/>
        <w:rPr>
          <w:b/>
          <w:bCs/>
          <w:sz w:val="28"/>
          <w:szCs w:val="28"/>
        </w:rPr>
      </w:pPr>
    </w:p>
    <w:p w14:paraId="2BE3155D">
      <w:pPr>
        <w:spacing w:before="120" w:after="120" w:line="240" w:lineRule="auto"/>
        <w:jc w:val="center"/>
        <w:rPr>
          <w:b/>
          <w:bCs/>
          <w:sz w:val="28"/>
          <w:szCs w:val="28"/>
        </w:rPr>
      </w:pPr>
    </w:p>
    <w:p w14:paraId="06C087CC">
      <w:pPr>
        <w:spacing w:before="120" w:after="120" w:line="240" w:lineRule="auto"/>
        <w:jc w:val="center"/>
        <w:rPr>
          <w:b/>
          <w:bCs/>
          <w:sz w:val="28"/>
          <w:szCs w:val="28"/>
        </w:rPr>
      </w:pPr>
    </w:p>
    <w:p w14:paraId="1C5EB67E">
      <w:pPr>
        <w:spacing w:before="120" w:after="120" w:line="240" w:lineRule="auto"/>
        <w:jc w:val="center"/>
        <w:rPr>
          <w:b/>
          <w:bCs/>
          <w:sz w:val="28"/>
          <w:szCs w:val="28"/>
        </w:rPr>
      </w:pPr>
    </w:p>
    <w:p w14:paraId="1BEC30B1">
      <w:pPr>
        <w:spacing w:before="120" w:after="120" w:line="240" w:lineRule="auto"/>
        <w:jc w:val="center"/>
        <w:rPr>
          <w:b/>
          <w:bCs/>
          <w:sz w:val="28"/>
          <w:szCs w:val="28"/>
        </w:rPr>
      </w:pPr>
    </w:p>
    <w:p w14:paraId="38A7CC07">
      <w:pPr>
        <w:spacing w:before="120" w:after="120" w:line="240" w:lineRule="auto"/>
        <w:jc w:val="center"/>
        <w:rPr>
          <w:rFonts w:hint="eastAsia" w:eastAsia="SimSun"/>
          <w:b/>
          <w:bCs/>
          <w:sz w:val="28"/>
          <w:szCs w:val="28"/>
          <w:lang w:val="en-US" w:eastAsia="zh-CN"/>
        </w:rPr>
      </w:pPr>
    </w:p>
    <w:p w14:paraId="49257B30">
      <w:pPr>
        <w:spacing w:before="120" w:after="120" w:line="240" w:lineRule="auto"/>
        <w:jc w:val="center"/>
        <w:rPr>
          <w:rFonts w:hint="eastAsia" w:eastAsia="SimSun"/>
          <w:b/>
          <w:bCs/>
          <w:sz w:val="28"/>
          <w:szCs w:val="28"/>
          <w:lang w:val="en-US" w:eastAsia="zh-CN"/>
        </w:rPr>
      </w:pPr>
    </w:p>
    <w:p w14:paraId="55C36E1D">
      <w:pPr>
        <w:spacing w:before="120" w:after="120" w:line="240" w:lineRule="auto"/>
        <w:jc w:val="center"/>
        <w:rPr>
          <w:rFonts w:hint="eastAsia" w:eastAsia="SimSun"/>
          <w:b/>
          <w:bCs/>
          <w:sz w:val="28"/>
          <w:szCs w:val="28"/>
          <w:lang w:val="en-US" w:eastAsia="zh-CN"/>
        </w:rPr>
      </w:pPr>
    </w:p>
    <w:p w14:paraId="6422F1EB">
      <w:pPr>
        <w:spacing w:before="120" w:after="120" w:line="240" w:lineRule="auto"/>
        <w:jc w:val="center"/>
        <w:rPr>
          <w:rFonts w:hint="eastAsia" w:eastAsia="SimSun"/>
          <w:b/>
          <w:bCs/>
          <w:sz w:val="28"/>
          <w:szCs w:val="28"/>
          <w:lang w:val="en-US" w:eastAsia="zh-CN"/>
        </w:rPr>
      </w:pPr>
    </w:p>
    <w:p w14:paraId="458F5EDA">
      <w:pPr>
        <w:spacing w:before="120" w:after="120" w:line="240" w:lineRule="auto"/>
        <w:jc w:val="both"/>
        <w:rPr>
          <w:rFonts w:hint="eastAsia" w:eastAsia="SimSun"/>
          <w:b/>
          <w:bCs/>
          <w:sz w:val="28"/>
          <w:szCs w:val="28"/>
          <w:lang w:val="en-US" w:eastAsia="zh-CN"/>
        </w:rPr>
      </w:pPr>
    </w:p>
    <w:p w14:paraId="7B7DAD04">
      <w:pPr>
        <w:spacing w:before="120" w:after="120" w:line="240" w:lineRule="auto"/>
        <w:jc w:val="both"/>
        <w:rPr>
          <w:rFonts w:hint="eastAsia" w:eastAsia="SimSun"/>
          <w:b/>
          <w:bCs/>
          <w:sz w:val="28"/>
          <w:szCs w:val="28"/>
          <w:lang w:val="en-US" w:eastAsia="zh-CN"/>
        </w:rPr>
      </w:pPr>
    </w:p>
    <w:p w14:paraId="6B156791">
      <w:pPr>
        <w:spacing w:before="120" w:after="120" w:line="240" w:lineRule="auto"/>
        <w:jc w:val="both"/>
        <w:rPr>
          <w:rFonts w:hint="eastAsia" w:eastAsia="SimSun"/>
          <w:b/>
          <w:bCs/>
          <w:sz w:val="28"/>
          <w:szCs w:val="28"/>
          <w:lang w:val="en-US" w:eastAsia="zh-CN"/>
        </w:rPr>
      </w:pPr>
    </w:p>
    <w:p w14:paraId="74105373">
      <w:pPr>
        <w:spacing w:before="120" w:after="120" w:line="240" w:lineRule="auto"/>
        <w:jc w:val="both"/>
        <w:rPr>
          <w:rFonts w:hint="eastAsia" w:eastAsia="SimSun"/>
          <w:b/>
          <w:bCs/>
          <w:sz w:val="28"/>
          <w:szCs w:val="28"/>
          <w:lang w:val="en-US" w:eastAsia="zh-CN"/>
        </w:rPr>
      </w:pPr>
    </w:p>
    <w:p w14:paraId="0F82604B">
      <w:pPr>
        <w:spacing w:before="120" w:after="120" w:line="240" w:lineRule="auto"/>
        <w:jc w:val="both"/>
        <w:rPr>
          <w:rFonts w:hint="eastAsia" w:eastAsia="SimSun"/>
          <w:b/>
          <w:bCs/>
          <w:sz w:val="28"/>
          <w:szCs w:val="28"/>
          <w:lang w:val="en-US" w:eastAsia="zh-CN"/>
        </w:rPr>
      </w:pPr>
    </w:p>
    <w:p w14:paraId="7E6F17F0">
      <w:pPr>
        <w:spacing w:before="120" w:after="120" w:line="240" w:lineRule="auto"/>
        <w:jc w:val="center"/>
        <w:rPr>
          <w:rFonts w:hint="default" w:ascii="Arial" w:hAnsi="Arial" w:eastAsia="SimSun" w:cs="Arial"/>
          <w:b/>
          <w:bCs/>
          <w:sz w:val="28"/>
          <w:szCs w:val="28"/>
          <w:lang w:val="en-US" w:eastAsia="zh-CN"/>
        </w:rPr>
      </w:pPr>
      <w:r>
        <w:rPr>
          <w:rFonts w:hint="default" w:ascii="Arial" w:hAnsi="Arial" w:eastAsia="SimSun" w:cs="Arial"/>
          <w:b/>
          <w:bCs/>
          <w:sz w:val="28"/>
          <w:szCs w:val="28"/>
          <w:lang w:val="en-US" w:eastAsia="zh-CN"/>
        </w:rPr>
        <w:t>Ruoxi Li</w:t>
      </w:r>
    </w:p>
    <w:p w14:paraId="7C40E9AC">
      <w:pPr>
        <w:spacing w:line="240" w:lineRule="auto"/>
        <w:jc w:val="center"/>
        <w:rPr>
          <w:rFonts w:hint="default" w:ascii="Arial" w:hAnsi="Arial" w:cs="Arial"/>
          <w:b/>
          <w:bCs/>
          <w:sz w:val="28"/>
          <w:szCs w:val="28"/>
        </w:rPr>
      </w:pPr>
      <w:r>
        <w:rPr>
          <w:rFonts w:hint="default" w:ascii="Arial" w:hAnsi="Arial" w:eastAsia="SimSun" w:cs="Arial"/>
          <w:b/>
          <w:bCs/>
          <w:sz w:val="28"/>
          <w:szCs w:val="28"/>
          <w:lang w:val="en-US" w:eastAsia="zh-CN"/>
        </w:rPr>
        <w:t>rl3401</w:t>
      </w:r>
    </w:p>
    <w:p w14:paraId="2EEF6DE3">
      <w:pPr>
        <w:pStyle w:val="23"/>
        <w:spacing w:line="240" w:lineRule="auto"/>
        <w:jc w:val="both"/>
        <w:rPr>
          <w:rFonts w:asciiTheme="minorHAnsi" w:hAnsiTheme="minorHAnsi" w:eastAsiaTheme="minorEastAsia"/>
          <w:bCs/>
          <w:caps/>
          <w:kern w:val="0"/>
          <w:sz w:val="28"/>
          <w:szCs w:val="28"/>
        </w:rPr>
        <w:sectPr>
          <w:pgSz w:w="12240" w:h="15840"/>
          <w:pgMar w:top="1440" w:right="1440" w:bottom="1440" w:left="1440" w:header="720" w:footer="720" w:gutter="0"/>
          <w:cols w:space="0" w:num="1"/>
          <w:rtlGutter w:val="0"/>
          <w:docGrid w:linePitch="360" w:charSpace="0"/>
        </w:sectPr>
      </w:pPr>
    </w:p>
    <w:sdt>
      <w:sdtPr>
        <w:rPr>
          <w:rFonts w:asciiTheme="minorHAnsi" w:hAnsiTheme="minorHAnsi" w:eastAsiaTheme="minorEastAsia"/>
          <w:bCs/>
          <w:i w:val="0"/>
          <w:iCs w:val="0"/>
          <w:caps/>
          <w:kern w:val="0"/>
          <w:sz w:val="24"/>
          <w:szCs w:val="24"/>
        </w:rPr>
        <w:id w:val="147473567"/>
        <w:docPartObj>
          <w:docPartGallery w:val="Table of Contents"/>
          <w:docPartUnique/>
        </w:docPartObj>
      </w:sdtPr>
      <w:sdtEndPr>
        <w:rPr>
          <w:rFonts w:asciiTheme="minorHAnsi" w:hAnsiTheme="minorHAnsi" w:eastAsiaTheme="minorEastAsia"/>
          <w:bCs w:val="0"/>
          <w:caps w:val="0"/>
          <w:kern w:val="0"/>
          <w:sz w:val="20"/>
          <w:szCs w:val="20"/>
        </w:rPr>
      </w:sdtEndPr>
      <w:sdtContent>
        <w:sdt>
          <w:sdtPr>
            <w:rPr>
              <w:rFonts w:asciiTheme="minorHAnsi" w:hAnsiTheme="minorHAnsi" w:eastAsiaTheme="minorEastAsia"/>
              <w:bCs/>
              <w:i w:val="0"/>
              <w:iCs w:val="0"/>
              <w:caps/>
              <w:kern w:val="0"/>
              <w:sz w:val="24"/>
              <w:szCs w:val="24"/>
            </w:rPr>
            <w:id w:val="-1650666686"/>
            <w:docPartObj>
              <w:docPartGallery w:val="Table of Contents"/>
              <w:docPartUnique/>
            </w:docPartObj>
          </w:sdtPr>
          <w:sdtEndPr>
            <w:rPr>
              <w:rFonts w:asciiTheme="minorHAnsi" w:hAnsiTheme="minorHAnsi" w:eastAsiaTheme="minorEastAsia"/>
              <w:bCs w:val="0"/>
              <w:caps w:val="0"/>
              <w:kern w:val="0"/>
              <w:sz w:val="20"/>
              <w:szCs w:val="20"/>
            </w:rPr>
          </w:sdtEndPr>
          <w:sdtContent>
            <w:p w14:paraId="51B3F3C2">
              <w:pPr>
                <w:pStyle w:val="23"/>
                <w:spacing w:line="240" w:lineRule="auto"/>
                <w:jc w:val="center"/>
                <w:rPr>
                  <w:rStyle w:val="24"/>
                  <w:rFonts w:hint="default" w:ascii="Arial" w:hAnsi="Arial" w:cs="Arial"/>
                  <w:i w:val="0"/>
                  <w:iCs w:val="0"/>
                  <w:color w:val="auto"/>
                  <w:sz w:val="32"/>
                  <w:szCs w:val="32"/>
                </w:rPr>
              </w:pPr>
              <w:r>
                <w:rPr>
                  <w:rStyle w:val="24"/>
                  <w:rFonts w:hint="default" w:ascii="Arial" w:hAnsi="Arial" w:cs="Arial"/>
                  <w:i w:val="0"/>
                  <w:iCs w:val="0"/>
                  <w:color w:val="auto"/>
                  <w:sz w:val="32"/>
                  <w:szCs w:val="32"/>
                </w:rPr>
                <w:t>Table of Contents</w:t>
              </w:r>
            </w:p>
            <w:p w14:paraId="37077346">
              <w:pPr>
                <w:pStyle w:val="23"/>
                <w:spacing w:line="240" w:lineRule="auto"/>
                <w:jc w:val="center"/>
                <w:rPr>
                  <w:rStyle w:val="24"/>
                  <w:rFonts w:hint="default" w:ascii="Arial" w:hAnsi="Arial" w:cs="Arial"/>
                  <w:i w:val="0"/>
                  <w:iCs w:val="0"/>
                  <w:color w:val="auto"/>
                  <w:sz w:val="32"/>
                  <w:szCs w:val="32"/>
                </w:rPr>
              </w:pPr>
            </w:p>
            <w:p w14:paraId="52668079">
              <w:pPr>
                <w:pStyle w:val="8"/>
                <w:tabs>
                  <w:tab w:val="right" w:leader="dot" w:pos="9360"/>
                  <w:tab w:val="clear" w:pos="630"/>
                  <w:tab w:val="clear" w:pos="9350"/>
                </w:tabs>
                <w:rPr>
                  <w:i w:val="0"/>
                  <w:iCs w:val="0"/>
                </w:rPr>
              </w:pPr>
              <w:r>
                <w:rPr>
                  <w:rFonts w:hint="default" w:ascii="Arial" w:hAnsi="Arial" w:cs="Arial"/>
                  <w:i w:val="0"/>
                  <w:iCs w:val="0"/>
                  <w:sz w:val="22"/>
                  <w:szCs w:val="22"/>
                </w:rPr>
                <w:fldChar w:fldCharType="begin"/>
              </w:r>
              <w:r>
                <w:rPr>
                  <w:rFonts w:hint="default" w:ascii="Arial" w:hAnsi="Arial" w:cs="Arial"/>
                  <w:i w:val="0"/>
                  <w:iCs w:val="0"/>
                  <w:sz w:val="22"/>
                  <w:szCs w:val="22"/>
                </w:rPr>
                <w:instrText xml:space="preserve"> TOC \o "1-3" \h \z \u </w:instrText>
              </w:r>
              <w:r>
                <w:rPr>
                  <w:rFonts w:hint="default" w:ascii="Arial" w:hAnsi="Arial" w:cs="Arial"/>
                  <w:i w:val="0"/>
                  <w:iCs w:val="0"/>
                  <w:sz w:val="22"/>
                  <w:szCs w:val="22"/>
                </w:rPr>
                <w:fldChar w:fldCharType="separate"/>
              </w:r>
              <w:r>
                <w:rPr>
                  <w:rFonts w:hint="default" w:ascii="Arial" w:hAnsi="Arial" w:cs="Arial"/>
                  <w:i w:val="0"/>
                  <w:iCs w:val="0"/>
                  <w:szCs w:val="22"/>
                </w:rPr>
                <w:fldChar w:fldCharType="begin"/>
              </w:r>
              <w:r>
                <w:rPr>
                  <w:rFonts w:hint="default" w:ascii="Arial" w:hAnsi="Arial" w:cs="Arial"/>
                  <w:i w:val="0"/>
                  <w:iCs w:val="0"/>
                  <w:szCs w:val="22"/>
                </w:rPr>
                <w:instrText xml:space="preserve"> HYPERLINK \l _Toc30947 </w:instrText>
              </w:r>
              <w:r>
                <w:rPr>
                  <w:rFonts w:hint="default" w:ascii="Arial" w:hAnsi="Arial" w:cs="Arial"/>
                  <w:i w:val="0"/>
                  <w:iCs w:val="0"/>
                  <w:szCs w:val="22"/>
                </w:rPr>
                <w:fldChar w:fldCharType="separate"/>
              </w:r>
              <w:r>
                <w:rPr>
                  <w:rFonts w:hint="default" w:ascii="Arial" w:hAnsi="Arial" w:eastAsia="SimSun" w:cs="Arial"/>
                  <w:bCs/>
                  <w:i w:val="0"/>
                  <w:iCs w:val="0"/>
                  <w:szCs w:val="22"/>
                  <w:lang w:val="en-US" w:eastAsia="zh-CN"/>
                </w:rPr>
                <w:t xml:space="preserve">1 </w:t>
              </w:r>
              <w:r>
                <w:rPr>
                  <w:rFonts w:hint="default" w:ascii="Arial" w:hAnsi="Arial" w:cs="Arial"/>
                  <w:bCs/>
                  <w:i w:val="0"/>
                  <w:iCs w:val="0"/>
                  <w:szCs w:val="22"/>
                </w:rPr>
                <w:t>Introduction and Background</w:t>
              </w:r>
              <w:r>
                <w:rPr>
                  <w:i w:val="0"/>
                  <w:iCs w:val="0"/>
                </w:rPr>
                <w:tab/>
              </w:r>
              <w:r>
                <w:rPr>
                  <w:i w:val="0"/>
                  <w:iCs w:val="0"/>
                </w:rPr>
                <w:fldChar w:fldCharType="begin"/>
              </w:r>
              <w:r>
                <w:rPr>
                  <w:i w:val="0"/>
                  <w:iCs w:val="0"/>
                </w:rPr>
                <w:instrText xml:space="preserve"> PAGEREF _Toc30947 \h </w:instrText>
              </w:r>
              <w:r>
                <w:rPr>
                  <w:i w:val="0"/>
                  <w:iCs w:val="0"/>
                </w:rPr>
                <w:fldChar w:fldCharType="separate"/>
              </w:r>
              <w:r>
                <w:rPr>
                  <w:i w:val="0"/>
                  <w:iCs w:val="0"/>
                </w:rPr>
                <w:t>1</w:t>
              </w:r>
              <w:r>
                <w:rPr>
                  <w:i w:val="0"/>
                  <w:iCs w:val="0"/>
                </w:rPr>
                <w:fldChar w:fldCharType="end"/>
              </w:r>
              <w:r>
                <w:rPr>
                  <w:rFonts w:hint="default" w:ascii="Arial" w:hAnsi="Arial" w:cs="Arial"/>
                  <w:i w:val="0"/>
                  <w:iCs w:val="0"/>
                  <w:szCs w:val="22"/>
                </w:rPr>
                <w:fldChar w:fldCharType="end"/>
              </w:r>
            </w:p>
            <w:p w14:paraId="7A891578">
              <w:pPr>
                <w:pStyle w:val="8"/>
                <w:tabs>
                  <w:tab w:val="right" w:leader="dot" w:pos="9360"/>
                  <w:tab w:val="clear" w:pos="63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_Toc4908 </w:instrText>
              </w:r>
              <w:r>
                <w:rPr>
                  <w:rFonts w:hint="default" w:ascii="Arial" w:hAnsi="Arial" w:cs="Arial"/>
                  <w:bCs/>
                  <w:i w:val="0"/>
                  <w:iCs w:val="0"/>
                  <w:szCs w:val="22"/>
                </w:rPr>
                <w:fldChar w:fldCharType="separate"/>
              </w:r>
              <w:r>
                <w:rPr>
                  <w:rFonts w:hint="default" w:ascii="Arial" w:hAnsi="Arial" w:cs="Arial"/>
                  <w:bCs/>
                  <w:i w:val="0"/>
                  <w:iCs w:val="0"/>
                  <w:szCs w:val="22"/>
                </w:rPr>
                <w:t>2 Objectives</w:t>
              </w:r>
              <w:r>
                <w:rPr>
                  <w:i w:val="0"/>
                  <w:iCs w:val="0"/>
                </w:rPr>
                <w:tab/>
              </w:r>
              <w:r>
                <w:rPr>
                  <w:i w:val="0"/>
                  <w:iCs w:val="0"/>
                </w:rPr>
                <w:fldChar w:fldCharType="begin"/>
              </w:r>
              <w:r>
                <w:rPr>
                  <w:i w:val="0"/>
                  <w:iCs w:val="0"/>
                </w:rPr>
                <w:instrText xml:space="preserve"> PAGEREF _Toc4908 \h </w:instrText>
              </w:r>
              <w:r>
                <w:rPr>
                  <w:i w:val="0"/>
                  <w:iCs w:val="0"/>
                </w:rPr>
                <w:fldChar w:fldCharType="separate"/>
              </w:r>
              <w:r>
                <w:rPr>
                  <w:i w:val="0"/>
                  <w:iCs w:val="0"/>
                </w:rPr>
                <w:t>3</w:t>
              </w:r>
              <w:r>
                <w:rPr>
                  <w:i w:val="0"/>
                  <w:iCs w:val="0"/>
                </w:rPr>
                <w:fldChar w:fldCharType="end"/>
              </w:r>
              <w:r>
                <w:rPr>
                  <w:rFonts w:hint="default" w:ascii="Arial" w:hAnsi="Arial" w:cs="Arial"/>
                  <w:bCs/>
                  <w:i w:val="0"/>
                  <w:iCs w:val="0"/>
                  <w:szCs w:val="22"/>
                </w:rPr>
                <w:fldChar w:fldCharType="end"/>
              </w:r>
            </w:p>
            <w:p w14:paraId="1B0D2720">
              <w:pPr>
                <w:pStyle w:val="9"/>
                <w:tabs>
                  <w:tab w:val="right" w:leader="dot" w:pos="9360"/>
                  <w:tab w:val="clear" w:pos="90"/>
                  <w:tab w:val="clear" w:pos="11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_Toc1250 </w:instrText>
              </w:r>
              <w:r>
                <w:rPr>
                  <w:rFonts w:hint="default" w:ascii="Arial" w:hAnsi="Arial" w:cs="Arial"/>
                  <w:bCs/>
                  <w:i w:val="0"/>
                  <w:iCs w:val="0"/>
                  <w:szCs w:val="22"/>
                </w:rPr>
                <w:fldChar w:fldCharType="separate"/>
              </w:r>
              <w:r>
                <w:rPr>
                  <w:rFonts w:hint="default" w:ascii="Arial" w:hAnsi="Arial" w:eastAsia="SimSun" w:cs="Arial"/>
                  <w:i w:val="0"/>
                  <w:iCs w:val="0"/>
                  <w:szCs w:val="22"/>
                  <w:lang w:val="en-US" w:eastAsia="zh-CN"/>
                </w:rPr>
                <w:t xml:space="preserve">2.1 </w:t>
              </w:r>
              <w:r>
                <w:rPr>
                  <w:rFonts w:hint="default" w:ascii="Arial" w:hAnsi="Arial" w:cs="Arial"/>
                  <w:i w:val="0"/>
                  <w:iCs w:val="0"/>
                  <w:szCs w:val="22"/>
                </w:rPr>
                <w:t>Primary</w:t>
              </w:r>
              <w:r>
                <w:rPr>
                  <w:i w:val="0"/>
                  <w:iCs w:val="0"/>
                </w:rPr>
                <w:tab/>
              </w:r>
              <w:r>
                <w:rPr>
                  <w:i w:val="0"/>
                  <w:iCs w:val="0"/>
                </w:rPr>
                <w:fldChar w:fldCharType="begin"/>
              </w:r>
              <w:r>
                <w:rPr>
                  <w:i w:val="0"/>
                  <w:iCs w:val="0"/>
                </w:rPr>
                <w:instrText xml:space="preserve"> PAGEREF _Toc1250 \h </w:instrText>
              </w:r>
              <w:r>
                <w:rPr>
                  <w:i w:val="0"/>
                  <w:iCs w:val="0"/>
                </w:rPr>
                <w:fldChar w:fldCharType="separate"/>
              </w:r>
              <w:r>
                <w:rPr>
                  <w:i w:val="0"/>
                  <w:iCs w:val="0"/>
                </w:rPr>
                <w:t>3</w:t>
              </w:r>
              <w:r>
                <w:rPr>
                  <w:i w:val="0"/>
                  <w:iCs w:val="0"/>
                </w:rPr>
                <w:fldChar w:fldCharType="end"/>
              </w:r>
              <w:r>
                <w:rPr>
                  <w:rFonts w:hint="default" w:ascii="Arial" w:hAnsi="Arial" w:cs="Arial"/>
                  <w:bCs/>
                  <w:i w:val="0"/>
                  <w:iCs w:val="0"/>
                  <w:szCs w:val="22"/>
                </w:rPr>
                <w:fldChar w:fldCharType="end"/>
              </w:r>
            </w:p>
            <w:p w14:paraId="68CB747E">
              <w:pPr>
                <w:pStyle w:val="9"/>
                <w:tabs>
                  <w:tab w:val="right" w:leader="dot" w:pos="9360"/>
                  <w:tab w:val="clear" w:pos="90"/>
                  <w:tab w:val="clear" w:pos="11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_Toc29882 </w:instrText>
              </w:r>
              <w:r>
                <w:rPr>
                  <w:rFonts w:hint="default" w:ascii="Arial" w:hAnsi="Arial" w:cs="Arial"/>
                  <w:bCs/>
                  <w:i w:val="0"/>
                  <w:iCs w:val="0"/>
                  <w:szCs w:val="22"/>
                </w:rPr>
                <w:fldChar w:fldCharType="separate"/>
              </w:r>
              <w:r>
                <w:rPr>
                  <w:rFonts w:hint="default" w:ascii="Arial" w:hAnsi="Arial" w:eastAsia="SimSun" w:cs="Arial"/>
                  <w:i w:val="0"/>
                  <w:iCs w:val="0"/>
                  <w:szCs w:val="22"/>
                  <w:lang w:val="en-US" w:eastAsia="zh-CN"/>
                </w:rPr>
                <w:t>2.2</w:t>
              </w:r>
              <w:r>
                <w:rPr>
                  <w:rFonts w:hint="default" w:ascii="Arial" w:hAnsi="Arial" w:cs="Arial"/>
                  <w:i w:val="0"/>
                  <w:iCs w:val="0"/>
                  <w:szCs w:val="22"/>
                </w:rPr>
                <w:t xml:space="preserve"> Secondary</w:t>
              </w:r>
              <w:r>
                <w:rPr>
                  <w:i w:val="0"/>
                  <w:iCs w:val="0"/>
                </w:rPr>
                <w:tab/>
              </w:r>
              <w:r>
                <w:rPr>
                  <w:i w:val="0"/>
                  <w:iCs w:val="0"/>
                </w:rPr>
                <w:fldChar w:fldCharType="begin"/>
              </w:r>
              <w:r>
                <w:rPr>
                  <w:i w:val="0"/>
                  <w:iCs w:val="0"/>
                </w:rPr>
                <w:instrText xml:space="preserve"> PAGEREF _Toc29882 \h </w:instrText>
              </w:r>
              <w:r>
                <w:rPr>
                  <w:i w:val="0"/>
                  <w:iCs w:val="0"/>
                </w:rPr>
                <w:fldChar w:fldCharType="separate"/>
              </w:r>
              <w:r>
                <w:rPr>
                  <w:i w:val="0"/>
                  <w:iCs w:val="0"/>
                </w:rPr>
                <w:t>3</w:t>
              </w:r>
              <w:r>
                <w:rPr>
                  <w:i w:val="0"/>
                  <w:iCs w:val="0"/>
                </w:rPr>
                <w:fldChar w:fldCharType="end"/>
              </w:r>
              <w:r>
                <w:rPr>
                  <w:rFonts w:hint="default" w:ascii="Arial" w:hAnsi="Arial" w:cs="Arial"/>
                  <w:bCs/>
                  <w:i w:val="0"/>
                  <w:iCs w:val="0"/>
                  <w:szCs w:val="22"/>
                </w:rPr>
                <w:fldChar w:fldCharType="end"/>
              </w:r>
            </w:p>
            <w:p w14:paraId="2932EE9F">
              <w:pPr>
                <w:pStyle w:val="5"/>
                <w:tabs>
                  <w:tab w:val="right" w:leader="dot" w:pos="9360"/>
                  <w:tab w:val="clear" w:pos="90"/>
                  <w:tab w:val="clear" w:pos="2160"/>
                  <w:tab w:val="clear" w:pos="29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_Toc564 </w:instrText>
              </w:r>
              <w:r>
                <w:rPr>
                  <w:rFonts w:hint="default" w:ascii="Arial" w:hAnsi="Arial" w:cs="Arial"/>
                  <w:bCs/>
                  <w:i w:val="0"/>
                  <w:iCs w:val="0"/>
                  <w:szCs w:val="22"/>
                </w:rPr>
                <w:fldChar w:fldCharType="separate"/>
              </w:r>
              <w:r>
                <w:rPr>
                  <w:rFonts w:hint="default" w:ascii="Arial" w:hAnsi="Arial" w:cs="Arial"/>
                  <w:i w:val="0"/>
                  <w:iCs w:val="0"/>
                  <w:szCs w:val="22"/>
                  <w:lang w:val="en-US" w:eastAsia="zh-CN"/>
                </w:rPr>
                <w:t xml:space="preserve">2.2.1 </w:t>
              </w:r>
              <w:r>
                <w:rPr>
                  <w:rFonts w:hint="default" w:ascii="Arial" w:hAnsi="Arial" w:eastAsia="SimSun" w:cs="Arial"/>
                  <w:i w:val="0"/>
                  <w:iCs w:val="0"/>
                  <w:szCs w:val="22"/>
                  <w:lang w:val="en-US" w:eastAsia="zh-CN"/>
                </w:rPr>
                <w:t xml:space="preserve">Improvement in </w:t>
              </w:r>
              <w:r>
                <w:rPr>
                  <w:rFonts w:hint="default" w:ascii="Arial" w:hAnsi="Arial" w:cs="Arial"/>
                  <w:i w:val="0"/>
                  <w:iCs w:val="0"/>
                  <w:szCs w:val="22"/>
                </w:rPr>
                <w:t>Q</w:t>
              </w:r>
              <w:r>
                <w:rPr>
                  <w:rFonts w:hint="default" w:ascii="Arial" w:hAnsi="Arial" w:eastAsia="SimSun" w:cs="Arial"/>
                  <w:i w:val="0"/>
                  <w:iCs w:val="0"/>
                  <w:szCs w:val="22"/>
                  <w:lang w:val="en-US" w:eastAsia="zh-CN"/>
                </w:rPr>
                <w:t>uality of Life</w:t>
              </w:r>
              <w:r>
                <w:rPr>
                  <w:i w:val="0"/>
                  <w:iCs w:val="0"/>
                </w:rPr>
                <w:tab/>
              </w:r>
              <w:r>
                <w:rPr>
                  <w:i w:val="0"/>
                  <w:iCs w:val="0"/>
                </w:rPr>
                <w:fldChar w:fldCharType="begin"/>
              </w:r>
              <w:r>
                <w:rPr>
                  <w:i w:val="0"/>
                  <w:iCs w:val="0"/>
                </w:rPr>
                <w:instrText xml:space="preserve"> PAGEREF _Toc564 \h </w:instrText>
              </w:r>
              <w:r>
                <w:rPr>
                  <w:i w:val="0"/>
                  <w:iCs w:val="0"/>
                </w:rPr>
                <w:fldChar w:fldCharType="separate"/>
              </w:r>
              <w:r>
                <w:rPr>
                  <w:i w:val="0"/>
                  <w:iCs w:val="0"/>
                </w:rPr>
                <w:t>4</w:t>
              </w:r>
              <w:r>
                <w:rPr>
                  <w:i w:val="0"/>
                  <w:iCs w:val="0"/>
                </w:rPr>
                <w:fldChar w:fldCharType="end"/>
              </w:r>
              <w:r>
                <w:rPr>
                  <w:rFonts w:hint="default" w:ascii="Arial" w:hAnsi="Arial" w:cs="Arial"/>
                  <w:bCs/>
                  <w:i w:val="0"/>
                  <w:iCs w:val="0"/>
                  <w:szCs w:val="22"/>
                </w:rPr>
                <w:fldChar w:fldCharType="end"/>
              </w:r>
            </w:p>
            <w:p w14:paraId="0746CE08">
              <w:pPr>
                <w:pStyle w:val="5"/>
                <w:tabs>
                  <w:tab w:val="right" w:leader="dot" w:pos="9360"/>
                  <w:tab w:val="clear" w:pos="90"/>
                  <w:tab w:val="clear" w:pos="2160"/>
                  <w:tab w:val="clear" w:pos="29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_Toc32499 </w:instrText>
              </w:r>
              <w:r>
                <w:rPr>
                  <w:rFonts w:hint="default" w:ascii="Arial" w:hAnsi="Arial" w:cs="Arial"/>
                  <w:bCs/>
                  <w:i w:val="0"/>
                  <w:iCs w:val="0"/>
                  <w:szCs w:val="22"/>
                </w:rPr>
                <w:fldChar w:fldCharType="separate"/>
              </w:r>
              <w:r>
                <w:rPr>
                  <w:rFonts w:hint="default" w:ascii="Arial" w:hAnsi="Arial" w:eastAsia="SimSun" w:cs="Arial"/>
                  <w:i w:val="0"/>
                  <w:iCs w:val="0"/>
                  <w:szCs w:val="22"/>
                  <w:lang w:val="en-US" w:eastAsia="zh-CN"/>
                </w:rPr>
                <w:t>2.2.2 Overall Clinical Improvement</w:t>
              </w:r>
              <w:r>
                <w:rPr>
                  <w:i w:val="0"/>
                  <w:iCs w:val="0"/>
                </w:rPr>
                <w:tab/>
              </w:r>
              <w:r>
                <w:rPr>
                  <w:i w:val="0"/>
                  <w:iCs w:val="0"/>
                </w:rPr>
                <w:fldChar w:fldCharType="begin"/>
              </w:r>
              <w:r>
                <w:rPr>
                  <w:i w:val="0"/>
                  <w:iCs w:val="0"/>
                </w:rPr>
                <w:instrText xml:space="preserve"> PAGEREF _Toc32499 \h </w:instrText>
              </w:r>
              <w:r>
                <w:rPr>
                  <w:i w:val="0"/>
                  <w:iCs w:val="0"/>
                </w:rPr>
                <w:fldChar w:fldCharType="separate"/>
              </w:r>
              <w:r>
                <w:rPr>
                  <w:i w:val="0"/>
                  <w:iCs w:val="0"/>
                </w:rPr>
                <w:t>4</w:t>
              </w:r>
              <w:r>
                <w:rPr>
                  <w:i w:val="0"/>
                  <w:iCs w:val="0"/>
                </w:rPr>
                <w:fldChar w:fldCharType="end"/>
              </w:r>
              <w:r>
                <w:rPr>
                  <w:rFonts w:hint="default" w:ascii="Arial" w:hAnsi="Arial" w:cs="Arial"/>
                  <w:bCs/>
                  <w:i w:val="0"/>
                  <w:iCs w:val="0"/>
                  <w:szCs w:val="22"/>
                </w:rPr>
                <w:fldChar w:fldCharType="end"/>
              </w:r>
            </w:p>
            <w:p w14:paraId="2552A949">
              <w:pPr>
                <w:pStyle w:val="5"/>
                <w:tabs>
                  <w:tab w:val="right" w:leader="dot" w:pos="9360"/>
                  <w:tab w:val="clear" w:pos="90"/>
                  <w:tab w:val="clear" w:pos="2160"/>
                  <w:tab w:val="clear" w:pos="29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_Toc9378 </w:instrText>
              </w:r>
              <w:r>
                <w:rPr>
                  <w:rFonts w:hint="default" w:ascii="Arial" w:hAnsi="Arial" w:cs="Arial"/>
                  <w:bCs/>
                  <w:i w:val="0"/>
                  <w:iCs w:val="0"/>
                  <w:szCs w:val="22"/>
                </w:rPr>
                <w:fldChar w:fldCharType="separate"/>
              </w:r>
              <w:r>
                <w:rPr>
                  <w:rFonts w:hint="default" w:ascii="Arial" w:hAnsi="Arial" w:cs="Arial"/>
                  <w:bCs w:val="0"/>
                  <w:i w:val="0"/>
                  <w:iCs w:val="0"/>
                  <w:szCs w:val="22"/>
                  <w:lang w:val="en-US" w:eastAsia="zh-CN"/>
                </w:rPr>
                <w:t xml:space="preserve">2.2.3 Change in </w:t>
              </w:r>
              <w:r>
                <w:rPr>
                  <w:rFonts w:hint="default" w:ascii="Arial" w:hAnsi="Arial" w:cs="Arial"/>
                  <w:bCs w:val="0"/>
                  <w:i w:val="0"/>
                  <w:iCs w:val="0"/>
                  <w:szCs w:val="22"/>
                  <w:lang w:eastAsia="zh-CN"/>
                </w:rPr>
                <w:t>Global Functional Impairment</w:t>
              </w:r>
              <w:r>
                <w:rPr>
                  <w:i w:val="0"/>
                  <w:iCs w:val="0"/>
                </w:rPr>
                <w:tab/>
              </w:r>
              <w:r>
                <w:rPr>
                  <w:i w:val="0"/>
                  <w:iCs w:val="0"/>
                </w:rPr>
                <w:fldChar w:fldCharType="begin"/>
              </w:r>
              <w:r>
                <w:rPr>
                  <w:i w:val="0"/>
                  <w:iCs w:val="0"/>
                </w:rPr>
                <w:instrText xml:space="preserve"> PAGEREF _Toc9378 \h </w:instrText>
              </w:r>
              <w:r>
                <w:rPr>
                  <w:i w:val="0"/>
                  <w:iCs w:val="0"/>
                </w:rPr>
                <w:fldChar w:fldCharType="separate"/>
              </w:r>
              <w:r>
                <w:rPr>
                  <w:i w:val="0"/>
                  <w:iCs w:val="0"/>
                </w:rPr>
                <w:t>5</w:t>
              </w:r>
              <w:r>
                <w:rPr>
                  <w:i w:val="0"/>
                  <w:iCs w:val="0"/>
                </w:rPr>
                <w:fldChar w:fldCharType="end"/>
              </w:r>
              <w:r>
                <w:rPr>
                  <w:rFonts w:hint="default" w:ascii="Arial" w:hAnsi="Arial" w:cs="Arial"/>
                  <w:bCs/>
                  <w:i w:val="0"/>
                  <w:iCs w:val="0"/>
                  <w:szCs w:val="22"/>
                </w:rPr>
                <w:fldChar w:fldCharType="end"/>
              </w:r>
            </w:p>
            <w:p w14:paraId="618CD965">
              <w:pPr>
                <w:pStyle w:val="9"/>
                <w:tabs>
                  <w:tab w:val="right" w:leader="dot" w:pos="9360"/>
                  <w:tab w:val="clear" w:pos="90"/>
                  <w:tab w:val="clear" w:pos="11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_Toc32129 </w:instrText>
              </w:r>
              <w:r>
                <w:rPr>
                  <w:rFonts w:hint="default" w:ascii="Arial" w:hAnsi="Arial" w:cs="Arial"/>
                  <w:bCs/>
                  <w:i w:val="0"/>
                  <w:iCs w:val="0"/>
                  <w:szCs w:val="22"/>
                </w:rPr>
                <w:fldChar w:fldCharType="separate"/>
              </w:r>
              <w:r>
                <w:rPr>
                  <w:rFonts w:hint="default" w:ascii="Arial" w:hAnsi="Arial" w:eastAsia="SimSun" w:cs="Arial"/>
                  <w:i w:val="0"/>
                  <w:iCs w:val="0"/>
                  <w:szCs w:val="22"/>
                  <w:lang w:val="en-US" w:eastAsia="zh-CN"/>
                </w:rPr>
                <w:t>2.3</w:t>
              </w:r>
              <w:r>
                <w:rPr>
                  <w:rFonts w:hint="default" w:ascii="Arial" w:hAnsi="Arial" w:cs="Arial"/>
                  <w:i w:val="0"/>
                  <w:iCs w:val="0"/>
                  <w:szCs w:val="22"/>
                </w:rPr>
                <w:t xml:space="preserve"> Safety</w:t>
              </w:r>
              <w:r>
                <w:rPr>
                  <w:i w:val="0"/>
                  <w:iCs w:val="0"/>
                </w:rPr>
                <w:tab/>
              </w:r>
              <w:r>
                <w:rPr>
                  <w:i w:val="0"/>
                  <w:iCs w:val="0"/>
                </w:rPr>
                <w:fldChar w:fldCharType="begin"/>
              </w:r>
              <w:r>
                <w:rPr>
                  <w:i w:val="0"/>
                  <w:iCs w:val="0"/>
                </w:rPr>
                <w:instrText xml:space="preserve"> PAGEREF _Toc32129 \h </w:instrText>
              </w:r>
              <w:r>
                <w:rPr>
                  <w:i w:val="0"/>
                  <w:iCs w:val="0"/>
                </w:rPr>
                <w:fldChar w:fldCharType="separate"/>
              </w:r>
              <w:r>
                <w:rPr>
                  <w:i w:val="0"/>
                  <w:iCs w:val="0"/>
                </w:rPr>
                <w:t>5</w:t>
              </w:r>
              <w:r>
                <w:rPr>
                  <w:i w:val="0"/>
                  <w:iCs w:val="0"/>
                </w:rPr>
                <w:fldChar w:fldCharType="end"/>
              </w:r>
              <w:r>
                <w:rPr>
                  <w:rFonts w:hint="default" w:ascii="Arial" w:hAnsi="Arial" w:cs="Arial"/>
                  <w:bCs/>
                  <w:i w:val="0"/>
                  <w:iCs w:val="0"/>
                  <w:szCs w:val="22"/>
                </w:rPr>
                <w:fldChar w:fldCharType="end"/>
              </w:r>
            </w:p>
            <w:p w14:paraId="3E4099E4">
              <w:pPr>
                <w:pStyle w:val="5"/>
                <w:tabs>
                  <w:tab w:val="right" w:leader="dot" w:pos="9360"/>
                  <w:tab w:val="clear" w:pos="90"/>
                  <w:tab w:val="clear" w:pos="2160"/>
                  <w:tab w:val="clear" w:pos="29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_Toc31757 </w:instrText>
              </w:r>
              <w:r>
                <w:rPr>
                  <w:rFonts w:hint="default" w:ascii="Arial" w:hAnsi="Arial" w:cs="Arial"/>
                  <w:bCs/>
                  <w:i w:val="0"/>
                  <w:iCs w:val="0"/>
                  <w:szCs w:val="22"/>
                </w:rPr>
                <w:fldChar w:fldCharType="separate"/>
              </w:r>
              <w:r>
                <w:rPr>
                  <w:rFonts w:hint="default" w:ascii="Arial" w:hAnsi="Arial" w:cs="Arial"/>
                  <w:i w:val="0"/>
                  <w:iCs w:val="0"/>
                  <w:szCs w:val="22"/>
                  <w:lang w:val="en-US" w:eastAsia="zh-CN"/>
                </w:rPr>
                <w:t xml:space="preserve">2.3.1 </w:t>
              </w:r>
              <w:r>
                <w:rPr>
                  <w:rFonts w:hint="default" w:ascii="Arial" w:hAnsi="Arial" w:cs="Arial"/>
                  <w:i w:val="0"/>
                  <w:iCs w:val="0"/>
                  <w:szCs w:val="22"/>
                  <w:lang w:eastAsia="zh-CN"/>
                </w:rPr>
                <w:t>Liver Damage</w:t>
              </w:r>
              <w:r>
                <w:rPr>
                  <w:i w:val="0"/>
                  <w:iCs w:val="0"/>
                </w:rPr>
                <w:tab/>
              </w:r>
              <w:r>
                <w:rPr>
                  <w:i w:val="0"/>
                  <w:iCs w:val="0"/>
                </w:rPr>
                <w:fldChar w:fldCharType="begin"/>
              </w:r>
              <w:r>
                <w:rPr>
                  <w:i w:val="0"/>
                  <w:iCs w:val="0"/>
                </w:rPr>
                <w:instrText xml:space="preserve"> PAGEREF _Toc31757 \h </w:instrText>
              </w:r>
              <w:r>
                <w:rPr>
                  <w:i w:val="0"/>
                  <w:iCs w:val="0"/>
                </w:rPr>
                <w:fldChar w:fldCharType="separate"/>
              </w:r>
              <w:r>
                <w:rPr>
                  <w:i w:val="0"/>
                  <w:iCs w:val="0"/>
                </w:rPr>
                <w:t>5</w:t>
              </w:r>
              <w:r>
                <w:rPr>
                  <w:i w:val="0"/>
                  <w:iCs w:val="0"/>
                </w:rPr>
                <w:fldChar w:fldCharType="end"/>
              </w:r>
              <w:r>
                <w:rPr>
                  <w:rFonts w:hint="default" w:ascii="Arial" w:hAnsi="Arial" w:cs="Arial"/>
                  <w:bCs/>
                  <w:i w:val="0"/>
                  <w:iCs w:val="0"/>
                  <w:szCs w:val="22"/>
                </w:rPr>
                <w:fldChar w:fldCharType="end"/>
              </w:r>
            </w:p>
            <w:p w14:paraId="27052039">
              <w:pPr>
                <w:pStyle w:val="5"/>
                <w:tabs>
                  <w:tab w:val="right" w:leader="dot" w:pos="9360"/>
                  <w:tab w:val="clear" w:pos="90"/>
                  <w:tab w:val="clear" w:pos="2160"/>
                  <w:tab w:val="clear" w:pos="29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_Toc28704 </w:instrText>
              </w:r>
              <w:r>
                <w:rPr>
                  <w:rFonts w:hint="default" w:ascii="Arial" w:hAnsi="Arial" w:cs="Arial"/>
                  <w:bCs/>
                  <w:i w:val="0"/>
                  <w:iCs w:val="0"/>
                  <w:szCs w:val="22"/>
                </w:rPr>
                <w:fldChar w:fldCharType="separate"/>
              </w:r>
              <w:r>
                <w:rPr>
                  <w:rFonts w:hint="default" w:ascii="Arial" w:hAnsi="Arial" w:cs="Arial"/>
                  <w:i w:val="0"/>
                  <w:iCs w:val="0"/>
                  <w:szCs w:val="22"/>
                  <w:lang w:val="en-US" w:eastAsia="zh-CN"/>
                </w:rPr>
                <w:t xml:space="preserve">2.3.2 </w:t>
              </w:r>
              <w:r>
                <w:rPr>
                  <w:rFonts w:hint="default" w:ascii="Arial" w:hAnsi="Arial" w:cs="Arial"/>
                  <w:i w:val="0"/>
                  <w:iCs w:val="0"/>
                  <w:szCs w:val="22"/>
                  <w:lang w:eastAsia="zh-CN"/>
                </w:rPr>
                <w:t>Blood Pressure Alterations</w:t>
              </w:r>
              <w:r>
                <w:rPr>
                  <w:i w:val="0"/>
                  <w:iCs w:val="0"/>
                </w:rPr>
                <w:tab/>
              </w:r>
              <w:r>
                <w:rPr>
                  <w:i w:val="0"/>
                  <w:iCs w:val="0"/>
                </w:rPr>
                <w:fldChar w:fldCharType="begin"/>
              </w:r>
              <w:r>
                <w:rPr>
                  <w:i w:val="0"/>
                  <w:iCs w:val="0"/>
                </w:rPr>
                <w:instrText xml:space="preserve"> PAGEREF _Toc28704 \h </w:instrText>
              </w:r>
              <w:r>
                <w:rPr>
                  <w:i w:val="0"/>
                  <w:iCs w:val="0"/>
                </w:rPr>
                <w:fldChar w:fldCharType="separate"/>
              </w:r>
              <w:r>
                <w:rPr>
                  <w:i w:val="0"/>
                  <w:iCs w:val="0"/>
                </w:rPr>
                <w:t>5</w:t>
              </w:r>
              <w:r>
                <w:rPr>
                  <w:i w:val="0"/>
                  <w:iCs w:val="0"/>
                </w:rPr>
                <w:fldChar w:fldCharType="end"/>
              </w:r>
              <w:r>
                <w:rPr>
                  <w:rFonts w:hint="default" w:ascii="Arial" w:hAnsi="Arial" w:cs="Arial"/>
                  <w:bCs/>
                  <w:i w:val="0"/>
                  <w:iCs w:val="0"/>
                  <w:szCs w:val="22"/>
                </w:rPr>
                <w:fldChar w:fldCharType="end"/>
              </w:r>
            </w:p>
            <w:p w14:paraId="6535B339">
              <w:pPr>
                <w:pStyle w:val="5"/>
                <w:tabs>
                  <w:tab w:val="right" w:leader="dot" w:pos="9360"/>
                  <w:tab w:val="clear" w:pos="90"/>
                  <w:tab w:val="clear" w:pos="2160"/>
                  <w:tab w:val="clear" w:pos="29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_Toc25400 </w:instrText>
              </w:r>
              <w:r>
                <w:rPr>
                  <w:rFonts w:hint="default" w:ascii="Arial" w:hAnsi="Arial" w:cs="Arial"/>
                  <w:bCs/>
                  <w:i w:val="0"/>
                  <w:iCs w:val="0"/>
                  <w:szCs w:val="22"/>
                </w:rPr>
                <w:fldChar w:fldCharType="separate"/>
              </w:r>
              <w:r>
                <w:rPr>
                  <w:rFonts w:hint="default" w:ascii="Arial" w:hAnsi="Arial" w:cs="Arial"/>
                  <w:i w:val="0"/>
                  <w:iCs w:val="0"/>
                  <w:szCs w:val="22"/>
                  <w:lang w:val="en-US" w:eastAsia="zh-CN"/>
                </w:rPr>
                <w:t xml:space="preserve">2.3.3 </w:t>
              </w:r>
              <w:r>
                <w:rPr>
                  <w:rFonts w:hint="default" w:ascii="Arial" w:hAnsi="Arial" w:cs="Arial"/>
                  <w:i w:val="0"/>
                  <w:iCs w:val="0"/>
                  <w:szCs w:val="22"/>
                  <w:lang w:eastAsia="zh-CN"/>
                </w:rPr>
                <w:t>Incidence of Serotonin Syndrome</w:t>
              </w:r>
              <w:r>
                <w:rPr>
                  <w:i w:val="0"/>
                  <w:iCs w:val="0"/>
                </w:rPr>
                <w:tab/>
              </w:r>
              <w:r>
                <w:rPr>
                  <w:i w:val="0"/>
                  <w:iCs w:val="0"/>
                </w:rPr>
                <w:fldChar w:fldCharType="begin"/>
              </w:r>
              <w:r>
                <w:rPr>
                  <w:i w:val="0"/>
                  <w:iCs w:val="0"/>
                </w:rPr>
                <w:instrText xml:space="preserve"> PAGEREF _Toc25400 \h </w:instrText>
              </w:r>
              <w:r>
                <w:rPr>
                  <w:i w:val="0"/>
                  <w:iCs w:val="0"/>
                </w:rPr>
                <w:fldChar w:fldCharType="separate"/>
              </w:r>
              <w:r>
                <w:rPr>
                  <w:i w:val="0"/>
                  <w:iCs w:val="0"/>
                </w:rPr>
                <w:t>6</w:t>
              </w:r>
              <w:r>
                <w:rPr>
                  <w:i w:val="0"/>
                  <w:iCs w:val="0"/>
                </w:rPr>
                <w:fldChar w:fldCharType="end"/>
              </w:r>
              <w:r>
                <w:rPr>
                  <w:rFonts w:hint="default" w:ascii="Arial" w:hAnsi="Arial" w:cs="Arial"/>
                  <w:bCs/>
                  <w:i w:val="0"/>
                  <w:iCs w:val="0"/>
                  <w:szCs w:val="22"/>
                </w:rPr>
                <w:fldChar w:fldCharType="end"/>
              </w:r>
            </w:p>
            <w:p w14:paraId="0ECC95B0">
              <w:pPr>
                <w:pStyle w:val="8"/>
                <w:tabs>
                  <w:tab w:val="right" w:leader="dot" w:pos="9360"/>
                  <w:tab w:val="clear" w:pos="63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_Toc170 </w:instrText>
              </w:r>
              <w:r>
                <w:rPr>
                  <w:rFonts w:hint="default" w:ascii="Arial" w:hAnsi="Arial" w:cs="Arial"/>
                  <w:bCs/>
                  <w:i w:val="0"/>
                  <w:iCs w:val="0"/>
                  <w:szCs w:val="22"/>
                </w:rPr>
                <w:fldChar w:fldCharType="separate"/>
              </w:r>
              <w:r>
                <w:rPr>
                  <w:rFonts w:hint="eastAsia" w:ascii="Arial" w:hAnsi="Arial" w:eastAsia="SimSun" w:cs="Arial"/>
                  <w:bCs/>
                  <w:i w:val="0"/>
                  <w:iCs w:val="0"/>
                  <w:szCs w:val="22"/>
                  <w:lang w:val="en-US" w:eastAsia="zh-CN"/>
                </w:rPr>
                <w:t xml:space="preserve">3 </w:t>
              </w:r>
              <w:r>
                <w:rPr>
                  <w:rFonts w:hint="default" w:ascii="Arial" w:hAnsi="Arial" w:cs="Arial"/>
                  <w:bCs/>
                  <w:i w:val="0"/>
                  <w:iCs w:val="0"/>
                  <w:szCs w:val="22"/>
                </w:rPr>
                <w:t>Trial Design</w:t>
              </w:r>
              <w:r>
                <w:rPr>
                  <w:i w:val="0"/>
                  <w:iCs w:val="0"/>
                </w:rPr>
                <w:tab/>
              </w:r>
              <w:r>
                <w:rPr>
                  <w:i w:val="0"/>
                  <w:iCs w:val="0"/>
                </w:rPr>
                <w:fldChar w:fldCharType="begin"/>
              </w:r>
              <w:r>
                <w:rPr>
                  <w:i w:val="0"/>
                  <w:iCs w:val="0"/>
                </w:rPr>
                <w:instrText xml:space="preserve"> PAGEREF _Toc170 \h </w:instrText>
              </w:r>
              <w:r>
                <w:rPr>
                  <w:i w:val="0"/>
                  <w:iCs w:val="0"/>
                </w:rPr>
                <w:fldChar w:fldCharType="separate"/>
              </w:r>
              <w:r>
                <w:rPr>
                  <w:i w:val="0"/>
                  <w:iCs w:val="0"/>
                </w:rPr>
                <w:t>6</w:t>
              </w:r>
              <w:r>
                <w:rPr>
                  <w:i w:val="0"/>
                  <w:iCs w:val="0"/>
                </w:rPr>
                <w:fldChar w:fldCharType="end"/>
              </w:r>
              <w:r>
                <w:rPr>
                  <w:rFonts w:hint="default" w:ascii="Arial" w:hAnsi="Arial" w:cs="Arial"/>
                  <w:bCs/>
                  <w:i w:val="0"/>
                  <w:iCs w:val="0"/>
                  <w:szCs w:val="22"/>
                </w:rPr>
                <w:fldChar w:fldCharType="end"/>
              </w:r>
            </w:p>
            <w:p w14:paraId="533AC491">
              <w:pPr>
                <w:pStyle w:val="9"/>
                <w:tabs>
                  <w:tab w:val="right" w:leader="dot" w:pos="9360"/>
                  <w:tab w:val="clear" w:pos="90"/>
                  <w:tab w:val="clear" w:pos="11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_Toc22033 </w:instrText>
              </w:r>
              <w:r>
                <w:rPr>
                  <w:rFonts w:hint="default" w:ascii="Arial" w:hAnsi="Arial" w:cs="Arial"/>
                  <w:bCs/>
                  <w:i w:val="0"/>
                  <w:iCs w:val="0"/>
                  <w:szCs w:val="22"/>
                </w:rPr>
                <w:fldChar w:fldCharType="separate"/>
              </w:r>
              <w:r>
                <w:rPr>
                  <w:rFonts w:hint="eastAsia" w:ascii="Arial" w:hAnsi="Arial" w:eastAsia="SimSun" w:cs="Arial"/>
                  <w:i w:val="0"/>
                  <w:iCs w:val="0"/>
                  <w:szCs w:val="22"/>
                  <w:lang w:val="en-US" w:eastAsia="zh-CN"/>
                </w:rPr>
                <w:t xml:space="preserve">3.1 </w:t>
              </w:r>
              <w:r>
                <w:rPr>
                  <w:rFonts w:hint="default" w:ascii="Arial" w:hAnsi="Arial" w:cs="Arial"/>
                  <w:i w:val="0"/>
                  <w:iCs w:val="0"/>
                  <w:szCs w:val="22"/>
                </w:rPr>
                <w:t>RCT Features</w:t>
              </w:r>
              <w:r>
                <w:rPr>
                  <w:i w:val="0"/>
                  <w:iCs w:val="0"/>
                </w:rPr>
                <w:tab/>
              </w:r>
              <w:r>
                <w:rPr>
                  <w:i w:val="0"/>
                  <w:iCs w:val="0"/>
                </w:rPr>
                <w:fldChar w:fldCharType="begin"/>
              </w:r>
              <w:r>
                <w:rPr>
                  <w:i w:val="0"/>
                  <w:iCs w:val="0"/>
                </w:rPr>
                <w:instrText xml:space="preserve"> PAGEREF _Toc22033 \h </w:instrText>
              </w:r>
              <w:r>
                <w:rPr>
                  <w:i w:val="0"/>
                  <w:iCs w:val="0"/>
                </w:rPr>
                <w:fldChar w:fldCharType="separate"/>
              </w:r>
              <w:r>
                <w:rPr>
                  <w:i w:val="0"/>
                  <w:iCs w:val="0"/>
                </w:rPr>
                <w:t>6</w:t>
              </w:r>
              <w:r>
                <w:rPr>
                  <w:i w:val="0"/>
                  <w:iCs w:val="0"/>
                </w:rPr>
                <w:fldChar w:fldCharType="end"/>
              </w:r>
              <w:r>
                <w:rPr>
                  <w:rFonts w:hint="default" w:ascii="Arial" w:hAnsi="Arial" w:cs="Arial"/>
                  <w:bCs/>
                  <w:i w:val="0"/>
                  <w:iCs w:val="0"/>
                  <w:szCs w:val="22"/>
                </w:rPr>
                <w:fldChar w:fldCharType="end"/>
              </w:r>
            </w:p>
            <w:p w14:paraId="6878A062">
              <w:pPr>
                <w:pStyle w:val="9"/>
                <w:tabs>
                  <w:tab w:val="right" w:leader="dot" w:pos="9360"/>
                  <w:tab w:val="clear" w:pos="90"/>
                  <w:tab w:val="clear" w:pos="11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_Toc22229 </w:instrText>
              </w:r>
              <w:r>
                <w:rPr>
                  <w:rFonts w:hint="default" w:ascii="Arial" w:hAnsi="Arial" w:cs="Arial"/>
                  <w:bCs/>
                  <w:i w:val="0"/>
                  <w:iCs w:val="0"/>
                  <w:szCs w:val="22"/>
                </w:rPr>
                <w:fldChar w:fldCharType="separate"/>
              </w:r>
              <w:r>
                <w:rPr>
                  <w:rFonts w:hint="eastAsia" w:ascii="Arial" w:hAnsi="Arial" w:eastAsia="SimSun" w:cs="Arial"/>
                  <w:i w:val="0"/>
                  <w:iCs w:val="0"/>
                  <w:szCs w:val="22"/>
                  <w:lang w:val="en-US" w:eastAsia="zh-CN"/>
                </w:rPr>
                <w:t xml:space="preserve">3.2 </w:t>
              </w:r>
              <w:r>
                <w:rPr>
                  <w:rFonts w:hint="default" w:ascii="Arial" w:hAnsi="Arial" w:cs="Arial"/>
                  <w:i w:val="0"/>
                  <w:iCs w:val="0"/>
                  <w:szCs w:val="22"/>
                </w:rPr>
                <w:t>Blinding</w:t>
              </w:r>
              <w:r>
                <w:rPr>
                  <w:i w:val="0"/>
                  <w:iCs w:val="0"/>
                </w:rPr>
                <w:tab/>
              </w:r>
              <w:r>
                <w:rPr>
                  <w:i w:val="0"/>
                  <w:iCs w:val="0"/>
                </w:rPr>
                <w:fldChar w:fldCharType="begin"/>
              </w:r>
              <w:r>
                <w:rPr>
                  <w:i w:val="0"/>
                  <w:iCs w:val="0"/>
                </w:rPr>
                <w:instrText xml:space="preserve"> PAGEREF _Toc22229 \h </w:instrText>
              </w:r>
              <w:r>
                <w:rPr>
                  <w:i w:val="0"/>
                  <w:iCs w:val="0"/>
                </w:rPr>
                <w:fldChar w:fldCharType="separate"/>
              </w:r>
              <w:r>
                <w:rPr>
                  <w:i w:val="0"/>
                  <w:iCs w:val="0"/>
                </w:rPr>
                <w:t>7</w:t>
              </w:r>
              <w:r>
                <w:rPr>
                  <w:i w:val="0"/>
                  <w:iCs w:val="0"/>
                </w:rPr>
                <w:fldChar w:fldCharType="end"/>
              </w:r>
              <w:r>
                <w:rPr>
                  <w:rFonts w:hint="default" w:ascii="Arial" w:hAnsi="Arial" w:cs="Arial"/>
                  <w:bCs/>
                  <w:i w:val="0"/>
                  <w:iCs w:val="0"/>
                  <w:szCs w:val="22"/>
                </w:rPr>
                <w:fldChar w:fldCharType="end"/>
              </w:r>
            </w:p>
            <w:p w14:paraId="1C1189EE">
              <w:pPr>
                <w:pStyle w:val="9"/>
                <w:tabs>
                  <w:tab w:val="right" w:leader="dot" w:pos="9360"/>
                  <w:tab w:val="clear" w:pos="90"/>
                  <w:tab w:val="clear" w:pos="11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_Toc29453 </w:instrText>
              </w:r>
              <w:r>
                <w:rPr>
                  <w:rFonts w:hint="default" w:ascii="Arial" w:hAnsi="Arial" w:cs="Arial"/>
                  <w:bCs/>
                  <w:i w:val="0"/>
                  <w:iCs w:val="0"/>
                  <w:szCs w:val="22"/>
                </w:rPr>
                <w:fldChar w:fldCharType="separate"/>
              </w:r>
              <w:r>
                <w:rPr>
                  <w:rFonts w:hint="eastAsia" w:ascii="Arial" w:hAnsi="Arial" w:eastAsia="SimSun" w:cs="Arial"/>
                  <w:i w:val="0"/>
                  <w:iCs w:val="0"/>
                  <w:szCs w:val="22"/>
                  <w:lang w:val="en-US" w:eastAsia="zh-CN"/>
                </w:rPr>
                <w:t xml:space="preserve">3.3 </w:t>
              </w:r>
              <w:r>
                <w:rPr>
                  <w:rFonts w:hint="default" w:ascii="Arial" w:hAnsi="Arial" w:cs="Arial"/>
                  <w:i w:val="0"/>
                  <w:iCs w:val="0"/>
                  <w:szCs w:val="22"/>
                </w:rPr>
                <w:t>Randomization</w:t>
              </w:r>
              <w:r>
                <w:rPr>
                  <w:i w:val="0"/>
                  <w:iCs w:val="0"/>
                </w:rPr>
                <w:tab/>
              </w:r>
              <w:r>
                <w:rPr>
                  <w:i w:val="0"/>
                  <w:iCs w:val="0"/>
                </w:rPr>
                <w:fldChar w:fldCharType="begin"/>
              </w:r>
              <w:r>
                <w:rPr>
                  <w:i w:val="0"/>
                  <w:iCs w:val="0"/>
                </w:rPr>
                <w:instrText xml:space="preserve"> PAGEREF _Toc29453 \h </w:instrText>
              </w:r>
              <w:r>
                <w:rPr>
                  <w:i w:val="0"/>
                  <w:iCs w:val="0"/>
                </w:rPr>
                <w:fldChar w:fldCharType="separate"/>
              </w:r>
              <w:r>
                <w:rPr>
                  <w:i w:val="0"/>
                  <w:iCs w:val="0"/>
                </w:rPr>
                <w:t>8</w:t>
              </w:r>
              <w:r>
                <w:rPr>
                  <w:i w:val="0"/>
                  <w:iCs w:val="0"/>
                </w:rPr>
                <w:fldChar w:fldCharType="end"/>
              </w:r>
              <w:r>
                <w:rPr>
                  <w:rFonts w:hint="default" w:ascii="Arial" w:hAnsi="Arial" w:cs="Arial"/>
                  <w:bCs/>
                  <w:i w:val="0"/>
                  <w:iCs w:val="0"/>
                  <w:szCs w:val="22"/>
                </w:rPr>
                <w:fldChar w:fldCharType="end"/>
              </w:r>
            </w:p>
            <w:p w14:paraId="2DDE93F4">
              <w:pPr>
                <w:pStyle w:val="9"/>
                <w:tabs>
                  <w:tab w:val="right" w:leader="dot" w:pos="9360"/>
                  <w:tab w:val="clear" w:pos="90"/>
                  <w:tab w:val="clear" w:pos="11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_Toc7818 </w:instrText>
              </w:r>
              <w:r>
                <w:rPr>
                  <w:rFonts w:hint="default" w:ascii="Arial" w:hAnsi="Arial" w:cs="Arial"/>
                  <w:bCs/>
                  <w:i w:val="0"/>
                  <w:iCs w:val="0"/>
                  <w:szCs w:val="22"/>
                </w:rPr>
                <w:fldChar w:fldCharType="separate"/>
              </w:r>
              <w:r>
                <w:rPr>
                  <w:rFonts w:hint="eastAsia" w:ascii="Arial" w:hAnsi="Arial" w:eastAsia="SimSun" w:cs="Arial"/>
                  <w:i w:val="0"/>
                  <w:iCs w:val="0"/>
                  <w:szCs w:val="22"/>
                  <w:lang w:val="en-US" w:eastAsia="zh-CN"/>
                </w:rPr>
                <w:t>3.4</w:t>
              </w:r>
              <w:r>
                <w:rPr>
                  <w:rFonts w:hint="default" w:ascii="Arial" w:hAnsi="Arial" w:cs="Arial"/>
                  <w:i w:val="0"/>
                  <w:iCs w:val="0"/>
                  <w:szCs w:val="22"/>
                </w:rPr>
                <w:t xml:space="preserve"> Inclusion and Exclusion Criteria</w:t>
              </w:r>
              <w:r>
                <w:rPr>
                  <w:i w:val="0"/>
                  <w:iCs w:val="0"/>
                </w:rPr>
                <w:tab/>
              </w:r>
              <w:r>
                <w:rPr>
                  <w:i w:val="0"/>
                  <w:iCs w:val="0"/>
                </w:rPr>
                <w:fldChar w:fldCharType="begin"/>
              </w:r>
              <w:r>
                <w:rPr>
                  <w:i w:val="0"/>
                  <w:iCs w:val="0"/>
                </w:rPr>
                <w:instrText xml:space="preserve"> PAGEREF _Toc7818 \h </w:instrText>
              </w:r>
              <w:r>
                <w:rPr>
                  <w:i w:val="0"/>
                  <w:iCs w:val="0"/>
                </w:rPr>
                <w:fldChar w:fldCharType="separate"/>
              </w:r>
              <w:r>
                <w:rPr>
                  <w:i w:val="0"/>
                  <w:iCs w:val="0"/>
                </w:rPr>
                <w:t>8</w:t>
              </w:r>
              <w:r>
                <w:rPr>
                  <w:i w:val="0"/>
                  <w:iCs w:val="0"/>
                </w:rPr>
                <w:fldChar w:fldCharType="end"/>
              </w:r>
              <w:r>
                <w:rPr>
                  <w:rFonts w:hint="default" w:ascii="Arial" w:hAnsi="Arial" w:cs="Arial"/>
                  <w:bCs/>
                  <w:i w:val="0"/>
                  <w:iCs w:val="0"/>
                  <w:szCs w:val="22"/>
                </w:rPr>
                <w:fldChar w:fldCharType="end"/>
              </w:r>
            </w:p>
            <w:p w14:paraId="25B74F7C">
              <w:pPr>
                <w:pStyle w:val="9"/>
                <w:tabs>
                  <w:tab w:val="right" w:leader="dot" w:pos="9360"/>
                  <w:tab w:val="clear" w:pos="90"/>
                  <w:tab w:val="clear" w:pos="11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_Toc18576 </w:instrText>
              </w:r>
              <w:r>
                <w:rPr>
                  <w:rFonts w:hint="default" w:ascii="Arial" w:hAnsi="Arial" w:cs="Arial"/>
                  <w:bCs/>
                  <w:i w:val="0"/>
                  <w:iCs w:val="0"/>
                  <w:szCs w:val="22"/>
                </w:rPr>
                <w:fldChar w:fldCharType="separate"/>
              </w:r>
              <w:r>
                <w:rPr>
                  <w:rFonts w:hint="eastAsia" w:ascii="Arial" w:hAnsi="Arial" w:eastAsia="SimSun" w:cs="Arial"/>
                  <w:i w:val="0"/>
                  <w:iCs w:val="0"/>
                  <w:szCs w:val="22"/>
                  <w:highlight w:val="none"/>
                  <w:lang w:val="en-US" w:eastAsia="zh-CN"/>
                </w:rPr>
                <w:t xml:space="preserve">3.5 </w:t>
              </w:r>
              <w:r>
                <w:rPr>
                  <w:rFonts w:hint="default" w:ascii="Arial" w:hAnsi="Arial" w:cs="Arial"/>
                  <w:i w:val="0"/>
                  <w:iCs w:val="0"/>
                  <w:szCs w:val="22"/>
                  <w:highlight w:val="none"/>
                </w:rPr>
                <w:t>Enrolling Centers</w:t>
              </w:r>
              <w:r>
                <w:rPr>
                  <w:i w:val="0"/>
                  <w:iCs w:val="0"/>
                </w:rPr>
                <w:tab/>
              </w:r>
              <w:r>
                <w:rPr>
                  <w:i w:val="0"/>
                  <w:iCs w:val="0"/>
                </w:rPr>
                <w:fldChar w:fldCharType="begin"/>
              </w:r>
              <w:r>
                <w:rPr>
                  <w:i w:val="0"/>
                  <w:iCs w:val="0"/>
                </w:rPr>
                <w:instrText xml:space="preserve"> PAGEREF _Toc18576 \h </w:instrText>
              </w:r>
              <w:r>
                <w:rPr>
                  <w:i w:val="0"/>
                  <w:iCs w:val="0"/>
                </w:rPr>
                <w:fldChar w:fldCharType="separate"/>
              </w:r>
              <w:r>
                <w:rPr>
                  <w:i w:val="0"/>
                  <w:iCs w:val="0"/>
                </w:rPr>
                <w:t>9</w:t>
              </w:r>
              <w:r>
                <w:rPr>
                  <w:i w:val="0"/>
                  <w:iCs w:val="0"/>
                </w:rPr>
                <w:fldChar w:fldCharType="end"/>
              </w:r>
              <w:r>
                <w:rPr>
                  <w:rFonts w:hint="default" w:ascii="Arial" w:hAnsi="Arial" w:cs="Arial"/>
                  <w:bCs/>
                  <w:i w:val="0"/>
                  <w:iCs w:val="0"/>
                  <w:szCs w:val="22"/>
                </w:rPr>
                <w:fldChar w:fldCharType="end"/>
              </w:r>
            </w:p>
            <w:p w14:paraId="53A1FB5A">
              <w:pPr>
                <w:pStyle w:val="9"/>
                <w:tabs>
                  <w:tab w:val="right" w:leader="dot" w:pos="9360"/>
                  <w:tab w:val="clear" w:pos="90"/>
                  <w:tab w:val="clear" w:pos="11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_Toc32314 </w:instrText>
              </w:r>
              <w:r>
                <w:rPr>
                  <w:rFonts w:hint="default" w:ascii="Arial" w:hAnsi="Arial" w:cs="Arial"/>
                  <w:bCs/>
                  <w:i w:val="0"/>
                  <w:iCs w:val="0"/>
                  <w:szCs w:val="22"/>
                </w:rPr>
                <w:fldChar w:fldCharType="separate"/>
              </w:r>
              <w:r>
                <w:rPr>
                  <w:rFonts w:hint="eastAsia" w:ascii="Arial" w:hAnsi="Arial" w:eastAsia="SimSun" w:cs="Arial"/>
                  <w:bCs w:val="0"/>
                  <w:i w:val="0"/>
                  <w:iCs w:val="0"/>
                  <w:szCs w:val="22"/>
                  <w:highlight w:val="none"/>
                  <w:lang w:val="en-US" w:eastAsia="zh-CN"/>
                </w:rPr>
                <w:t xml:space="preserve">3.6 </w:t>
              </w:r>
              <w:r>
                <w:rPr>
                  <w:rFonts w:hint="default" w:ascii="Arial" w:hAnsi="Arial" w:cs="Arial"/>
                  <w:bCs w:val="0"/>
                  <w:i w:val="0"/>
                  <w:iCs w:val="0"/>
                  <w:szCs w:val="22"/>
                  <w:highlight w:val="none"/>
                </w:rPr>
                <w:t>Data Coordination and Trial Management</w:t>
              </w:r>
              <w:r>
                <w:rPr>
                  <w:i w:val="0"/>
                  <w:iCs w:val="0"/>
                </w:rPr>
                <w:tab/>
              </w:r>
              <w:r>
                <w:rPr>
                  <w:i w:val="0"/>
                  <w:iCs w:val="0"/>
                </w:rPr>
                <w:fldChar w:fldCharType="begin"/>
              </w:r>
              <w:r>
                <w:rPr>
                  <w:i w:val="0"/>
                  <w:iCs w:val="0"/>
                </w:rPr>
                <w:instrText xml:space="preserve"> PAGEREF _Toc32314 \h </w:instrText>
              </w:r>
              <w:r>
                <w:rPr>
                  <w:i w:val="0"/>
                  <w:iCs w:val="0"/>
                </w:rPr>
                <w:fldChar w:fldCharType="separate"/>
              </w:r>
              <w:r>
                <w:rPr>
                  <w:i w:val="0"/>
                  <w:iCs w:val="0"/>
                </w:rPr>
                <w:t>10</w:t>
              </w:r>
              <w:r>
                <w:rPr>
                  <w:i w:val="0"/>
                  <w:iCs w:val="0"/>
                </w:rPr>
                <w:fldChar w:fldCharType="end"/>
              </w:r>
              <w:r>
                <w:rPr>
                  <w:rFonts w:hint="default" w:ascii="Arial" w:hAnsi="Arial" w:cs="Arial"/>
                  <w:bCs/>
                  <w:i w:val="0"/>
                  <w:iCs w:val="0"/>
                  <w:szCs w:val="22"/>
                </w:rPr>
                <w:fldChar w:fldCharType="end"/>
              </w:r>
            </w:p>
            <w:p w14:paraId="378D33F9">
              <w:pPr>
                <w:pStyle w:val="8"/>
                <w:tabs>
                  <w:tab w:val="right" w:leader="dot" w:pos="9360"/>
                  <w:tab w:val="clear" w:pos="63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_Toc22142 </w:instrText>
              </w:r>
              <w:r>
                <w:rPr>
                  <w:rFonts w:hint="default" w:ascii="Arial" w:hAnsi="Arial" w:cs="Arial"/>
                  <w:bCs/>
                  <w:i w:val="0"/>
                  <w:iCs w:val="0"/>
                  <w:szCs w:val="22"/>
                </w:rPr>
                <w:fldChar w:fldCharType="separate"/>
              </w:r>
              <w:r>
                <w:rPr>
                  <w:rFonts w:hint="eastAsia" w:ascii="Arial" w:hAnsi="Arial" w:eastAsia="SimSun" w:cs="Arial"/>
                  <w:bCs/>
                  <w:i w:val="0"/>
                  <w:iCs w:val="0"/>
                  <w:szCs w:val="22"/>
                  <w:highlight w:val="none"/>
                  <w:lang w:val="en-US" w:eastAsia="zh-CN"/>
                </w:rPr>
                <w:t>4</w:t>
              </w:r>
              <w:r>
                <w:rPr>
                  <w:rFonts w:hint="default" w:ascii="Arial" w:hAnsi="Arial" w:cs="Arial"/>
                  <w:bCs/>
                  <w:i w:val="0"/>
                  <w:iCs w:val="0"/>
                  <w:szCs w:val="22"/>
                  <w:highlight w:val="none"/>
                </w:rPr>
                <w:t xml:space="preserve"> Data Collection and Patient Follow-up</w:t>
              </w:r>
              <w:r>
                <w:rPr>
                  <w:i w:val="0"/>
                  <w:iCs w:val="0"/>
                </w:rPr>
                <w:tab/>
              </w:r>
              <w:r>
                <w:rPr>
                  <w:i w:val="0"/>
                  <w:iCs w:val="0"/>
                </w:rPr>
                <w:fldChar w:fldCharType="begin"/>
              </w:r>
              <w:r>
                <w:rPr>
                  <w:i w:val="0"/>
                  <w:iCs w:val="0"/>
                </w:rPr>
                <w:instrText xml:space="preserve"> PAGEREF _Toc22142 \h </w:instrText>
              </w:r>
              <w:r>
                <w:rPr>
                  <w:i w:val="0"/>
                  <w:iCs w:val="0"/>
                </w:rPr>
                <w:fldChar w:fldCharType="separate"/>
              </w:r>
              <w:r>
                <w:rPr>
                  <w:i w:val="0"/>
                  <w:iCs w:val="0"/>
                </w:rPr>
                <w:t>10</w:t>
              </w:r>
              <w:r>
                <w:rPr>
                  <w:i w:val="0"/>
                  <w:iCs w:val="0"/>
                </w:rPr>
                <w:fldChar w:fldCharType="end"/>
              </w:r>
              <w:r>
                <w:rPr>
                  <w:rFonts w:hint="default" w:ascii="Arial" w:hAnsi="Arial" w:cs="Arial"/>
                  <w:bCs/>
                  <w:i w:val="0"/>
                  <w:iCs w:val="0"/>
                  <w:szCs w:val="22"/>
                </w:rPr>
                <w:fldChar w:fldCharType="end"/>
              </w:r>
            </w:p>
            <w:p w14:paraId="1CFA6C73">
              <w:pPr>
                <w:pStyle w:val="8"/>
                <w:tabs>
                  <w:tab w:val="right" w:leader="dot" w:pos="9360"/>
                  <w:tab w:val="clear" w:pos="63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_Toc25759 </w:instrText>
              </w:r>
              <w:r>
                <w:rPr>
                  <w:rFonts w:hint="default" w:ascii="Arial" w:hAnsi="Arial" w:cs="Arial"/>
                  <w:bCs/>
                  <w:i w:val="0"/>
                  <w:iCs w:val="0"/>
                  <w:szCs w:val="22"/>
                </w:rPr>
                <w:fldChar w:fldCharType="separate"/>
              </w:r>
              <w:r>
                <w:rPr>
                  <w:rFonts w:hint="eastAsia" w:ascii="Arial" w:hAnsi="Arial" w:eastAsia="SimSun" w:cs="Arial"/>
                  <w:i w:val="0"/>
                  <w:iCs w:val="0"/>
                  <w:szCs w:val="22"/>
                  <w:highlight w:val="none"/>
                  <w:lang w:val="en-US" w:eastAsia="zh-CN"/>
                </w:rPr>
                <w:t>4.1</w:t>
              </w:r>
              <w:r>
                <w:rPr>
                  <w:rFonts w:hint="default" w:ascii="Arial" w:hAnsi="Arial" w:cs="Arial"/>
                  <w:i w:val="0"/>
                  <w:iCs w:val="0"/>
                  <w:szCs w:val="22"/>
                  <w:highlight w:val="none"/>
                </w:rPr>
                <w:t xml:space="preserve"> Outcome Details</w:t>
              </w:r>
              <w:r>
                <w:rPr>
                  <w:i w:val="0"/>
                  <w:iCs w:val="0"/>
                </w:rPr>
                <w:tab/>
              </w:r>
              <w:r>
                <w:rPr>
                  <w:i w:val="0"/>
                  <w:iCs w:val="0"/>
                </w:rPr>
                <w:fldChar w:fldCharType="begin"/>
              </w:r>
              <w:r>
                <w:rPr>
                  <w:i w:val="0"/>
                  <w:iCs w:val="0"/>
                </w:rPr>
                <w:instrText xml:space="preserve"> PAGEREF _Toc25759 \h </w:instrText>
              </w:r>
              <w:r>
                <w:rPr>
                  <w:i w:val="0"/>
                  <w:iCs w:val="0"/>
                </w:rPr>
                <w:fldChar w:fldCharType="separate"/>
              </w:r>
              <w:r>
                <w:rPr>
                  <w:i w:val="0"/>
                  <w:iCs w:val="0"/>
                </w:rPr>
                <w:t>10</w:t>
              </w:r>
              <w:r>
                <w:rPr>
                  <w:i w:val="0"/>
                  <w:iCs w:val="0"/>
                </w:rPr>
                <w:fldChar w:fldCharType="end"/>
              </w:r>
              <w:r>
                <w:rPr>
                  <w:rFonts w:hint="default" w:ascii="Arial" w:hAnsi="Arial" w:cs="Arial"/>
                  <w:bCs/>
                  <w:i w:val="0"/>
                  <w:iCs w:val="0"/>
                  <w:szCs w:val="22"/>
                </w:rPr>
                <w:fldChar w:fldCharType="end"/>
              </w:r>
            </w:p>
            <w:p w14:paraId="2363B9B0">
              <w:pPr>
                <w:pStyle w:val="5"/>
                <w:tabs>
                  <w:tab w:val="right" w:leader="dot" w:pos="9360"/>
                  <w:tab w:val="clear" w:pos="90"/>
                  <w:tab w:val="clear" w:pos="2160"/>
                  <w:tab w:val="clear" w:pos="29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_Toc11620 </w:instrText>
              </w:r>
              <w:r>
                <w:rPr>
                  <w:rFonts w:hint="default" w:ascii="Arial" w:hAnsi="Arial" w:cs="Arial"/>
                  <w:bCs/>
                  <w:i w:val="0"/>
                  <w:iCs w:val="0"/>
                  <w:szCs w:val="22"/>
                </w:rPr>
                <w:fldChar w:fldCharType="separate"/>
              </w:r>
              <w:r>
                <w:rPr>
                  <w:rFonts w:hint="eastAsia" w:ascii="Arial" w:hAnsi="Arial" w:cs="Arial"/>
                  <w:bCs w:val="0"/>
                  <w:i w:val="0"/>
                  <w:iCs w:val="0"/>
                  <w:szCs w:val="22"/>
                  <w:lang w:val="en-US" w:eastAsia="zh-CN"/>
                </w:rPr>
                <w:t xml:space="preserve">4.1.1 </w:t>
              </w:r>
              <w:r>
                <w:rPr>
                  <w:rFonts w:hint="default" w:ascii="Arial" w:hAnsi="Arial" w:cs="Arial"/>
                  <w:bCs w:val="0"/>
                  <w:i w:val="0"/>
                  <w:iCs w:val="0"/>
                  <w:szCs w:val="22"/>
                  <w:lang w:eastAsia="zh-CN"/>
                </w:rPr>
                <w:t>Primary Outcome</w:t>
              </w:r>
              <w:r>
                <w:rPr>
                  <w:i w:val="0"/>
                  <w:iCs w:val="0"/>
                </w:rPr>
                <w:tab/>
              </w:r>
              <w:r>
                <w:rPr>
                  <w:i w:val="0"/>
                  <w:iCs w:val="0"/>
                </w:rPr>
                <w:fldChar w:fldCharType="begin"/>
              </w:r>
              <w:r>
                <w:rPr>
                  <w:i w:val="0"/>
                  <w:iCs w:val="0"/>
                </w:rPr>
                <w:instrText xml:space="preserve"> PAGEREF _Toc11620 \h </w:instrText>
              </w:r>
              <w:r>
                <w:rPr>
                  <w:i w:val="0"/>
                  <w:iCs w:val="0"/>
                </w:rPr>
                <w:fldChar w:fldCharType="separate"/>
              </w:r>
              <w:r>
                <w:rPr>
                  <w:i w:val="0"/>
                  <w:iCs w:val="0"/>
                </w:rPr>
                <w:t>10</w:t>
              </w:r>
              <w:r>
                <w:rPr>
                  <w:i w:val="0"/>
                  <w:iCs w:val="0"/>
                </w:rPr>
                <w:fldChar w:fldCharType="end"/>
              </w:r>
              <w:r>
                <w:rPr>
                  <w:rFonts w:hint="default" w:ascii="Arial" w:hAnsi="Arial" w:cs="Arial"/>
                  <w:bCs/>
                  <w:i w:val="0"/>
                  <w:iCs w:val="0"/>
                  <w:szCs w:val="22"/>
                </w:rPr>
                <w:fldChar w:fldCharType="end"/>
              </w:r>
            </w:p>
            <w:p w14:paraId="72392D05">
              <w:pPr>
                <w:pStyle w:val="5"/>
                <w:tabs>
                  <w:tab w:val="right" w:leader="dot" w:pos="9360"/>
                  <w:tab w:val="clear" w:pos="90"/>
                  <w:tab w:val="clear" w:pos="2160"/>
                  <w:tab w:val="clear" w:pos="29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_Toc4557 </w:instrText>
              </w:r>
              <w:r>
                <w:rPr>
                  <w:rFonts w:hint="default" w:ascii="Arial" w:hAnsi="Arial" w:cs="Arial"/>
                  <w:bCs/>
                  <w:i w:val="0"/>
                  <w:iCs w:val="0"/>
                  <w:szCs w:val="22"/>
                </w:rPr>
                <w:fldChar w:fldCharType="separate"/>
              </w:r>
              <w:r>
                <w:rPr>
                  <w:rFonts w:hint="eastAsia" w:ascii="Arial" w:hAnsi="Arial" w:cs="Arial"/>
                  <w:bCs w:val="0"/>
                  <w:i w:val="0"/>
                  <w:iCs w:val="0"/>
                  <w:szCs w:val="22"/>
                  <w:lang w:val="en-US" w:eastAsia="zh-CN"/>
                </w:rPr>
                <w:t xml:space="preserve">4.1.2 </w:t>
              </w:r>
              <w:r>
                <w:rPr>
                  <w:rFonts w:hint="default" w:ascii="Arial" w:hAnsi="Arial" w:cs="Arial"/>
                  <w:bCs w:val="0"/>
                  <w:i w:val="0"/>
                  <w:iCs w:val="0"/>
                  <w:szCs w:val="22"/>
                  <w:lang w:eastAsia="zh-CN"/>
                </w:rPr>
                <w:t>Secondary Outcome</w:t>
              </w:r>
              <w:r>
                <w:rPr>
                  <w:i w:val="0"/>
                  <w:iCs w:val="0"/>
                </w:rPr>
                <w:tab/>
              </w:r>
              <w:r>
                <w:rPr>
                  <w:i w:val="0"/>
                  <w:iCs w:val="0"/>
                </w:rPr>
                <w:fldChar w:fldCharType="begin"/>
              </w:r>
              <w:r>
                <w:rPr>
                  <w:i w:val="0"/>
                  <w:iCs w:val="0"/>
                </w:rPr>
                <w:instrText xml:space="preserve"> PAGEREF _Toc4557 \h </w:instrText>
              </w:r>
              <w:r>
                <w:rPr>
                  <w:i w:val="0"/>
                  <w:iCs w:val="0"/>
                </w:rPr>
                <w:fldChar w:fldCharType="separate"/>
              </w:r>
              <w:r>
                <w:rPr>
                  <w:i w:val="0"/>
                  <w:iCs w:val="0"/>
                </w:rPr>
                <w:t>11</w:t>
              </w:r>
              <w:r>
                <w:rPr>
                  <w:i w:val="0"/>
                  <w:iCs w:val="0"/>
                </w:rPr>
                <w:fldChar w:fldCharType="end"/>
              </w:r>
              <w:r>
                <w:rPr>
                  <w:rFonts w:hint="default" w:ascii="Arial" w:hAnsi="Arial" w:cs="Arial"/>
                  <w:bCs/>
                  <w:i w:val="0"/>
                  <w:iCs w:val="0"/>
                  <w:szCs w:val="22"/>
                </w:rPr>
                <w:fldChar w:fldCharType="end"/>
              </w:r>
            </w:p>
            <w:p w14:paraId="3975B85E">
              <w:pPr>
                <w:pStyle w:val="9"/>
                <w:tabs>
                  <w:tab w:val="right" w:leader="dot" w:pos="9360"/>
                  <w:tab w:val="clear" w:pos="90"/>
                  <w:tab w:val="clear" w:pos="11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_Toc8156 </w:instrText>
              </w:r>
              <w:r>
                <w:rPr>
                  <w:rFonts w:hint="default" w:ascii="Arial" w:hAnsi="Arial" w:cs="Arial"/>
                  <w:bCs/>
                  <w:i w:val="0"/>
                  <w:iCs w:val="0"/>
                  <w:szCs w:val="22"/>
                </w:rPr>
                <w:fldChar w:fldCharType="separate"/>
              </w:r>
              <w:r>
                <w:rPr>
                  <w:rFonts w:hint="eastAsia" w:ascii="Arial" w:hAnsi="Arial" w:eastAsia="SimSun" w:cs="Arial"/>
                  <w:i w:val="0"/>
                  <w:iCs w:val="0"/>
                  <w:szCs w:val="22"/>
                  <w:highlight w:val="none"/>
                  <w:lang w:val="en-US" w:eastAsia="zh-CN"/>
                </w:rPr>
                <w:t>4.2</w:t>
              </w:r>
              <w:r>
                <w:rPr>
                  <w:rFonts w:hint="default" w:ascii="Arial" w:hAnsi="Arial" w:cs="Arial"/>
                  <w:i w:val="0"/>
                  <w:iCs w:val="0"/>
                  <w:szCs w:val="22"/>
                  <w:highlight w:val="none"/>
                </w:rPr>
                <w:t xml:space="preserve"> Data Collection Mechanism</w:t>
              </w:r>
              <w:r>
                <w:rPr>
                  <w:i w:val="0"/>
                  <w:iCs w:val="0"/>
                </w:rPr>
                <w:tab/>
              </w:r>
              <w:r>
                <w:rPr>
                  <w:i w:val="0"/>
                  <w:iCs w:val="0"/>
                </w:rPr>
                <w:fldChar w:fldCharType="begin"/>
              </w:r>
              <w:r>
                <w:rPr>
                  <w:i w:val="0"/>
                  <w:iCs w:val="0"/>
                </w:rPr>
                <w:instrText xml:space="preserve"> PAGEREF _Toc8156 \h </w:instrText>
              </w:r>
              <w:r>
                <w:rPr>
                  <w:i w:val="0"/>
                  <w:iCs w:val="0"/>
                </w:rPr>
                <w:fldChar w:fldCharType="separate"/>
              </w:r>
              <w:r>
                <w:rPr>
                  <w:i w:val="0"/>
                  <w:iCs w:val="0"/>
                </w:rPr>
                <w:t>12</w:t>
              </w:r>
              <w:r>
                <w:rPr>
                  <w:i w:val="0"/>
                  <w:iCs w:val="0"/>
                </w:rPr>
                <w:fldChar w:fldCharType="end"/>
              </w:r>
              <w:r>
                <w:rPr>
                  <w:rFonts w:hint="default" w:ascii="Arial" w:hAnsi="Arial" w:cs="Arial"/>
                  <w:bCs/>
                  <w:i w:val="0"/>
                  <w:iCs w:val="0"/>
                  <w:szCs w:val="22"/>
                </w:rPr>
                <w:fldChar w:fldCharType="end"/>
              </w:r>
            </w:p>
            <w:p w14:paraId="64912ACF">
              <w:pPr>
                <w:pStyle w:val="9"/>
                <w:tabs>
                  <w:tab w:val="right" w:leader="dot" w:pos="9360"/>
                  <w:tab w:val="clear" w:pos="90"/>
                  <w:tab w:val="clear" w:pos="11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_Toc7550 </w:instrText>
              </w:r>
              <w:r>
                <w:rPr>
                  <w:rFonts w:hint="default" w:ascii="Arial" w:hAnsi="Arial" w:cs="Arial"/>
                  <w:bCs/>
                  <w:i w:val="0"/>
                  <w:iCs w:val="0"/>
                  <w:szCs w:val="22"/>
                </w:rPr>
                <w:fldChar w:fldCharType="separate"/>
              </w:r>
              <w:r>
                <w:rPr>
                  <w:rFonts w:hint="eastAsia" w:ascii="Arial" w:hAnsi="Arial" w:eastAsia="SimSun" w:cs="Arial"/>
                  <w:i w:val="0"/>
                  <w:iCs w:val="0"/>
                  <w:szCs w:val="22"/>
                  <w:highlight w:val="none"/>
                  <w:lang w:val="en-US" w:eastAsia="zh-CN"/>
                </w:rPr>
                <w:t xml:space="preserve">4.3 </w:t>
              </w:r>
              <w:r>
                <w:rPr>
                  <w:rFonts w:hint="default" w:ascii="Arial" w:hAnsi="Arial" w:cs="Arial"/>
                  <w:i w:val="0"/>
                  <w:iCs w:val="0"/>
                  <w:szCs w:val="22"/>
                  <w:highlight w:val="none"/>
                </w:rPr>
                <w:t>Schedule of Visits</w:t>
              </w:r>
              <w:r>
                <w:rPr>
                  <w:i w:val="0"/>
                  <w:iCs w:val="0"/>
                </w:rPr>
                <w:tab/>
              </w:r>
              <w:r>
                <w:rPr>
                  <w:i w:val="0"/>
                  <w:iCs w:val="0"/>
                </w:rPr>
                <w:fldChar w:fldCharType="begin"/>
              </w:r>
              <w:r>
                <w:rPr>
                  <w:i w:val="0"/>
                  <w:iCs w:val="0"/>
                </w:rPr>
                <w:instrText xml:space="preserve"> PAGEREF _Toc7550 \h </w:instrText>
              </w:r>
              <w:r>
                <w:rPr>
                  <w:i w:val="0"/>
                  <w:iCs w:val="0"/>
                </w:rPr>
                <w:fldChar w:fldCharType="separate"/>
              </w:r>
              <w:r>
                <w:rPr>
                  <w:i w:val="0"/>
                  <w:iCs w:val="0"/>
                </w:rPr>
                <w:t>12</w:t>
              </w:r>
              <w:r>
                <w:rPr>
                  <w:i w:val="0"/>
                  <w:iCs w:val="0"/>
                </w:rPr>
                <w:fldChar w:fldCharType="end"/>
              </w:r>
              <w:r>
                <w:rPr>
                  <w:rFonts w:hint="default" w:ascii="Arial" w:hAnsi="Arial" w:cs="Arial"/>
                  <w:bCs/>
                  <w:i w:val="0"/>
                  <w:iCs w:val="0"/>
                  <w:szCs w:val="22"/>
                </w:rPr>
                <w:fldChar w:fldCharType="end"/>
              </w:r>
            </w:p>
            <w:p w14:paraId="672FDFE4">
              <w:pPr>
                <w:pStyle w:val="9"/>
                <w:tabs>
                  <w:tab w:val="right" w:leader="dot" w:pos="9360"/>
                  <w:tab w:val="clear" w:pos="90"/>
                  <w:tab w:val="clear" w:pos="11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_Toc24600 </w:instrText>
              </w:r>
              <w:r>
                <w:rPr>
                  <w:rFonts w:hint="default" w:ascii="Arial" w:hAnsi="Arial" w:cs="Arial"/>
                  <w:bCs/>
                  <w:i w:val="0"/>
                  <w:iCs w:val="0"/>
                  <w:szCs w:val="22"/>
                </w:rPr>
                <w:fldChar w:fldCharType="separate"/>
              </w:r>
              <w:r>
                <w:rPr>
                  <w:rFonts w:hint="eastAsia" w:ascii="Calibri" w:hAnsi="Calibri" w:eastAsia="SimSun" w:cs="Calibri"/>
                  <w:i w:val="0"/>
                  <w:iCs w:val="0"/>
                  <w:kern w:val="0"/>
                  <w:szCs w:val="24"/>
                  <w:lang w:val="en-US" w:eastAsia="zh-CN" w:bidi="ar"/>
                  <w14:ligatures w14:val="standardContextual"/>
                </w:rPr>
                <w:t>4</w:t>
              </w:r>
              <w:r>
                <w:rPr>
                  <w:rFonts w:hint="eastAsia" w:ascii="Arial" w:hAnsi="Arial" w:eastAsia="SimSun" w:cs="Arial"/>
                  <w:i w:val="0"/>
                  <w:iCs w:val="0"/>
                  <w:szCs w:val="22"/>
                  <w:highlight w:val="none"/>
                  <w:lang w:val="en-US" w:eastAsia="zh-CN"/>
                </w:rPr>
                <w:t>.4 Trial Timeline</w:t>
              </w:r>
              <w:r>
                <w:rPr>
                  <w:i w:val="0"/>
                  <w:iCs w:val="0"/>
                </w:rPr>
                <w:tab/>
              </w:r>
              <w:r>
                <w:rPr>
                  <w:i w:val="0"/>
                  <w:iCs w:val="0"/>
                </w:rPr>
                <w:fldChar w:fldCharType="begin"/>
              </w:r>
              <w:r>
                <w:rPr>
                  <w:i w:val="0"/>
                  <w:iCs w:val="0"/>
                </w:rPr>
                <w:instrText xml:space="preserve"> PAGEREF _Toc24600 \h </w:instrText>
              </w:r>
              <w:r>
                <w:rPr>
                  <w:i w:val="0"/>
                  <w:iCs w:val="0"/>
                </w:rPr>
                <w:fldChar w:fldCharType="separate"/>
              </w:r>
              <w:r>
                <w:rPr>
                  <w:i w:val="0"/>
                  <w:iCs w:val="0"/>
                </w:rPr>
                <w:t>13</w:t>
              </w:r>
              <w:r>
                <w:rPr>
                  <w:i w:val="0"/>
                  <w:iCs w:val="0"/>
                </w:rPr>
                <w:fldChar w:fldCharType="end"/>
              </w:r>
              <w:r>
                <w:rPr>
                  <w:rFonts w:hint="default" w:ascii="Arial" w:hAnsi="Arial" w:cs="Arial"/>
                  <w:bCs/>
                  <w:i w:val="0"/>
                  <w:iCs w:val="0"/>
                  <w:szCs w:val="22"/>
                </w:rPr>
                <w:fldChar w:fldCharType="end"/>
              </w:r>
            </w:p>
            <w:p w14:paraId="0B7CF115">
              <w:pPr>
                <w:pStyle w:val="8"/>
                <w:tabs>
                  <w:tab w:val="right" w:leader="dot" w:pos="9360"/>
                  <w:tab w:val="clear" w:pos="63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_Toc3321 </w:instrText>
              </w:r>
              <w:r>
                <w:rPr>
                  <w:rFonts w:hint="default" w:ascii="Arial" w:hAnsi="Arial" w:cs="Arial"/>
                  <w:bCs/>
                  <w:i w:val="0"/>
                  <w:iCs w:val="0"/>
                  <w:szCs w:val="22"/>
                </w:rPr>
                <w:fldChar w:fldCharType="separate"/>
              </w:r>
              <w:r>
                <w:rPr>
                  <w:rFonts w:hint="eastAsia" w:ascii="Arial" w:hAnsi="Arial" w:eastAsia="SimSun" w:cs="Arial"/>
                  <w:bCs/>
                  <w:i w:val="0"/>
                  <w:iCs w:val="0"/>
                  <w:szCs w:val="22"/>
                  <w:highlight w:val="none"/>
                  <w:lang w:val="en-US" w:eastAsia="zh-CN"/>
                </w:rPr>
                <w:t>5</w:t>
              </w:r>
              <w:r>
                <w:rPr>
                  <w:rFonts w:hint="default" w:ascii="Arial" w:hAnsi="Arial" w:cs="Arial"/>
                  <w:bCs/>
                  <w:i w:val="0"/>
                  <w:iCs w:val="0"/>
                  <w:szCs w:val="22"/>
                  <w:highlight w:val="none"/>
                </w:rPr>
                <w:t xml:space="preserve"> Statistical Considerations</w:t>
              </w:r>
              <w:r>
                <w:rPr>
                  <w:i w:val="0"/>
                  <w:iCs w:val="0"/>
                </w:rPr>
                <w:tab/>
              </w:r>
              <w:r>
                <w:rPr>
                  <w:i w:val="0"/>
                  <w:iCs w:val="0"/>
                </w:rPr>
                <w:fldChar w:fldCharType="begin"/>
              </w:r>
              <w:r>
                <w:rPr>
                  <w:i w:val="0"/>
                  <w:iCs w:val="0"/>
                </w:rPr>
                <w:instrText xml:space="preserve"> PAGEREF _Toc3321 \h </w:instrText>
              </w:r>
              <w:r>
                <w:rPr>
                  <w:i w:val="0"/>
                  <w:iCs w:val="0"/>
                </w:rPr>
                <w:fldChar w:fldCharType="separate"/>
              </w:r>
              <w:r>
                <w:rPr>
                  <w:i w:val="0"/>
                  <w:iCs w:val="0"/>
                </w:rPr>
                <w:t>14</w:t>
              </w:r>
              <w:r>
                <w:rPr>
                  <w:i w:val="0"/>
                  <w:iCs w:val="0"/>
                </w:rPr>
                <w:fldChar w:fldCharType="end"/>
              </w:r>
              <w:r>
                <w:rPr>
                  <w:rFonts w:hint="default" w:ascii="Arial" w:hAnsi="Arial" w:cs="Arial"/>
                  <w:bCs/>
                  <w:i w:val="0"/>
                  <w:iCs w:val="0"/>
                  <w:szCs w:val="22"/>
                </w:rPr>
                <w:fldChar w:fldCharType="end"/>
              </w:r>
            </w:p>
            <w:p w14:paraId="76DCB2FB">
              <w:pPr>
                <w:pStyle w:val="9"/>
                <w:tabs>
                  <w:tab w:val="right" w:leader="dot" w:pos="9360"/>
                  <w:tab w:val="clear" w:pos="90"/>
                  <w:tab w:val="clear" w:pos="11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_Toc29367 </w:instrText>
              </w:r>
              <w:r>
                <w:rPr>
                  <w:rFonts w:hint="default" w:ascii="Arial" w:hAnsi="Arial" w:cs="Arial"/>
                  <w:bCs/>
                  <w:i w:val="0"/>
                  <w:iCs w:val="0"/>
                  <w:szCs w:val="22"/>
                </w:rPr>
                <w:fldChar w:fldCharType="separate"/>
              </w:r>
              <w:r>
                <w:rPr>
                  <w:rFonts w:hint="eastAsia" w:ascii="Arial" w:hAnsi="Arial" w:eastAsia="SimSun" w:cs="Arial"/>
                  <w:i w:val="0"/>
                  <w:iCs w:val="0"/>
                  <w:szCs w:val="22"/>
                  <w:highlight w:val="none"/>
                  <w:lang w:val="en-US" w:eastAsia="zh-CN"/>
                </w:rPr>
                <w:t xml:space="preserve">5.1 </w:t>
              </w:r>
              <w:r>
                <w:rPr>
                  <w:rFonts w:hint="default" w:ascii="Arial" w:hAnsi="Arial" w:cs="Arial"/>
                  <w:i w:val="0"/>
                  <w:iCs w:val="0"/>
                  <w:szCs w:val="22"/>
                  <w:highlight w:val="none"/>
                </w:rPr>
                <w:t>Type of Outcome</w:t>
              </w:r>
              <w:r>
                <w:rPr>
                  <w:i w:val="0"/>
                  <w:iCs w:val="0"/>
                </w:rPr>
                <w:tab/>
              </w:r>
              <w:r>
                <w:rPr>
                  <w:i w:val="0"/>
                  <w:iCs w:val="0"/>
                </w:rPr>
                <w:fldChar w:fldCharType="begin"/>
              </w:r>
              <w:r>
                <w:rPr>
                  <w:i w:val="0"/>
                  <w:iCs w:val="0"/>
                </w:rPr>
                <w:instrText xml:space="preserve"> PAGEREF _Toc29367 \h </w:instrText>
              </w:r>
              <w:r>
                <w:rPr>
                  <w:i w:val="0"/>
                  <w:iCs w:val="0"/>
                </w:rPr>
                <w:fldChar w:fldCharType="separate"/>
              </w:r>
              <w:r>
                <w:rPr>
                  <w:i w:val="0"/>
                  <w:iCs w:val="0"/>
                </w:rPr>
                <w:t>14</w:t>
              </w:r>
              <w:r>
                <w:rPr>
                  <w:i w:val="0"/>
                  <w:iCs w:val="0"/>
                </w:rPr>
                <w:fldChar w:fldCharType="end"/>
              </w:r>
              <w:r>
                <w:rPr>
                  <w:rFonts w:hint="default" w:ascii="Arial" w:hAnsi="Arial" w:cs="Arial"/>
                  <w:bCs/>
                  <w:i w:val="0"/>
                  <w:iCs w:val="0"/>
                  <w:szCs w:val="22"/>
                </w:rPr>
                <w:fldChar w:fldCharType="end"/>
              </w:r>
            </w:p>
            <w:p w14:paraId="39073807">
              <w:pPr>
                <w:pStyle w:val="9"/>
                <w:tabs>
                  <w:tab w:val="right" w:leader="dot" w:pos="9360"/>
                  <w:tab w:val="clear" w:pos="90"/>
                  <w:tab w:val="clear" w:pos="11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_Toc23820 </w:instrText>
              </w:r>
              <w:r>
                <w:rPr>
                  <w:rFonts w:hint="default" w:ascii="Arial" w:hAnsi="Arial" w:cs="Arial"/>
                  <w:bCs/>
                  <w:i w:val="0"/>
                  <w:iCs w:val="0"/>
                  <w:szCs w:val="22"/>
                </w:rPr>
                <w:fldChar w:fldCharType="separate"/>
              </w:r>
              <w:r>
                <w:rPr>
                  <w:rFonts w:hint="eastAsia" w:ascii="Arial" w:hAnsi="Arial" w:eastAsia="SimSun" w:cs="Arial"/>
                  <w:i w:val="0"/>
                  <w:iCs w:val="0"/>
                  <w:szCs w:val="22"/>
                  <w:highlight w:val="none"/>
                  <w:lang w:val="en-US" w:eastAsia="zh-CN"/>
                </w:rPr>
                <w:t>5.2 Power Calculation:</w:t>
              </w:r>
              <w:r>
                <w:rPr>
                  <w:i w:val="0"/>
                  <w:iCs w:val="0"/>
                </w:rPr>
                <w:tab/>
              </w:r>
              <w:r>
                <w:rPr>
                  <w:i w:val="0"/>
                  <w:iCs w:val="0"/>
                </w:rPr>
                <w:fldChar w:fldCharType="begin"/>
              </w:r>
              <w:r>
                <w:rPr>
                  <w:i w:val="0"/>
                  <w:iCs w:val="0"/>
                </w:rPr>
                <w:instrText xml:space="preserve"> PAGEREF _Toc23820 \h </w:instrText>
              </w:r>
              <w:r>
                <w:rPr>
                  <w:i w:val="0"/>
                  <w:iCs w:val="0"/>
                </w:rPr>
                <w:fldChar w:fldCharType="separate"/>
              </w:r>
              <w:r>
                <w:rPr>
                  <w:i w:val="0"/>
                  <w:iCs w:val="0"/>
                </w:rPr>
                <w:t>14</w:t>
              </w:r>
              <w:r>
                <w:rPr>
                  <w:i w:val="0"/>
                  <w:iCs w:val="0"/>
                </w:rPr>
                <w:fldChar w:fldCharType="end"/>
              </w:r>
              <w:r>
                <w:rPr>
                  <w:rFonts w:hint="default" w:ascii="Arial" w:hAnsi="Arial" w:cs="Arial"/>
                  <w:bCs/>
                  <w:i w:val="0"/>
                  <w:iCs w:val="0"/>
                  <w:szCs w:val="22"/>
                </w:rPr>
                <w:fldChar w:fldCharType="end"/>
              </w:r>
            </w:p>
            <w:p w14:paraId="428EE794">
              <w:pPr>
                <w:pStyle w:val="9"/>
                <w:tabs>
                  <w:tab w:val="right" w:leader="dot" w:pos="9360"/>
                  <w:tab w:val="clear" w:pos="90"/>
                  <w:tab w:val="clear" w:pos="11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_Toc26960 </w:instrText>
              </w:r>
              <w:r>
                <w:rPr>
                  <w:rFonts w:hint="default" w:ascii="Arial" w:hAnsi="Arial" w:cs="Arial"/>
                  <w:bCs/>
                  <w:i w:val="0"/>
                  <w:iCs w:val="0"/>
                  <w:szCs w:val="22"/>
                </w:rPr>
                <w:fldChar w:fldCharType="separate"/>
              </w:r>
              <w:r>
                <w:rPr>
                  <w:rFonts w:hint="eastAsia" w:ascii="Arial" w:hAnsi="Arial" w:eastAsia="SimSun" w:cs="Arial"/>
                  <w:i w:val="0"/>
                  <w:iCs w:val="0"/>
                  <w:szCs w:val="22"/>
                  <w:highlight w:val="none"/>
                  <w:lang w:val="en-US" w:eastAsia="zh-CN"/>
                </w:rPr>
                <w:t xml:space="preserve">5.3 </w:t>
              </w:r>
              <w:r>
                <w:rPr>
                  <w:rFonts w:hint="default" w:ascii="Arial" w:hAnsi="Arial" w:eastAsia="SimSun" w:cs="Arial"/>
                  <w:i w:val="0"/>
                  <w:iCs w:val="0"/>
                  <w:szCs w:val="22"/>
                  <w:highlight w:val="none"/>
                  <w:lang w:val="en-US" w:eastAsia="zh-CN"/>
                </w:rPr>
                <w:t>Sample Size</w:t>
              </w:r>
              <w:r>
                <w:rPr>
                  <w:i w:val="0"/>
                  <w:iCs w:val="0"/>
                </w:rPr>
                <w:tab/>
              </w:r>
              <w:r>
                <w:rPr>
                  <w:i w:val="0"/>
                  <w:iCs w:val="0"/>
                </w:rPr>
                <w:fldChar w:fldCharType="begin"/>
              </w:r>
              <w:r>
                <w:rPr>
                  <w:i w:val="0"/>
                  <w:iCs w:val="0"/>
                </w:rPr>
                <w:instrText xml:space="preserve"> PAGEREF _Toc26960 \h </w:instrText>
              </w:r>
              <w:r>
                <w:rPr>
                  <w:i w:val="0"/>
                  <w:iCs w:val="0"/>
                </w:rPr>
                <w:fldChar w:fldCharType="separate"/>
              </w:r>
              <w:r>
                <w:rPr>
                  <w:i w:val="0"/>
                  <w:iCs w:val="0"/>
                </w:rPr>
                <w:t>15</w:t>
              </w:r>
              <w:r>
                <w:rPr>
                  <w:i w:val="0"/>
                  <w:iCs w:val="0"/>
                </w:rPr>
                <w:fldChar w:fldCharType="end"/>
              </w:r>
              <w:r>
                <w:rPr>
                  <w:rFonts w:hint="default" w:ascii="Arial" w:hAnsi="Arial" w:cs="Arial"/>
                  <w:bCs/>
                  <w:i w:val="0"/>
                  <w:iCs w:val="0"/>
                  <w:szCs w:val="22"/>
                </w:rPr>
                <w:fldChar w:fldCharType="end"/>
              </w:r>
            </w:p>
            <w:p w14:paraId="62D7548F">
              <w:pPr>
                <w:pStyle w:val="9"/>
                <w:tabs>
                  <w:tab w:val="right" w:leader="dot" w:pos="9360"/>
                  <w:tab w:val="clear" w:pos="90"/>
                  <w:tab w:val="clear" w:pos="11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_Toc18667 </w:instrText>
              </w:r>
              <w:r>
                <w:rPr>
                  <w:rFonts w:hint="default" w:ascii="Arial" w:hAnsi="Arial" w:cs="Arial"/>
                  <w:bCs/>
                  <w:i w:val="0"/>
                  <w:iCs w:val="0"/>
                  <w:szCs w:val="22"/>
                </w:rPr>
                <w:fldChar w:fldCharType="separate"/>
              </w:r>
              <w:r>
                <w:rPr>
                  <w:rFonts w:hint="eastAsia" w:ascii="Arial" w:hAnsi="Arial" w:eastAsia="SimSun" w:cs="Arial"/>
                  <w:i w:val="0"/>
                  <w:iCs w:val="0"/>
                  <w:szCs w:val="22"/>
                  <w:highlight w:val="none"/>
                  <w:lang w:val="en-US" w:eastAsia="zh-CN"/>
                </w:rPr>
                <w:t xml:space="preserve">5.4 </w:t>
              </w:r>
              <w:r>
                <w:rPr>
                  <w:rFonts w:hint="default" w:ascii="Arial" w:hAnsi="Arial" w:eastAsia="SimSun" w:cs="Arial"/>
                  <w:i w:val="0"/>
                  <w:iCs w:val="0"/>
                  <w:szCs w:val="22"/>
                  <w:highlight w:val="none"/>
                  <w:lang w:val="en-US" w:eastAsia="zh-CN"/>
                </w:rPr>
                <w:t>Sensitivity Analysis</w:t>
              </w:r>
              <w:r>
                <w:rPr>
                  <w:i w:val="0"/>
                  <w:iCs w:val="0"/>
                </w:rPr>
                <w:tab/>
              </w:r>
              <w:r>
                <w:rPr>
                  <w:i w:val="0"/>
                  <w:iCs w:val="0"/>
                </w:rPr>
                <w:fldChar w:fldCharType="begin"/>
              </w:r>
              <w:r>
                <w:rPr>
                  <w:i w:val="0"/>
                  <w:iCs w:val="0"/>
                </w:rPr>
                <w:instrText xml:space="preserve"> PAGEREF _Toc18667 \h </w:instrText>
              </w:r>
              <w:r>
                <w:rPr>
                  <w:i w:val="0"/>
                  <w:iCs w:val="0"/>
                </w:rPr>
                <w:fldChar w:fldCharType="separate"/>
              </w:r>
              <w:r>
                <w:rPr>
                  <w:i w:val="0"/>
                  <w:iCs w:val="0"/>
                </w:rPr>
                <w:t>16</w:t>
              </w:r>
              <w:r>
                <w:rPr>
                  <w:i w:val="0"/>
                  <w:iCs w:val="0"/>
                </w:rPr>
                <w:fldChar w:fldCharType="end"/>
              </w:r>
              <w:r>
                <w:rPr>
                  <w:rFonts w:hint="default" w:ascii="Arial" w:hAnsi="Arial" w:cs="Arial"/>
                  <w:bCs/>
                  <w:i w:val="0"/>
                  <w:iCs w:val="0"/>
                  <w:szCs w:val="22"/>
                </w:rPr>
                <w:fldChar w:fldCharType="end"/>
              </w:r>
            </w:p>
            <w:p w14:paraId="24275614">
              <w:pPr>
                <w:pStyle w:val="9"/>
                <w:tabs>
                  <w:tab w:val="right" w:leader="dot" w:pos="9360"/>
                  <w:tab w:val="clear" w:pos="90"/>
                  <w:tab w:val="clear" w:pos="11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_Toc10844 </w:instrText>
              </w:r>
              <w:r>
                <w:rPr>
                  <w:rFonts w:hint="default" w:ascii="Arial" w:hAnsi="Arial" w:cs="Arial"/>
                  <w:bCs/>
                  <w:i w:val="0"/>
                  <w:iCs w:val="0"/>
                  <w:szCs w:val="22"/>
                </w:rPr>
                <w:fldChar w:fldCharType="separate"/>
              </w:r>
              <w:r>
                <w:rPr>
                  <w:rFonts w:hint="eastAsia" w:ascii="Arial" w:hAnsi="Arial" w:eastAsia="SimSun" w:cs="Arial"/>
                  <w:i w:val="0"/>
                  <w:iCs w:val="0"/>
                  <w:szCs w:val="22"/>
                  <w:highlight w:val="none"/>
                  <w:lang w:val="en-US" w:eastAsia="zh-CN"/>
                </w:rPr>
                <w:t xml:space="preserve">5.5 </w:t>
              </w:r>
              <w:r>
                <w:rPr>
                  <w:rFonts w:hint="default" w:ascii="Arial" w:hAnsi="Arial" w:eastAsia="SimSun" w:cs="Arial"/>
                  <w:i w:val="0"/>
                  <w:iCs w:val="0"/>
                  <w:szCs w:val="22"/>
                  <w:highlight w:val="none"/>
                  <w:lang w:val="en-US" w:eastAsia="zh-CN"/>
                </w:rPr>
                <w:t>Interim Analysis Pla</w:t>
              </w:r>
              <w:r>
                <w:rPr>
                  <w:rFonts w:hint="eastAsia" w:ascii="Arial" w:hAnsi="Arial" w:eastAsia="SimSun" w:cs="Arial"/>
                  <w:i w:val="0"/>
                  <w:iCs w:val="0"/>
                  <w:szCs w:val="22"/>
                  <w:highlight w:val="none"/>
                  <w:lang w:val="en-US" w:eastAsia="zh-CN"/>
                </w:rPr>
                <w:t>n</w:t>
              </w:r>
              <w:r>
                <w:rPr>
                  <w:i w:val="0"/>
                  <w:iCs w:val="0"/>
                </w:rPr>
                <w:tab/>
              </w:r>
              <w:r>
                <w:rPr>
                  <w:i w:val="0"/>
                  <w:iCs w:val="0"/>
                </w:rPr>
                <w:fldChar w:fldCharType="begin"/>
              </w:r>
              <w:r>
                <w:rPr>
                  <w:i w:val="0"/>
                  <w:iCs w:val="0"/>
                </w:rPr>
                <w:instrText xml:space="preserve"> PAGEREF _Toc10844 \h </w:instrText>
              </w:r>
              <w:r>
                <w:rPr>
                  <w:i w:val="0"/>
                  <w:iCs w:val="0"/>
                </w:rPr>
                <w:fldChar w:fldCharType="separate"/>
              </w:r>
              <w:r>
                <w:rPr>
                  <w:i w:val="0"/>
                  <w:iCs w:val="0"/>
                </w:rPr>
                <w:t>16</w:t>
              </w:r>
              <w:r>
                <w:rPr>
                  <w:i w:val="0"/>
                  <w:iCs w:val="0"/>
                </w:rPr>
                <w:fldChar w:fldCharType="end"/>
              </w:r>
              <w:r>
                <w:rPr>
                  <w:rFonts w:hint="default" w:ascii="Arial" w:hAnsi="Arial" w:cs="Arial"/>
                  <w:bCs/>
                  <w:i w:val="0"/>
                  <w:iCs w:val="0"/>
                  <w:szCs w:val="22"/>
                </w:rPr>
                <w:fldChar w:fldCharType="end"/>
              </w:r>
            </w:p>
            <w:p w14:paraId="51B5CAA8">
              <w:pPr>
                <w:pStyle w:val="8"/>
                <w:tabs>
                  <w:tab w:val="right" w:leader="dot" w:pos="9360"/>
                  <w:tab w:val="clear" w:pos="63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_Toc7409 </w:instrText>
              </w:r>
              <w:r>
                <w:rPr>
                  <w:rFonts w:hint="default" w:ascii="Arial" w:hAnsi="Arial" w:cs="Arial"/>
                  <w:bCs/>
                  <w:i w:val="0"/>
                  <w:iCs w:val="0"/>
                  <w:szCs w:val="22"/>
                </w:rPr>
                <w:fldChar w:fldCharType="separate"/>
              </w:r>
              <w:r>
                <w:rPr>
                  <w:rFonts w:hint="eastAsia" w:ascii="Arial" w:hAnsi="Arial" w:cs="Arial"/>
                  <w:bCs/>
                  <w:i w:val="0"/>
                  <w:iCs w:val="0"/>
                  <w:szCs w:val="22"/>
                  <w:highlight w:val="none"/>
                  <w:lang w:val="en-US" w:eastAsia="zh-CN"/>
                </w:rPr>
                <w:t>6 Safety Considerations</w:t>
              </w:r>
              <w:r>
                <w:rPr>
                  <w:i w:val="0"/>
                  <w:iCs w:val="0"/>
                </w:rPr>
                <w:tab/>
              </w:r>
              <w:r>
                <w:rPr>
                  <w:i w:val="0"/>
                  <w:iCs w:val="0"/>
                </w:rPr>
                <w:fldChar w:fldCharType="begin"/>
              </w:r>
              <w:r>
                <w:rPr>
                  <w:i w:val="0"/>
                  <w:iCs w:val="0"/>
                </w:rPr>
                <w:instrText xml:space="preserve"> PAGEREF _Toc7409 \h </w:instrText>
              </w:r>
              <w:r>
                <w:rPr>
                  <w:i w:val="0"/>
                  <w:iCs w:val="0"/>
                </w:rPr>
                <w:fldChar w:fldCharType="separate"/>
              </w:r>
              <w:r>
                <w:rPr>
                  <w:i w:val="0"/>
                  <w:iCs w:val="0"/>
                </w:rPr>
                <w:t>17</w:t>
              </w:r>
              <w:r>
                <w:rPr>
                  <w:i w:val="0"/>
                  <w:iCs w:val="0"/>
                </w:rPr>
                <w:fldChar w:fldCharType="end"/>
              </w:r>
              <w:r>
                <w:rPr>
                  <w:rFonts w:hint="default" w:ascii="Arial" w:hAnsi="Arial" w:cs="Arial"/>
                  <w:bCs/>
                  <w:i w:val="0"/>
                  <w:iCs w:val="0"/>
                  <w:szCs w:val="22"/>
                </w:rPr>
                <w:fldChar w:fldCharType="end"/>
              </w:r>
            </w:p>
            <w:p w14:paraId="3565711B">
              <w:pPr>
                <w:pStyle w:val="9"/>
                <w:tabs>
                  <w:tab w:val="right" w:leader="dot" w:pos="9360"/>
                  <w:tab w:val="clear" w:pos="90"/>
                  <w:tab w:val="clear" w:pos="11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_Toc31076 </w:instrText>
              </w:r>
              <w:r>
                <w:rPr>
                  <w:rFonts w:hint="default" w:ascii="Arial" w:hAnsi="Arial" w:cs="Arial"/>
                  <w:bCs/>
                  <w:i w:val="0"/>
                  <w:iCs w:val="0"/>
                  <w:szCs w:val="22"/>
                </w:rPr>
                <w:fldChar w:fldCharType="separate"/>
              </w:r>
              <w:r>
                <w:rPr>
                  <w:rFonts w:hint="eastAsia" w:ascii="Arial" w:hAnsi="Arial" w:cs="Arial"/>
                  <w:i w:val="0"/>
                  <w:iCs w:val="0"/>
                  <w:szCs w:val="22"/>
                  <w:lang w:val="en-US" w:eastAsia="zh-CN"/>
                </w:rPr>
                <w:t xml:space="preserve">6.1 </w:t>
              </w:r>
              <w:r>
                <w:rPr>
                  <w:rFonts w:hint="default" w:ascii="Arial" w:hAnsi="Arial" w:cs="Arial"/>
                  <w:i w:val="0"/>
                  <w:iCs w:val="0"/>
                  <w:szCs w:val="22"/>
                  <w:lang w:eastAsia="zh-CN"/>
                </w:rPr>
                <w:t>Liver Damage</w:t>
              </w:r>
              <w:r>
                <w:rPr>
                  <w:rFonts w:hint="default" w:ascii="Arial" w:hAnsi="Arial" w:cs="Arial"/>
                  <w:i w:val="0"/>
                  <w:iCs w:val="0"/>
                  <w:szCs w:val="22"/>
                  <w:vertAlign w:val="superscript"/>
                  <w:lang w:eastAsia="zh-CN"/>
                </w:rPr>
                <w:t>[6]</w:t>
              </w:r>
              <w:r>
                <w:rPr>
                  <w:i w:val="0"/>
                  <w:iCs w:val="0"/>
                </w:rPr>
                <w:tab/>
              </w:r>
              <w:r>
                <w:rPr>
                  <w:i w:val="0"/>
                  <w:iCs w:val="0"/>
                </w:rPr>
                <w:fldChar w:fldCharType="begin"/>
              </w:r>
              <w:r>
                <w:rPr>
                  <w:i w:val="0"/>
                  <w:iCs w:val="0"/>
                </w:rPr>
                <w:instrText xml:space="preserve"> PAGEREF _Toc31076 \h </w:instrText>
              </w:r>
              <w:r>
                <w:rPr>
                  <w:i w:val="0"/>
                  <w:iCs w:val="0"/>
                </w:rPr>
                <w:fldChar w:fldCharType="separate"/>
              </w:r>
              <w:r>
                <w:rPr>
                  <w:i w:val="0"/>
                  <w:iCs w:val="0"/>
                </w:rPr>
                <w:t>18</w:t>
              </w:r>
              <w:r>
                <w:rPr>
                  <w:i w:val="0"/>
                  <w:iCs w:val="0"/>
                </w:rPr>
                <w:fldChar w:fldCharType="end"/>
              </w:r>
              <w:r>
                <w:rPr>
                  <w:rFonts w:hint="default" w:ascii="Arial" w:hAnsi="Arial" w:cs="Arial"/>
                  <w:bCs/>
                  <w:i w:val="0"/>
                  <w:iCs w:val="0"/>
                  <w:szCs w:val="22"/>
                </w:rPr>
                <w:fldChar w:fldCharType="end"/>
              </w:r>
            </w:p>
            <w:p w14:paraId="122D47C8">
              <w:pPr>
                <w:pStyle w:val="9"/>
                <w:tabs>
                  <w:tab w:val="right" w:leader="dot" w:pos="9360"/>
                  <w:tab w:val="clear" w:pos="90"/>
                  <w:tab w:val="clear" w:pos="11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_Toc7329 </w:instrText>
              </w:r>
              <w:r>
                <w:rPr>
                  <w:rFonts w:hint="default" w:ascii="Arial" w:hAnsi="Arial" w:cs="Arial"/>
                  <w:bCs/>
                  <w:i w:val="0"/>
                  <w:iCs w:val="0"/>
                  <w:szCs w:val="22"/>
                </w:rPr>
                <w:fldChar w:fldCharType="separate"/>
              </w:r>
              <w:r>
                <w:rPr>
                  <w:rFonts w:hint="eastAsia" w:ascii="Arial" w:hAnsi="Arial" w:cs="Arial"/>
                  <w:i w:val="0"/>
                  <w:iCs w:val="0"/>
                  <w:szCs w:val="22"/>
                  <w:lang w:val="en-US" w:eastAsia="zh-CN"/>
                </w:rPr>
                <w:t xml:space="preserve">6.2 </w:t>
              </w:r>
              <w:r>
                <w:rPr>
                  <w:rFonts w:hint="default" w:ascii="Arial" w:hAnsi="Arial" w:cs="Arial"/>
                  <w:i w:val="0"/>
                  <w:iCs w:val="0"/>
                  <w:szCs w:val="22"/>
                  <w:lang w:eastAsia="zh-CN"/>
                </w:rPr>
                <w:t>Blood Pressure Alterations</w:t>
              </w:r>
              <w:r>
                <w:rPr>
                  <w:i w:val="0"/>
                  <w:iCs w:val="0"/>
                </w:rPr>
                <w:tab/>
              </w:r>
              <w:r>
                <w:rPr>
                  <w:i w:val="0"/>
                  <w:iCs w:val="0"/>
                </w:rPr>
                <w:fldChar w:fldCharType="begin"/>
              </w:r>
              <w:r>
                <w:rPr>
                  <w:i w:val="0"/>
                  <w:iCs w:val="0"/>
                </w:rPr>
                <w:instrText xml:space="preserve"> PAGEREF _Toc7329 \h </w:instrText>
              </w:r>
              <w:r>
                <w:rPr>
                  <w:i w:val="0"/>
                  <w:iCs w:val="0"/>
                </w:rPr>
                <w:fldChar w:fldCharType="separate"/>
              </w:r>
              <w:r>
                <w:rPr>
                  <w:i w:val="0"/>
                  <w:iCs w:val="0"/>
                </w:rPr>
                <w:t>18</w:t>
              </w:r>
              <w:r>
                <w:rPr>
                  <w:i w:val="0"/>
                  <w:iCs w:val="0"/>
                </w:rPr>
                <w:fldChar w:fldCharType="end"/>
              </w:r>
              <w:r>
                <w:rPr>
                  <w:rFonts w:hint="default" w:ascii="Arial" w:hAnsi="Arial" w:cs="Arial"/>
                  <w:bCs/>
                  <w:i w:val="0"/>
                  <w:iCs w:val="0"/>
                  <w:szCs w:val="22"/>
                </w:rPr>
                <w:fldChar w:fldCharType="end"/>
              </w:r>
            </w:p>
            <w:p w14:paraId="30891BD5">
              <w:pPr>
                <w:pStyle w:val="9"/>
                <w:tabs>
                  <w:tab w:val="right" w:leader="dot" w:pos="9360"/>
                  <w:tab w:val="clear" w:pos="90"/>
                  <w:tab w:val="clear" w:pos="11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_Toc18844 </w:instrText>
              </w:r>
              <w:r>
                <w:rPr>
                  <w:rFonts w:hint="default" w:ascii="Arial" w:hAnsi="Arial" w:cs="Arial"/>
                  <w:bCs/>
                  <w:i w:val="0"/>
                  <w:iCs w:val="0"/>
                  <w:szCs w:val="22"/>
                </w:rPr>
                <w:fldChar w:fldCharType="separate"/>
              </w:r>
              <w:r>
                <w:rPr>
                  <w:rFonts w:hint="eastAsia" w:ascii="Arial" w:hAnsi="Arial" w:cs="Arial"/>
                  <w:i w:val="0"/>
                  <w:iCs w:val="0"/>
                  <w:szCs w:val="22"/>
                  <w:lang w:val="en-US" w:eastAsia="zh-CN"/>
                </w:rPr>
                <w:t xml:space="preserve">6.3 </w:t>
              </w:r>
              <w:r>
                <w:rPr>
                  <w:rFonts w:hint="default" w:ascii="Arial" w:hAnsi="Arial" w:cs="Arial"/>
                  <w:i w:val="0"/>
                  <w:iCs w:val="0"/>
                  <w:szCs w:val="22"/>
                  <w:lang w:eastAsia="zh-CN"/>
                </w:rPr>
                <w:t>Incidence of Serotonin Syndrome</w:t>
              </w:r>
              <w:r>
                <w:rPr>
                  <w:i w:val="0"/>
                  <w:iCs w:val="0"/>
                </w:rPr>
                <w:tab/>
              </w:r>
              <w:r>
                <w:rPr>
                  <w:i w:val="0"/>
                  <w:iCs w:val="0"/>
                </w:rPr>
                <w:fldChar w:fldCharType="begin"/>
              </w:r>
              <w:r>
                <w:rPr>
                  <w:i w:val="0"/>
                  <w:iCs w:val="0"/>
                </w:rPr>
                <w:instrText xml:space="preserve"> PAGEREF _Toc18844 \h </w:instrText>
              </w:r>
              <w:r>
                <w:rPr>
                  <w:i w:val="0"/>
                  <w:iCs w:val="0"/>
                </w:rPr>
                <w:fldChar w:fldCharType="separate"/>
              </w:r>
              <w:r>
                <w:rPr>
                  <w:i w:val="0"/>
                  <w:iCs w:val="0"/>
                </w:rPr>
                <w:t>18</w:t>
              </w:r>
              <w:r>
                <w:rPr>
                  <w:i w:val="0"/>
                  <w:iCs w:val="0"/>
                </w:rPr>
                <w:fldChar w:fldCharType="end"/>
              </w:r>
              <w:r>
                <w:rPr>
                  <w:rFonts w:hint="default" w:ascii="Arial" w:hAnsi="Arial" w:cs="Arial"/>
                  <w:bCs/>
                  <w:i w:val="0"/>
                  <w:iCs w:val="0"/>
                  <w:szCs w:val="22"/>
                </w:rPr>
                <w:fldChar w:fldCharType="end"/>
              </w:r>
            </w:p>
            <w:p w14:paraId="7A024DA1">
              <w:pPr>
                <w:pStyle w:val="9"/>
                <w:tabs>
                  <w:tab w:val="right" w:leader="dot" w:pos="9360"/>
                  <w:tab w:val="clear" w:pos="90"/>
                  <w:tab w:val="clear" w:pos="117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_Toc32074 </w:instrText>
              </w:r>
              <w:r>
                <w:rPr>
                  <w:rFonts w:hint="default" w:ascii="Arial" w:hAnsi="Arial" w:cs="Arial"/>
                  <w:bCs/>
                  <w:i w:val="0"/>
                  <w:iCs w:val="0"/>
                  <w:szCs w:val="22"/>
                </w:rPr>
                <w:fldChar w:fldCharType="separate"/>
              </w:r>
              <w:r>
                <w:rPr>
                  <w:rFonts w:hint="eastAsia" w:ascii="Arial" w:hAnsi="Arial" w:cs="Arial"/>
                  <w:i w:val="0"/>
                  <w:iCs w:val="0"/>
                  <w:szCs w:val="22"/>
                  <w:lang w:val="en-US" w:eastAsia="zh-CN"/>
                </w:rPr>
                <w:t>6.4 Other Safety Outcomes</w:t>
              </w:r>
              <w:r>
                <w:rPr>
                  <w:i w:val="0"/>
                  <w:iCs w:val="0"/>
                </w:rPr>
                <w:tab/>
              </w:r>
              <w:r>
                <w:rPr>
                  <w:i w:val="0"/>
                  <w:iCs w:val="0"/>
                </w:rPr>
                <w:fldChar w:fldCharType="begin"/>
              </w:r>
              <w:r>
                <w:rPr>
                  <w:i w:val="0"/>
                  <w:iCs w:val="0"/>
                </w:rPr>
                <w:instrText xml:space="preserve"> PAGEREF _Toc32074 \h </w:instrText>
              </w:r>
              <w:r>
                <w:rPr>
                  <w:i w:val="0"/>
                  <w:iCs w:val="0"/>
                </w:rPr>
                <w:fldChar w:fldCharType="separate"/>
              </w:r>
              <w:r>
                <w:rPr>
                  <w:i w:val="0"/>
                  <w:iCs w:val="0"/>
                </w:rPr>
                <w:t>18</w:t>
              </w:r>
              <w:r>
                <w:rPr>
                  <w:i w:val="0"/>
                  <w:iCs w:val="0"/>
                </w:rPr>
                <w:fldChar w:fldCharType="end"/>
              </w:r>
              <w:r>
                <w:rPr>
                  <w:rFonts w:hint="default" w:ascii="Arial" w:hAnsi="Arial" w:cs="Arial"/>
                  <w:bCs/>
                  <w:i w:val="0"/>
                  <w:iCs w:val="0"/>
                  <w:szCs w:val="22"/>
                </w:rPr>
                <w:fldChar w:fldCharType="end"/>
              </w:r>
            </w:p>
            <w:p w14:paraId="756839C5">
              <w:pPr>
                <w:pStyle w:val="8"/>
                <w:tabs>
                  <w:tab w:val="right" w:leader="dot" w:pos="9360"/>
                  <w:tab w:val="clear" w:pos="63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_Toc30287 </w:instrText>
              </w:r>
              <w:r>
                <w:rPr>
                  <w:rFonts w:hint="default" w:ascii="Arial" w:hAnsi="Arial" w:cs="Arial"/>
                  <w:bCs/>
                  <w:i w:val="0"/>
                  <w:iCs w:val="0"/>
                  <w:szCs w:val="22"/>
                </w:rPr>
                <w:fldChar w:fldCharType="separate"/>
              </w:r>
              <w:r>
                <w:rPr>
                  <w:rFonts w:hint="eastAsia" w:ascii="Arial" w:hAnsi="Arial" w:eastAsia="SimSun" w:cs="Arial"/>
                  <w:bCs/>
                  <w:i w:val="0"/>
                  <w:iCs w:val="0"/>
                  <w:szCs w:val="22"/>
                  <w:highlight w:val="none"/>
                  <w:lang w:val="en-US" w:eastAsia="zh-CN"/>
                </w:rPr>
                <w:t xml:space="preserve">7 </w:t>
              </w:r>
              <w:r>
                <w:rPr>
                  <w:rFonts w:hint="default" w:ascii="Arial" w:hAnsi="Arial" w:cs="Arial"/>
                  <w:bCs/>
                  <w:i w:val="0"/>
                  <w:iCs w:val="0"/>
                  <w:szCs w:val="22"/>
                  <w:highlight w:val="none"/>
                </w:rPr>
                <w:t>Limitations and late-breaking problems</w:t>
              </w:r>
              <w:r>
                <w:rPr>
                  <w:i w:val="0"/>
                  <w:iCs w:val="0"/>
                </w:rPr>
                <w:tab/>
              </w:r>
              <w:r>
                <w:rPr>
                  <w:i w:val="0"/>
                  <w:iCs w:val="0"/>
                </w:rPr>
                <w:fldChar w:fldCharType="begin"/>
              </w:r>
              <w:r>
                <w:rPr>
                  <w:i w:val="0"/>
                  <w:iCs w:val="0"/>
                </w:rPr>
                <w:instrText xml:space="preserve"> PAGEREF _Toc30287 \h </w:instrText>
              </w:r>
              <w:r>
                <w:rPr>
                  <w:i w:val="0"/>
                  <w:iCs w:val="0"/>
                </w:rPr>
                <w:fldChar w:fldCharType="separate"/>
              </w:r>
              <w:r>
                <w:rPr>
                  <w:i w:val="0"/>
                  <w:iCs w:val="0"/>
                </w:rPr>
                <w:t>19</w:t>
              </w:r>
              <w:r>
                <w:rPr>
                  <w:i w:val="0"/>
                  <w:iCs w:val="0"/>
                </w:rPr>
                <w:fldChar w:fldCharType="end"/>
              </w:r>
              <w:r>
                <w:rPr>
                  <w:rFonts w:hint="default" w:ascii="Arial" w:hAnsi="Arial" w:cs="Arial"/>
                  <w:bCs/>
                  <w:i w:val="0"/>
                  <w:iCs w:val="0"/>
                  <w:szCs w:val="22"/>
                </w:rPr>
                <w:fldChar w:fldCharType="end"/>
              </w:r>
            </w:p>
            <w:p w14:paraId="79405BB2">
              <w:pPr>
                <w:pStyle w:val="8"/>
                <w:tabs>
                  <w:tab w:val="right" w:leader="dot" w:pos="9360"/>
                  <w:tab w:val="clear" w:pos="630"/>
                  <w:tab w:val="clear" w:pos="9350"/>
                </w:tabs>
                <w:rPr>
                  <w:i w:val="0"/>
                  <w:iCs w:val="0"/>
                </w:rPr>
              </w:pPr>
              <w:r>
                <w:rPr>
                  <w:rFonts w:hint="default" w:ascii="Arial" w:hAnsi="Arial" w:cs="Arial"/>
                  <w:bCs/>
                  <w:i w:val="0"/>
                  <w:iCs w:val="0"/>
                  <w:szCs w:val="22"/>
                </w:rPr>
                <w:fldChar w:fldCharType="begin"/>
              </w:r>
              <w:r>
                <w:rPr>
                  <w:rFonts w:hint="default" w:ascii="Arial" w:hAnsi="Arial" w:cs="Arial"/>
                  <w:bCs/>
                  <w:i w:val="0"/>
                  <w:iCs w:val="0"/>
                  <w:szCs w:val="22"/>
                </w:rPr>
                <w:instrText xml:space="preserve"> HYPERLINK \l _Toc17219 </w:instrText>
              </w:r>
              <w:r>
                <w:rPr>
                  <w:rFonts w:hint="default" w:ascii="Arial" w:hAnsi="Arial" w:cs="Arial"/>
                  <w:bCs/>
                  <w:i w:val="0"/>
                  <w:iCs w:val="0"/>
                  <w:szCs w:val="22"/>
                </w:rPr>
                <w:fldChar w:fldCharType="separate"/>
              </w:r>
              <w:r>
                <w:rPr>
                  <w:rFonts w:hint="eastAsia" w:ascii="Arial" w:hAnsi="Arial" w:cs="Arial"/>
                  <w:bCs/>
                  <w:i w:val="0"/>
                  <w:iCs w:val="0"/>
                  <w:szCs w:val="22"/>
                  <w:lang w:val="en-US" w:eastAsia="zh-CN"/>
                </w:rPr>
                <w:t>8</w:t>
              </w:r>
              <w:r>
                <w:rPr>
                  <w:rFonts w:hint="default" w:ascii="Arial" w:hAnsi="Arial" w:cs="Arial"/>
                  <w:bCs/>
                  <w:i w:val="0"/>
                  <w:iCs w:val="0"/>
                  <w:szCs w:val="22"/>
                  <w:lang w:val="en-US" w:eastAsia="zh-CN"/>
                </w:rPr>
                <w:t xml:space="preserve"> References</w:t>
              </w:r>
              <w:r>
                <w:rPr>
                  <w:i w:val="0"/>
                  <w:iCs w:val="0"/>
                </w:rPr>
                <w:tab/>
              </w:r>
              <w:r>
                <w:rPr>
                  <w:i w:val="0"/>
                  <w:iCs w:val="0"/>
                </w:rPr>
                <w:fldChar w:fldCharType="begin"/>
              </w:r>
              <w:r>
                <w:rPr>
                  <w:i w:val="0"/>
                  <w:iCs w:val="0"/>
                </w:rPr>
                <w:instrText xml:space="preserve"> PAGEREF _Toc17219 \h </w:instrText>
              </w:r>
              <w:r>
                <w:rPr>
                  <w:i w:val="0"/>
                  <w:iCs w:val="0"/>
                </w:rPr>
                <w:fldChar w:fldCharType="separate"/>
              </w:r>
              <w:r>
                <w:rPr>
                  <w:i w:val="0"/>
                  <w:iCs w:val="0"/>
                </w:rPr>
                <w:t>20</w:t>
              </w:r>
              <w:r>
                <w:rPr>
                  <w:i w:val="0"/>
                  <w:iCs w:val="0"/>
                </w:rPr>
                <w:fldChar w:fldCharType="end"/>
              </w:r>
              <w:r>
                <w:rPr>
                  <w:rFonts w:hint="default" w:ascii="Arial" w:hAnsi="Arial" w:cs="Arial"/>
                  <w:bCs/>
                  <w:i w:val="0"/>
                  <w:iCs w:val="0"/>
                  <w:szCs w:val="22"/>
                </w:rPr>
                <w:fldChar w:fldCharType="end"/>
              </w:r>
            </w:p>
            <w:p w14:paraId="06297E3A">
              <w:pPr>
                <w:pStyle w:val="10"/>
                <w:spacing w:line="240" w:lineRule="auto"/>
                <w:ind w:left="0" w:leftChars="0" w:firstLine="0" w:firstLineChars="0"/>
                <w:jc w:val="both"/>
                <w:rPr>
                  <w:rFonts w:hint="default" w:ascii="Arial" w:hAnsi="Arial" w:eastAsia="SimSun" w:cs="Arial"/>
                  <w:b/>
                  <w:bCs/>
                  <w:i w:val="0"/>
                  <w:iCs w:val="0"/>
                  <w:sz w:val="22"/>
                  <w:szCs w:val="22"/>
                  <w:lang w:val="en-US" w:eastAsia="zh-CN"/>
                </w:rPr>
              </w:pPr>
              <w:r>
                <w:rPr>
                  <w:rFonts w:hint="default" w:ascii="Arial" w:hAnsi="Arial" w:cs="Arial"/>
                  <w:bCs/>
                  <w:i w:val="0"/>
                  <w:iCs w:val="0"/>
                  <w:szCs w:val="22"/>
                </w:rPr>
                <w:fldChar w:fldCharType="end"/>
              </w:r>
              <w:bookmarkStart w:id="0" w:name="_Toc30947"/>
            </w:p>
          </w:sdtContent>
        </w:sdt>
      </w:sdtContent>
    </w:sdt>
    <w:p w14:paraId="77C02B07">
      <w:pPr>
        <w:pStyle w:val="10"/>
        <w:spacing w:before="0" w:beforeAutospacing="0" w:after="0" w:afterAutospacing="0" w:line="240" w:lineRule="auto"/>
        <w:ind w:left="0" w:leftChars="0" w:firstLine="0" w:firstLineChars="0"/>
        <w:jc w:val="both"/>
        <w:outlineLvl w:val="0"/>
        <w:rPr>
          <w:rFonts w:hint="default" w:ascii="Arial" w:hAnsi="Arial" w:eastAsia="SimSun" w:cs="Arial"/>
          <w:b/>
          <w:bCs/>
          <w:i w:val="0"/>
          <w:iCs w:val="0"/>
          <w:sz w:val="22"/>
          <w:szCs w:val="22"/>
          <w:lang w:val="en-US" w:eastAsia="zh-CN"/>
        </w:rPr>
      </w:pPr>
    </w:p>
    <w:p w14:paraId="41BD2C4E">
      <w:pPr>
        <w:pStyle w:val="10"/>
        <w:spacing w:before="0" w:beforeAutospacing="0" w:after="0" w:afterAutospacing="0" w:line="240" w:lineRule="auto"/>
        <w:ind w:left="0" w:leftChars="0" w:firstLine="0" w:firstLineChars="0"/>
        <w:jc w:val="both"/>
        <w:outlineLvl w:val="0"/>
        <w:rPr>
          <w:rFonts w:hint="default" w:ascii="Arial" w:hAnsi="Arial" w:cs="Arial"/>
          <w:b/>
          <w:bCs/>
          <w:i/>
          <w:iCs/>
          <w:sz w:val="22"/>
          <w:szCs w:val="22"/>
        </w:rPr>
      </w:pPr>
      <w:r>
        <w:rPr>
          <w:rFonts w:hint="default" w:ascii="Arial" w:hAnsi="Arial" w:eastAsia="SimSun" w:cs="Arial"/>
          <w:b/>
          <w:bCs/>
          <w:i w:val="0"/>
          <w:iCs w:val="0"/>
          <w:sz w:val="22"/>
          <w:szCs w:val="22"/>
          <w:lang w:val="en-US" w:eastAsia="zh-CN"/>
        </w:rPr>
        <w:t xml:space="preserve">1 </w:t>
      </w:r>
      <w:r>
        <w:rPr>
          <w:rFonts w:hint="default" w:ascii="Arial" w:hAnsi="Arial" w:cs="Arial"/>
          <w:b/>
          <w:bCs/>
          <w:i/>
          <w:iCs/>
          <w:sz w:val="22"/>
          <w:szCs w:val="22"/>
        </w:rPr>
        <w:t>Introduction and Background:</w:t>
      </w:r>
      <w:bookmarkEnd w:id="0"/>
    </w:p>
    <w:p w14:paraId="337AC584">
      <w:pPr>
        <w:pStyle w:val="10"/>
        <w:spacing w:line="480" w:lineRule="auto"/>
        <w:jc w:val="both"/>
        <w:rPr>
          <w:rFonts w:hint="default" w:ascii="Arial" w:hAnsi="Arial" w:eastAsia="SimSun" w:cs="Arial"/>
          <w:sz w:val="22"/>
          <w:szCs w:val="22"/>
          <w:highlight w:val="yellow"/>
          <w:lang w:val="en-US" w:eastAsia="zh-CN"/>
        </w:rPr>
      </w:pPr>
      <w:r>
        <w:rPr>
          <w:rFonts w:hint="default" w:ascii="Arial" w:hAnsi="Arial" w:cs="Arial"/>
          <w:sz w:val="22"/>
          <w:szCs w:val="22"/>
        </w:rPr>
        <w:t>Generalized anxiety disorder (GAD)</w:t>
      </w:r>
      <w:r>
        <w:rPr>
          <w:rFonts w:hint="default" w:ascii="Arial" w:hAnsi="Arial" w:cs="Arial"/>
          <w:sz w:val="22"/>
          <w:szCs w:val="22"/>
          <w:lang w:eastAsia="zh-CN"/>
        </w:rPr>
        <w:t xml:space="preserve"> </w:t>
      </w:r>
      <w:r>
        <w:rPr>
          <w:rFonts w:hint="default" w:ascii="Arial" w:hAnsi="Arial" w:cs="Arial"/>
          <w:sz w:val="22"/>
          <w:szCs w:val="22"/>
        </w:rPr>
        <w:t>is characterized by excessive anxiety and worry about a variety of events or activities</w:t>
      </w:r>
      <w:r>
        <w:rPr>
          <w:rFonts w:hint="default" w:ascii="Arial" w:hAnsi="Arial" w:cs="Arial"/>
          <w:sz w:val="22"/>
          <w:szCs w:val="22"/>
          <w:lang w:eastAsia="zh-CN"/>
        </w:rPr>
        <w:t xml:space="preserve"> </w:t>
      </w:r>
      <w:r>
        <w:rPr>
          <w:rFonts w:hint="default" w:ascii="Arial" w:hAnsi="Arial" w:cs="Arial"/>
          <w:sz w:val="22"/>
          <w:szCs w:val="22"/>
        </w:rPr>
        <w:t>that occurs more days than not, for at least 6 months. People with generalized anxiety disorder find it difficult to control their worry, which may cause impairment in social, occupational, or other areas of functioning.</w:t>
      </w:r>
      <w:r>
        <w:rPr>
          <w:rFonts w:hint="default" w:ascii="Arial" w:hAnsi="Arial" w:eastAsia="SimSun" w:cs="Arial"/>
          <w:sz w:val="22"/>
          <w:szCs w:val="22"/>
          <w:lang w:val="en-US" w:eastAsia="zh-CN"/>
        </w:rPr>
        <w:t xml:space="preserve"> Based on diagnostic interview data from National Comorbidity Survey Adolescent Supplement (NCS-A), an estimated 2.2% of adolescents had generalized anxiety disorder, and an estimated 0.9% had severe impairment</w:t>
      </w:r>
      <w:r>
        <w:rPr>
          <w:rFonts w:hint="default" w:ascii="Arial" w:hAnsi="Arial" w:cs="Arial"/>
          <w:sz w:val="22"/>
          <w:szCs w:val="22"/>
          <w:vertAlign w:val="superscript"/>
        </w:rPr>
        <w:t>[1]</w:t>
      </w:r>
      <w:r>
        <w:rPr>
          <w:rFonts w:hint="default" w:ascii="Arial" w:hAnsi="Arial" w:eastAsia="SimSun" w:cs="Arial"/>
          <w:sz w:val="22"/>
          <w:szCs w:val="22"/>
          <w:lang w:val="en-US" w:eastAsia="zh-CN"/>
        </w:rPr>
        <w:t xml:space="preserve">. </w:t>
      </w:r>
    </w:p>
    <w:p w14:paraId="26852671">
      <w:pPr>
        <w:spacing w:line="480" w:lineRule="auto"/>
        <w:jc w:val="both"/>
        <w:rPr>
          <w:rFonts w:hint="default" w:ascii="Arial" w:hAnsi="Arial" w:cs="Arial"/>
          <w:sz w:val="22"/>
          <w:szCs w:val="22"/>
          <w:lang w:val="en-US" w:eastAsia="zh-CN"/>
        </w:rPr>
      </w:pPr>
      <w:r>
        <w:rPr>
          <w:rFonts w:hint="default" w:ascii="Arial" w:hAnsi="Arial" w:cs="Arial"/>
          <w:sz w:val="22"/>
          <w:szCs w:val="22"/>
          <w:lang w:eastAsia="zh-CN"/>
        </w:rPr>
        <w:t>First-line treatments for GAD include psychotherapy or pharmacotherapy, with the latter being the primary choice due to resource efficiency</w:t>
      </w:r>
      <w:r>
        <w:rPr>
          <w:rFonts w:hint="default" w:ascii="Arial" w:hAnsi="Arial" w:cs="Arial"/>
          <w:sz w:val="22"/>
          <w:szCs w:val="22"/>
          <w:vertAlign w:val="superscript"/>
        </w:rPr>
        <w:t>[</w:t>
      </w:r>
      <w:r>
        <w:rPr>
          <w:rFonts w:hint="default" w:ascii="Arial" w:hAnsi="Arial" w:cs="Arial"/>
          <w:sz w:val="22"/>
          <w:szCs w:val="22"/>
          <w:vertAlign w:val="superscript"/>
          <w:lang w:eastAsia="zh-CN"/>
        </w:rPr>
        <w:t>3,4</w:t>
      </w:r>
      <w:r>
        <w:rPr>
          <w:rFonts w:hint="default" w:ascii="Arial" w:hAnsi="Arial" w:cs="Arial"/>
          <w:sz w:val="22"/>
          <w:szCs w:val="22"/>
          <w:vertAlign w:val="superscript"/>
        </w:rPr>
        <w:t>]</w:t>
      </w:r>
      <w:r>
        <w:rPr>
          <w:rFonts w:hint="default" w:ascii="Arial" w:hAnsi="Arial" w:cs="Arial"/>
          <w:sz w:val="22"/>
          <w:szCs w:val="22"/>
          <w:lang w:eastAsia="zh-CN"/>
        </w:rPr>
        <w:t>. Benzodiazepines were the initial go-to drugs but had issues like addiction potential and were less acceptable to patients</w:t>
      </w:r>
      <w:r>
        <w:rPr>
          <w:rFonts w:hint="default" w:ascii="Arial" w:hAnsi="Arial" w:cs="Arial"/>
          <w:sz w:val="22"/>
          <w:szCs w:val="22"/>
          <w:vertAlign w:val="superscript"/>
        </w:rPr>
        <w:t>[</w:t>
      </w:r>
      <w:r>
        <w:rPr>
          <w:rFonts w:hint="default" w:ascii="Arial" w:hAnsi="Arial" w:cs="Arial"/>
          <w:sz w:val="22"/>
          <w:szCs w:val="22"/>
          <w:vertAlign w:val="superscript"/>
          <w:lang w:eastAsia="zh-CN"/>
        </w:rPr>
        <w:t>4</w:t>
      </w:r>
      <w:r>
        <w:rPr>
          <w:rFonts w:hint="default" w:ascii="Arial" w:hAnsi="Arial" w:cs="Arial"/>
          <w:sz w:val="22"/>
          <w:szCs w:val="22"/>
          <w:vertAlign w:val="superscript"/>
        </w:rPr>
        <w:t>]</w:t>
      </w:r>
      <w:r>
        <w:rPr>
          <w:rFonts w:hint="default" w:ascii="Arial" w:hAnsi="Arial" w:cs="Arial"/>
          <w:sz w:val="22"/>
          <w:szCs w:val="22"/>
          <w:lang w:eastAsia="zh-CN"/>
        </w:rPr>
        <w:t>. With fluoxetine's introduction, SSRIs and SNRIs became the preferred first-line pharmacotherapy for their improved tolerability and safety</w:t>
      </w:r>
      <w:r>
        <w:rPr>
          <w:rFonts w:hint="default" w:ascii="Arial" w:hAnsi="Arial" w:cs="Arial"/>
          <w:sz w:val="22"/>
          <w:szCs w:val="22"/>
          <w:vertAlign w:val="superscript"/>
        </w:rPr>
        <w:t>[</w:t>
      </w:r>
      <w:r>
        <w:rPr>
          <w:rFonts w:hint="default" w:ascii="Arial" w:hAnsi="Arial" w:cs="Arial"/>
          <w:sz w:val="22"/>
          <w:szCs w:val="22"/>
          <w:vertAlign w:val="superscript"/>
          <w:lang w:eastAsia="zh-CN"/>
        </w:rPr>
        <w:t>5</w:t>
      </w:r>
      <w:r>
        <w:rPr>
          <w:rFonts w:hint="default" w:ascii="Arial" w:hAnsi="Arial" w:cs="Arial"/>
          <w:sz w:val="22"/>
          <w:szCs w:val="22"/>
          <w:vertAlign w:val="superscript"/>
        </w:rPr>
        <w:t>]</w:t>
      </w:r>
      <w:r>
        <w:rPr>
          <w:rFonts w:hint="default" w:ascii="Arial" w:hAnsi="Arial" w:cs="Arial"/>
          <w:sz w:val="22"/>
          <w:szCs w:val="22"/>
          <w:lang w:eastAsia="zh-CN"/>
        </w:rPr>
        <w:t>. Current first-line drugs include Duloxetine and Escitalopram.</w:t>
      </w:r>
      <w:r>
        <w:rPr>
          <w:rFonts w:hint="default" w:ascii="Arial" w:hAnsi="Arial" w:cs="Arial"/>
          <w:sz w:val="22"/>
          <w:szCs w:val="22"/>
          <w:lang w:val="en-US" w:eastAsia="zh-CN"/>
        </w:rPr>
        <w:t xml:space="preserve"> </w:t>
      </w:r>
      <w:r>
        <w:rPr>
          <w:rFonts w:hint="default" w:ascii="Arial" w:hAnsi="Arial" w:cs="Arial"/>
          <w:sz w:val="22"/>
          <w:szCs w:val="22"/>
          <w:lang w:eastAsia="zh-CN"/>
        </w:rPr>
        <w:t>Howeve</w:t>
      </w:r>
      <w:r>
        <w:rPr>
          <w:rFonts w:hint="default" w:ascii="Arial" w:hAnsi="Arial" w:cs="Arial"/>
          <w:sz w:val="22"/>
          <w:szCs w:val="22"/>
          <w:lang w:val="en-US" w:eastAsia="zh-CN"/>
        </w:rPr>
        <w:t>r,</w:t>
      </w:r>
      <w:r>
        <w:rPr>
          <w:rFonts w:hint="default" w:ascii="Arial" w:hAnsi="Arial" w:cs="Arial"/>
          <w:sz w:val="22"/>
          <w:szCs w:val="22"/>
          <w:lang w:eastAsia="zh-CN"/>
        </w:rPr>
        <w:t xml:space="preserve"> there is a notable absence of randomized clinical trials directly comparing their efficacy.</w:t>
      </w:r>
    </w:p>
    <w:p w14:paraId="13F4D073">
      <w:pPr>
        <w:spacing w:line="480" w:lineRule="auto"/>
        <w:jc w:val="both"/>
        <w:rPr>
          <w:rFonts w:hint="default" w:ascii="Arial" w:hAnsi="Arial" w:cs="Arial"/>
          <w:sz w:val="22"/>
          <w:szCs w:val="22"/>
          <w:lang w:val="en-US" w:eastAsia="zh-CN"/>
        </w:rPr>
      </w:pPr>
    </w:p>
    <w:p w14:paraId="6DBCA1D1">
      <w:pPr>
        <w:spacing w:line="480" w:lineRule="auto"/>
        <w:jc w:val="both"/>
        <w:rPr>
          <w:rFonts w:hint="default" w:ascii="Arial" w:hAnsi="Arial" w:cs="Arial"/>
          <w:sz w:val="22"/>
          <w:szCs w:val="22"/>
          <w:lang w:eastAsia="zh-CN"/>
        </w:rPr>
      </w:pPr>
      <w:r>
        <w:rPr>
          <w:rFonts w:hint="default" w:ascii="Arial" w:hAnsi="Arial" w:cs="Arial"/>
          <w:sz w:val="22"/>
          <w:szCs w:val="22"/>
          <w:highlight w:val="none"/>
          <w:lang w:val="en-US" w:eastAsia="zh-CN"/>
        </w:rPr>
        <w:t xml:space="preserve">In response, I propose a randomized phase 3 trial to assess </w:t>
      </w:r>
      <w:r>
        <w:rPr>
          <w:rFonts w:hint="default" w:ascii="Arial" w:hAnsi="Arial" w:cs="Arial"/>
          <w:sz w:val="22"/>
          <w:szCs w:val="22"/>
          <w:lang w:val="en-US" w:eastAsia="zh-CN"/>
        </w:rPr>
        <w:t xml:space="preserve"> among males and females aged 18 to 80, of all races, diagnosed with GAD based on the DSM-5-TR criteria, whether Duloxetine (administered as 60 to 120 mg capsules taken orally once daily)</w:t>
      </w:r>
      <w:r>
        <w:rPr>
          <w:rFonts w:hint="default" w:ascii="Arial" w:hAnsi="Arial" w:cs="Arial"/>
          <w:sz w:val="22"/>
          <w:szCs w:val="22"/>
          <w:vertAlign w:val="superscript"/>
          <w:lang w:val="en-US" w:eastAsia="zh-CN"/>
        </w:rPr>
        <w:t>[6,7]</w:t>
      </w:r>
      <w:r>
        <w:rPr>
          <w:rFonts w:hint="default" w:ascii="Arial" w:hAnsi="Arial" w:cs="Arial"/>
          <w:sz w:val="22"/>
          <w:szCs w:val="22"/>
          <w:lang w:val="en-US" w:eastAsia="zh-CN"/>
        </w:rPr>
        <w:t xml:space="preserve">  is more effective than the Standard of Care (SOC), Escitalopram (administered as 10 to 20 mg tablets orally once daily)</w:t>
      </w:r>
      <w:r>
        <w:rPr>
          <w:rFonts w:hint="default" w:ascii="Arial" w:hAnsi="Arial" w:cs="Arial"/>
          <w:sz w:val="22"/>
          <w:szCs w:val="22"/>
          <w:vertAlign w:val="superscript"/>
          <w:lang w:val="en-US" w:eastAsia="zh-CN"/>
        </w:rPr>
        <w:t>[3,8,9]</w:t>
      </w:r>
      <w:r>
        <w:rPr>
          <w:rFonts w:hint="default" w:ascii="Arial" w:hAnsi="Arial" w:cs="Arial"/>
          <w:sz w:val="22"/>
          <w:szCs w:val="22"/>
          <w:lang w:val="en-US" w:eastAsia="zh-CN"/>
        </w:rPr>
        <w:t>, in reducing anxiety symptoms, over a 8-week period encompassing both treatment administration and individual follow-up. During this period, the intervention group will be administered Duloxetine, given as 60 to 120 mg capsules taken orally once daily and the control group will receive the Standard of Care (SOC), which is Escitalopram, administered as 10 to 20 mg tablets taken orally once daily. This two parallel group superiority design trial will be conducted across various states in the United States to ensure a diverse and representative sample.</w:t>
      </w:r>
    </w:p>
    <w:p w14:paraId="17D8B6B8">
      <w:pPr>
        <w:spacing w:line="480" w:lineRule="auto"/>
        <w:jc w:val="both"/>
        <w:rPr>
          <w:rFonts w:hint="default" w:ascii="Arial" w:hAnsi="Arial" w:cs="Arial"/>
          <w:sz w:val="22"/>
          <w:szCs w:val="22"/>
          <w:lang w:eastAsia="zh-CN"/>
        </w:rPr>
      </w:pPr>
    </w:p>
    <w:p w14:paraId="55EFB39C">
      <w:pPr>
        <w:spacing w:line="480" w:lineRule="auto"/>
        <w:jc w:val="both"/>
        <w:rPr>
          <w:rFonts w:hint="default" w:ascii="Arial" w:hAnsi="Arial" w:cs="Arial"/>
          <w:sz w:val="22"/>
          <w:szCs w:val="22"/>
          <w:lang w:val="en-US" w:eastAsia="zh-CN"/>
        </w:rPr>
      </w:pPr>
      <w:r>
        <w:rPr>
          <w:rFonts w:hint="default" w:ascii="Arial" w:hAnsi="Arial" w:cs="Arial"/>
          <w:sz w:val="22"/>
          <w:szCs w:val="22"/>
          <w:lang w:eastAsia="zh-CN"/>
        </w:rPr>
        <w:t>The purpose of this trial is to fill this evidence gap by providing a direct comparison of the efficacy of Duloxetine and Escitalopram in treating GAD</w:t>
      </w:r>
      <w:r>
        <w:rPr>
          <w:rFonts w:hint="default" w:ascii="Arial" w:hAnsi="Arial" w:cs="Arial"/>
          <w:sz w:val="22"/>
          <w:szCs w:val="22"/>
          <w:lang w:val="en-US" w:eastAsia="zh-CN"/>
        </w:rPr>
        <w:t xml:space="preserve">, </w:t>
      </w:r>
      <w:r>
        <w:rPr>
          <w:rFonts w:hint="default" w:ascii="Arial" w:hAnsi="Arial" w:cs="Arial"/>
          <w:sz w:val="22"/>
          <w:szCs w:val="22"/>
          <w:lang w:eastAsia="zh-CN"/>
        </w:rPr>
        <w:t>thereby aiding clinicians in making more informed decisions and potentially improving treatment outcomes for GAD patients</w:t>
      </w:r>
      <w:r>
        <w:rPr>
          <w:rFonts w:hint="default" w:ascii="Arial" w:hAnsi="Arial" w:cs="Arial"/>
          <w:sz w:val="22"/>
          <w:szCs w:val="22"/>
          <w:lang w:val="en-US" w:eastAsia="zh-CN"/>
        </w:rPr>
        <w:t>.</w:t>
      </w:r>
    </w:p>
    <w:p w14:paraId="2B506562">
      <w:pPr>
        <w:spacing w:line="480" w:lineRule="auto"/>
        <w:jc w:val="both"/>
        <w:rPr>
          <w:rFonts w:hint="default" w:ascii="Arial" w:hAnsi="Arial" w:cs="Arial"/>
          <w:sz w:val="22"/>
          <w:szCs w:val="22"/>
          <w:lang w:val="en-US" w:eastAsia="zh-CN"/>
        </w:rPr>
      </w:pPr>
    </w:p>
    <w:p w14:paraId="147E6560">
      <w:pPr>
        <w:spacing w:line="480" w:lineRule="auto"/>
        <w:jc w:val="both"/>
        <w:outlineLvl w:val="0"/>
        <w:rPr>
          <w:rFonts w:hint="default" w:ascii="Arial" w:hAnsi="Arial" w:cs="Arial"/>
          <w:b/>
          <w:bCs/>
          <w:i/>
          <w:iCs/>
          <w:sz w:val="22"/>
          <w:szCs w:val="22"/>
        </w:rPr>
      </w:pPr>
      <w:bookmarkStart w:id="1" w:name="_Toc4908"/>
      <w:r>
        <w:rPr>
          <w:rFonts w:hint="default" w:ascii="Arial" w:hAnsi="Arial" w:cs="Arial"/>
          <w:b/>
          <w:bCs/>
          <w:i w:val="0"/>
          <w:iCs w:val="0"/>
          <w:sz w:val="22"/>
          <w:szCs w:val="22"/>
        </w:rPr>
        <w:t>2</w:t>
      </w:r>
      <w:r>
        <w:rPr>
          <w:rFonts w:hint="default" w:ascii="Arial" w:hAnsi="Arial" w:cs="Arial"/>
          <w:b/>
          <w:bCs/>
          <w:i/>
          <w:iCs/>
          <w:sz w:val="22"/>
          <w:szCs w:val="22"/>
        </w:rPr>
        <w:t xml:space="preserve"> Objectives</w:t>
      </w:r>
      <w:bookmarkEnd w:id="1"/>
    </w:p>
    <w:p w14:paraId="770ACD60">
      <w:pPr>
        <w:spacing w:line="480" w:lineRule="auto"/>
        <w:jc w:val="both"/>
        <w:outlineLvl w:val="1"/>
        <w:rPr>
          <w:rFonts w:hint="default" w:ascii="Arial" w:hAnsi="Arial" w:cs="Arial"/>
          <w:sz w:val="22"/>
          <w:szCs w:val="22"/>
        </w:rPr>
      </w:pPr>
      <w:bookmarkStart w:id="2" w:name="_Toc1250"/>
      <w:r>
        <w:rPr>
          <w:rFonts w:hint="default" w:ascii="Arial" w:hAnsi="Arial" w:eastAsia="SimSun" w:cs="Arial"/>
          <w:sz w:val="22"/>
          <w:szCs w:val="22"/>
          <w:lang w:val="en-US" w:eastAsia="zh-CN"/>
        </w:rPr>
        <w:t xml:space="preserve">2.1 </w:t>
      </w:r>
      <w:r>
        <w:rPr>
          <w:rFonts w:hint="default" w:ascii="Arial" w:hAnsi="Arial" w:cs="Arial"/>
          <w:sz w:val="22"/>
          <w:szCs w:val="22"/>
        </w:rPr>
        <w:t>Primary</w:t>
      </w:r>
      <w:bookmarkEnd w:id="2"/>
    </w:p>
    <w:p w14:paraId="0F72527A">
      <w:pPr>
        <w:spacing w:line="480" w:lineRule="auto"/>
        <w:jc w:val="both"/>
        <w:rPr>
          <w:rFonts w:hint="default" w:ascii="Arial" w:hAnsi="Arial" w:cs="Arial"/>
          <w:sz w:val="22"/>
          <w:szCs w:val="22"/>
          <w:lang w:val="en-US" w:eastAsia="zh-CN"/>
        </w:rPr>
      </w:pPr>
      <w:r>
        <w:rPr>
          <w:rFonts w:hint="default" w:ascii="Arial" w:hAnsi="Arial" w:cs="Arial"/>
          <w:sz w:val="22"/>
          <w:szCs w:val="22"/>
          <w:highlight w:val="none"/>
          <w:lang w:val="en-US" w:eastAsia="zh-CN"/>
        </w:rPr>
        <w:t>The primary outcome of this trial is the reduction in anxiety symptoms. It is</w:t>
      </w:r>
      <w:r>
        <w:rPr>
          <w:rFonts w:hint="default" w:ascii="Arial" w:hAnsi="Arial" w:cs="Arial"/>
          <w:sz w:val="22"/>
          <w:szCs w:val="22"/>
          <w:highlight w:val="none"/>
          <w:lang w:eastAsia="zh-CN"/>
        </w:rPr>
        <w:t xml:space="preserve"> a patient important outcome,</w:t>
      </w:r>
      <w:r>
        <w:rPr>
          <w:rFonts w:hint="default" w:ascii="Arial" w:hAnsi="Arial" w:cs="Arial"/>
          <w:sz w:val="22"/>
          <w:szCs w:val="22"/>
          <w:lang w:eastAsia="zh-CN"/>
        </w:rPr>
        <w:t xml:space="preserve"> </w:t>
      </w:r>
      <w:r>
        <w:rPr>
          <w:rFonts w:hint="default" w:ascii="Arial" w:hAnsi="Arial" w:cs="Arial"/>
          <w:sz w:val="22"/>
          <w:szCs w:val="22"/>
          <w:lang w:val="en-US" w:eastAsia="zh-CN"/>
        </w:rPr>
        <w:t>as it could reflect how a patient feels or functions, or how long the patient survives.</w:t>
      </w:r>
    </w:p>
    <w:p w14:paraId="3E9B70AE">
      <w:pPr>
        <w:spacing w:line="480" w:lineRule="auto"/>
        <w:jc w:val="both"/>
        <w:rPr>
          <w:rFonts w:hint="default" w:ascii="Arial" w:hAnsi="Arial" w:cs="Arial"/>
          <w:sz w:val="22"/>
          <w:szCs w:val="22"/>
          <w:lang w:val="en-US" w:eastAsia="zh-CN"/>
        </w:rPr>
      </w:pPr>
    </w:p>
    <w:p w14:paraId="2BD784FF">
      <w:pPr>
        <w:spacing w:line="480" w:lineRule="auto"/>
        <w:jc w:val="both"/>
        <w:rPr>
          <w:rFonts w:hint="default" w:ascii="Arial" w:hAnsi="Arial" w:cs="Arial"/>
          <w:sz w:val="22"/>
          <w:szCs w:val="22"/>
        </w:rPr>
      </w:pPr>
      <w:r>
        <w:rPr>
          <w:rFonts w:hint="default" w:ascii="Arial" w:hAnsi="Arial" w:cs="Arial"/>
          <w:b w:val="0"/>
          <w:bCs w:val="0"/>
          <w:sz w:val="22"/>
          <w:szCs w:val="22"/>
          <w:lang w:eastAsia="zh-CN"/>
        </w:rPr>
        <w:t>Null hypothesis</w:t>
      </w:r>
      <w:r>
        <w:rPr>
          <w:rFonts w:hint="default" w:ascii="Arial" w:hAnsi="Arial" w:cs="Arial"/>
          <w:b w:val="0"/>
          <w:bCs w:val="0"/>
          <w:sz w:val="22"/>
          <w:szCs w:val="22"/>
          <w:lang w:val="en-US" w:eastAsia="zh-CN"/>
        </w:rPr>
        <w:t xml:space="preserve"> is </w:t>
      </w:r>
      <w:r>
        <w:rPr>
          <w:rFonts w:hint="default" w:ascii="Arial" w:hAnsi="Arial" w:cs="Arial"/>
          <w:sz w:val="22"/>
          <w:szCs w:val="22"/>
          <w:lang w:eastAsia="zh-CN"/>
        </w:rPr>
        <w:t>H</w:t>
      </w:r>
      <w:r>
        <w:rPr>
          <w:rFonts w:hint="default" w:ascii="Arial" w:hAnsi="Arial" w:cs="Arial"/>
          <w:sz w:val="22"/>
          <w:szCs w:val="22"/>
          <w:vertAlign w:val="subscript"/>
          <w:lang w:eastAsia="zh-CN"/>
        </w:rPr>
        <w:t>0</w:t>
      </w:r>
      <w:r>
        <w:rPr>
          <w:rFonts w:hint="default" w:ascii="Arial" w:hAnsi="Arial" w:cs="Arial"/>
          <w:sz w:val="22"/>
          <w:szCs w:val="22"/>
          <w:lang w:eastAsia="zh-CN"/>
        </w:rPr>
        <w:t>: There is no difference in the mean reduction in Hamilton Anxiety Rating Scale (HAM-A)</w:t>
      </w:r>
      <w:r>
        <w:rPr>
          <w:rFonts w:hint="default" w:ascii="Arial" w:hAnsi="Arial" w:cs="Arial"/>
          <w:sz w:val="22"/>
          <w:szCs w:val="22"/>
          <w:vertAlign w:val="superscript"/>
          <w:lang w:val="en-US" w:eastAsia="zh-CN"/>
        </w:rPr>
        <w:t>[10,11]</w:t>
      </w:r>
      <w:r>
        <w:rPr>
          <w:rFonts w:hint="default" w:ascii="Arial" w:hAnsi="Arial" w:cs="Arial"/>
          <w:sz w:val="22"/>
          <w:szCs w:val="22"/>
          <w:lang w:val="en-US" w:eastAsia="zh-CN"/>
        </w:rPr>
        <w:t xml:space="preserve"> </w:t>
      </w:r>
      <w:r>
        <w:rPr>
          <w:rFonts w:hint="default" w:ascii="Arial" w:hAnsi="Arial" w:cs="Arial"/>
          <w:sz w:val="22"/>
          <w:szCs w:val="22"/>
          <w:lang w:eastAsia="zh-CN"/>
        </w:rPr>
        <w:t xml:space="preserve">scores between the Duloxetine and Escitalopram in males and females aged 18 to 80 diagnosed with GAD based on the DSM-5-TR criteria over </w:t>
      </w:r>
      <w:r>
        <w:rPr>
          <w:rFonts w:hint="default" w:ascii="Arial" w:hAnsi="Arial" w:cs="Arial"/>
          <w:sz w:val="22"/>
          <w:szCs w:val="22"/>
          <w:lang w:val="en-US" w:eastAsia="zh-CN"/>
        </w:rPr>
        <w:t>8</w:t>
      </w:r>
      <w:r>
        <w:rPr>
          <w:rFonts w:hint="default" w:ascii="Arial" w:hAnsi="Arial" w:cs="Arial"/>
          <w:sz w:val="22"/>
          <w:szCs w:val="22"/>
          <w:lang w:eastAsia="zh-CN"/>
        </w:rPr>
        <w:t xml:space="preserve"> weeks .</w:t>
      </w:r>
    </w:p>
    <w:p w14:paraId="2B2C6A5D">
      <w:pPr>
        <w:spacing w:line="480" w:lineRule="auto"/>
        <w:jc w:val="both"/>
        <w:rPr>
          <w:rFonts w:hint="default" w:ascii="Arial" w:hAnsi="Arial" w:cs="Arial"/>
          <w:b w:val="0"/>
          <w:bCs w:val="0"/>
          <w:sz w:val="22"/>
          <w:szCs w:val="22"/>
          <w:lang w:eastAsia="zh-CN"/>
        </w:rPr>
      </w:pPr>
    </w:p>
    <w:p w14:paraId="4C55803D">
      <w:pPr>
        <w:spacing w:line="480" w:lineRule="auto"/>
        <w:jc w:val="both"/>
        <w:rPr>
          <w:rFonts w:hint="default" w:ascii="Arial" w:hAnsi="Arial" w:cs="Arial"/>
          <w:sz w:val="22"/>
          <w:szCs w:val="22"/>
          <w:lang w:eastAsia="zh-CN"/>
        </w:rPr>
      </w:pPr>
      <w:r>
        <w:rPr>
          <w:rFonts w:hint="default" w:ascii="Arial" w:hAnsi="Arial" w:cs="Arial"/>
          <w:b w:val="0"/>
          <w:bCs w:val="0"/>
          <w:sz w:val="22"/>
          <w:szCs w:val="22"/>
          <w:lang w:eastAsia="zh-CN"/>
        </w:rPr>
        <w:t>Two alternate hypotheses</w:t>
      </w:r>
      <w:r>
        <w:rPr>
          <w:rFonts w:hint="default" w:ascii="Arial" w:hAnsi="Arial" w:cs="Arial"/>
          <w:b w:val="0"/>
          <w:bCs w:val="0"/>
          <w:sz w:val="22"/>
          <w:szCs w:val="22"/>
          <w:lang w:val="en-US" w:eastAsia="zh-CN"/>
        </w:rPr>
        <w:t xml:space="preserve"> are </w:t>
      </w:r>
      <w:r>
        <w:rPr>
          <w:rFonts w:hint="default" w:ascii="Arial" w:hAnsi="Arial" w:cs="Arial"/>
          <w:sz w:val="22"/>
          <w:szCs w:val="22"/>
          <w:lang w:eastAsia="zh-CN"/>
        </w:rPr>
        <w:t>H</w:t>
      </w:r>
      <w:r>
        <w:rPr>
          <w:rFonts w:hint="default" w:ascii="Arial" w:hAnsi="Arial" w:cs="Arial"/>
          <w:sz w:val="22"/>
          <w:szCs w:val="22"/>
          <w:vertAlign w:val="subscript"/>
          <w:lang w:eastAsia="zh-CN"/>
        </w:rPr>
        <w:t>11</w:t>
      </w:r>
      <w:r>
        <w:rPr>
          <w:rFonts w:hint="default" w:ascii="Arial" w:hAnsi="Arial" w:cs="Arial"/>
          <w:sz w:val="22"/>
          <w:szCs w:val="22"/>
          <w:lang w:eastAsia="zh-CN"/>
        </w:rPr>
        <w:t xml:space="preserve">: Duloxetine results in a greater mean reduction in HAM-A scores than Escitalopram in males and females aged 18 to 80 diagnosed with GAD based on the DSM-5-TR criteria over </w:t>
      </w:r>
      <w:r>
        <w:rPr>
          <w:rFonts w:hint="default" w:ascii="Arial" w:hAnsi="Arial" w:cs="Arial"/>
          <w:sz w:val="22"/>
          <w:szCs w:val="22"/>
          <w:lang w:val="en-US" w:eastAsia="zh-CN"/>
        </w:rPr>
        <w:t>8</w:t>
      </w:r>
      <w:r>
        <w:rPr>
          <w:rFonts w:hint="default" w:ascii="Arial" w:hAnsi="Arial" w:cs="Arial"/>
          <w:sz w:val="22"/>
          <w:szCs w:val="22"/>
          <w:lang w:eastAsia="zh-CN"/>
        </w:rPr>
        <w:t xml:space="preserve"> weeks.</w:t>
      </w:r>
      <w:r>
        <w:rPr>
          <w:rFonts w:hint="default" w:ascii="Arial" w:hAnsi="Arial" w:cs="Arial"/>
          <w:sz w:val="22"/>
          <w:szCs w:val="22"/>
          <w:lang w:val="en-US" w:eastAsia="zh-CN"/>
        </w:rPr>
        <w:t xml:space="preserve"> </w:t>
      </w:r>
      <w:r>
        <w:rPr>
          <w:rFonts w:hint="default" w:ascii="Arial" w:hAnsi="Arial" w:cs="Arial"/>
          <w:sz w:val="22"/>
          <w:szCs w:val="22"/>
          <w:lang w:eastAsia="zh-CN"/>
        </w:rPr>
        <w:t>H</w:t>
      </w:r>
      <w:r>
        <w:rPr>
          <w:rFonts w:hint="default" w:ascii="Arial" w:hAnsi="Arial" w:cs="Arial"/>
          <w:sz w:val="22"/>
          <w:szCs w:val="22"/>
          <w:vertAlign w:val="subscript"/>
          <w:lang w:eastAsia="zh-CN"/>
        </w:rPr>
        <w:t>12</w:t>
      </w:r>
      <w:r>
        <w:rPr>
          <w:rFonts w:hint="default" w:ascii="Arial" w:hAnsi="Arial" w:cs="Arial"/>
          <w:sz w:val="22"/>
          <w:szCs w:val="22"/>
          <w:lang w:eastAsia="zh-CN"/>
        </w:rPr>
        <w:t xml:space="preserve">: Escitalopram results in a greater mean reduction in HAM-A scores than Duloxetine in males and females aged 18 to 80 diagnosed with GAD based on the DSM-5-TR criteria over </w:t>
      </w:r>
      <w:r>
        <w:rPr>
          <w:rFonts w:hint="default" w:ascii="Arial" w:hAnsi="Arial" w:cs="Arial"/>
          <w:sz w:val="22"/>
          <w:szCs w:val="22"/>
          <w:lang w:val="en-US" w:eastAsia="zh-CN"/>
        </w:rPr>
        <w:t>8</w:t>
      </w:r>
      <w:r>
        <w:rPr>
          <w:rFonts w:hint="default" w:ascii="Arial" w:hAnsi="Arial" w:cs="Arial"/>
          <w:sz w:val="22"/>
          <w:szCs w:val="22"/>
          <w:lang w:eastAsia="zh-CN"/>
        </w:rPr>
        <w:t xml:space="preserve"> weeks.</w:t>
      </w:r>
    </w:p>
    <w:p w14:paraId="023A239C">
      <w:pPr>
        <w:spacing w:line="480" w:lineRule="auto"/>
        <w:jc w:val="both"/>
        <w:rPr>
          <w:rFonts w:hint="default" w:ascii="Arial" w:hAnsi="Arial" w:cs="Arial"/>
          <w:sz w:val="22"/>
          <w:szCs w:val="22"/>
          <w:lang w:eastAsia="zh-CN"/>
        </w:rPr>
      </w:pPr>
    </w:p>
    <w:p w14:paraId="1C0237F8">
      <w:pPr>
        <w:spacing w:line="480" w:lineRule="auto"/>
        <w:jc w:val="both"/>
        <w:rPr>
          <w:rFonts w:hint="default" w:ascii="Arial" w:hAnsi="Arial" w:cs="Arial"/>
          <w:sz w:val="22"/>
          <w:szCs w:val="22"/>
          <w:lang w:val="en-US" w:eastAsia="zh-CN"/>
        </w:rPr>
      </w:pPr>
      <w:r>
        <w:rPr>
          <w:rFonts w:hint="default" w:ascii="Arial" w:hAnsi="Arial" w:cs="Arial"/>
          <w:sz w:val="22"/>
          <w:szCs w:val="22"/>
          <w:lang w:eastAsia="zh-CN"/>
        </w:rPr>
        <w:t>The primary null hypothesis will be tested using a two-sided test at an alpha level of 0.05. This choice is made to allow for the detection of any significant difference in efficacy between the two drugs, regardless of which drug is more effective.</w:t>
      </w:r>
      <w:r>
        <w:rPr>
          <w:rFonts w:hint="default" w:ascii="Arial" w:hAnsi="Arial" w:cs="Arial"/>
          <w:sz w:val="22"/>
          <w:szCs w:val="22"/>
          <w:lang w:val="en-US" w:eastAsia="zh-CN"/>
        </w:rPr>
        <w:t xml:space="preserve"> </w:t>
      </w:r>
      <w:r>
        <w:rPr>
          <w:rFonts w:hint="default" w:ascii="Arial" w:hAnsi="Arial" w:cs="Arial"/>
          <w:sz w:val="22"/>
          <w:szCs w:val="22"/>
          <w:lang w:eastAsia="zh-CN"/>
        </w:rPr>
        <w:t>The direction of clinical interest is towards demonstrating the superiority of Duloxetine over Escitalopram</w:t>
      </w:r>
      <w:r>
        <w:rPr>
          <w:rFonts w:hint="default" w:ascii="Arial" w:hAnsi="Arial" w:cs="Arial"/>
          <w:sz w:val="22"/>
          <w:szCs w:val="22"/>
          <w:lang w:val="en-US" w:eastAsia="zh-CN"/>
        </w:rPr>
        <w:t>, which is H</w:t>
      </w:r>
      <w:r>
        <w:rPr>
          <w:rFonts w:hint="default" w:ascii="Arial" w:hAnsi="Arial" w:cs="Arial"/>
          <w:sz w:val="22"/>
          <w:szCs w:val="22"/>
          <w:vertAlign w:val="subscript"/>
          <w:lang w:val="en-US" w:eastAsia="zh-CN"/>
        </w:rPr>
        <w:t>11</w:t>
      </w:r>
      <w:r>
        <w:rPr>
          <w:rFonts w:hint="default" w:ascii="Arial" w:hAnsi="Arial" w:cs="Arial"/>
          <w:sz w:val="22"/>
          <w:szCs w:val="22"/>
          <w:lang w:val="en-US" w:eastAsia="zh-CN"/>
        </w:rPr>
        <w:t>.</w:t>
      </w:r>
    </w:p>
    <w:p w14:paraId="22967A26">
      <w:pPr>
        <w:spacing w:line="480" w:lineRule="auto"/>
        <w:jc w:val="both"/>
        <w:outlineLvl w:val="9"/>
        <w:rPr>
          <w:rFonts w:hint="default" w:ascii="Arial" w:hAnsi="Arial" w:cs="Arial"/>
          <w:b/>
          <w:bCs/>
          <w:sz w:val="22"/>
          <w:szCs w:val="22"/>
        </w:rPr>
      </w:pPr>
    </w:p>
    <w:p w14:paraId="796677B8">
      <w:pPr>
        <w:spacing w:line="480" w:lineRule="auto"/>
        <w:jc w:val="both"/>
        <w:outlineLvl w:val="1"/>
        <w:rPr>
          <w:rFonts w:hint="default" w:ascii="Arial" w:hAnsi="Arial" w:cs="Arial"/>
          <w:sz w:val="22"/>
          <w:szCs w:val="22"/>
        </w:rPr>
      </w:pPr>
      <w:bookmarkStart w:id="3" w:name="_Toc29882"/>
      <w:r>
        <w:rPr>
          <w:rFonts w:hint="default" w:ascii="Arial" w:hAnsi="Arial" w:eastAsia="SimSun" w:cs="Arial"/>
          <w:sz w:val="22"/>
          <w:szCs w:val="22"/>
          <w:lang w:val="en-US" w:eastAsia="zh-CN"/>
        </w:rPr>
        <w:t>2.2</w:t>
      </w:r>
      <w:r>
        <w:rPr>
          <w:rFonts w:hint="default" w:ascii="Arial" w:hAnsi="Arial" w:cs="Arial"/>
          <w:sz w:val="22"/>
          <w:szCs w:val="22"/>
        </w:rPr>
        <w:t xml:space="preserve"> Secondary</w:t>
      </w:r>
      <w:bookmarkEnd w:id="3"/>
    </w:p>
    <w:p w14:paraId="3FECA471">
      <w:pPr>
        <w:numPr>
          <w:ilvl w:val="0"/>
          <w:numId w:val="0"/>
        </w:numPr>
        <w:spacing w:line="480" w:lineRule="auto"/>
        <w:jc w:val="both"/>
        <w:rPr>
          <w:rFonts w:hint="default" w:ascii="Arial" w:hAnsi="Arial" w:cs="Arial"/>
          <w:sz w:val="22"/>
          <w:szCs w:val="22"/>
          <w:lang w:val="en-US" w:eastAsia="zh-CN"/>
        </w:rPr>
      </w:pPr>
      <w:r>
        <w:rPr>
          <w:rFonts w:hint="default" w:ascii="Arial" w:hAnsi="Arial" w:cs="Arial"/>
          <w:sz w:val="22"/>
          <w:szCs w:val="22"/>
          <w:lang w:eastAsia="zh-CN"/>
        </w:rPr>
        <w:t>Th</w:t>
      </w:r>
      <w:r>
        <w:rPr>
          <w:rFonts w:hint="default" w:ascii="Arial" w:hAnsi="Arial" w:cs="Arial"/>
          <w:sz w:val="22"/>
          <w:szCs w:val="22"/>
          <w:lang w:val="en-US" w:eastAsia="zh-CN"/>
        </w:rPr>
        <w:t>e</w:t>
      </w:r>
      <w:r>
        <w:rPr>
          <w:rFonts w:hint="default" w:ascii="Arial" w:hAnsi="Arial" w:cs="Arial"/>
          <w:sz w:val="22"/>
          <w:szCs w:val="22"/>
          <w:lang w:eastAsia="zh-CN"/>
        </w:rPr>
        <w:t>s</w:t>
      </w:r>
      <w:r>
        <w:rPr>
          <w:rFonts w:hint="default" w:ascii="Arial" w:hAnsi="Arial" w:cs="Arial"/>
          <w:sz w:val="22"/>
          <w:szCs w:val="22"/>
          <w:lang w:val="en-US" w:eastAsia="zh-CN"/>
        </w:rPr>
        <w:t>e secondary outcomes</w:t>
      </w:r>
      <w:r>
        <w:rPr>
          <w:rFonts w:hint="default" w:ascii="Arial" w:hAnsi="Arial" w:cs="Arial"/>
          <w:sz w:val="22"/>
          <w:szCs w:val="22"/>
          <w:lang w:eastAsia="zh-CN"/>
        </w:rPr>
        <w:t xml:space="preserve"> will be tested with nominal alpha level = 0.05 two-sided.</w:t>
      </w:r>
      <w:r>
        <w:rPr>
          <w:rFonts w:hint="default" w:ascii="Arial" w:hAnsi="Arial" w:cs="Arial"/>
          <w:sz w:val="22"/>
          <w:szCs w:val="22"/>
          <w:lang w:val="en-US" w:eastAsia="zh-CN"/>
        </w:rPr>
        <w:t xml:space="preserve"> With multiple tests or comparisons, the p-values achieved, if unadjusted, are thus “nominal”. They cannot be interpreted as significant or not by using the 0.05 or less criterion.</w:t>
      </w:r>
    </w:p>
    <w:p w14:paraId="179FE343">
      <w:pPr>
        <w:numPr>
          <w:ilvl w:val="0"/>
          <w:numId w:val="0"/>
        </w:numPr>
        <w:spacing w:line="480" w:lineRule="auto"/>
        <w:jc w:val="both"/>
        <w:rPr>
          <w:rFonts w:hint="default" w:ascii="Arial" w:hAnsi="Arial" w:cs="Arial"/>
          <w:sz w:val="22"/>
          <w:szCs w:val="22"/>
          <w:lang w:val="en-US" w:eastAsia="zh-CN"/>
        </w:rPr>
      </w:pPr>
    </w:p>
    <w:p w14:paraId="7894F783">
      <w:pPr>
        <w:numPr>
          <w:ilvl w:val="0"/>
          <w:numId w:val="0"/>
        </w:numPr>
        <w:spacing w:line="480" w:lineRule="auto"/>
        <w:jc w:val="both"/>
        <w:outlineLvl w:val="2"/>
        <w:rPr>
          <w:rFonts w:hint="default" w:ascii="Arial" w:hAnsi="Arial" w:eastAsia="SimSun" w:cs="Arial"/>
          <w:sz w:val="22"/>
          <w:szCs w:val="22"/>
          <w:lang w:val="en-US" w:eastAsia="zh-CN"/>
        </w:rPr>
      </w:pPr>
      <w:bookmarkStart w:id="4" w:name="_Toc564"/>
      <w:r>
        <w:rPr>
          <w:rFonts w:hint="default" w:ascii="Arial" w:hAnsi="Arial" w:cs="Arial"/>
          <w:sz w:val="22"/>
          <w:szCs w:val="22"/>
          <w:lang w:val="en-US" w:eastAsia="zh-CN"/>
        </w:rPr>
        <w:t xml:space="preserve">2.2.1 </w:t>
      </w:r>
      <w:r>
        <w:rPr>
          <w:rFonts w:hint="default" w:ascii="Arial" w:hAnsi="Arial" w:eastAsia="SimSun" w:cs="Arial"/>
          <w:sz w:val="22"/>
          <w:szCs w:val="22"/>
          <w:lang w:val="en-US" w:eastAsia="zh-CN"/>
        </w:rPr>
        <w:t xml:space="preserve">Improvement in </w:t>
      </w:r>
      <w:r>
        <w:rPr>
          <w:rFonts w:hint="default" w:ascii="Arial" w:hAnsi="Arial" w:cs="Arial"/>
          <w:sz w:val="22"/>
          <w:szCs w:val="22"/>
        </w:rPr>
        <w:t>Q</w:t>
      </w:r>
      <w:r>
        <w:rPr>
          <w:rFonts w:hint="default" w:ascii="Arial" w:hAnsi="Arial" w:eastAsia="SimSun" w:cs="Arial"/>
          <w:sz w:val="22"/>
          <w:szCs w:val="22"/>
          <w:lang w:val="en-US" w:eastAsia="zh-CN"/>
        </w:rPr>
        <w:t>uality of Life</w:t>
      </w:r>
      <w:bookmarkEnd w:id="4"/>
    </w:p>
    <w:p w14:paraId="3B4A5E50">
      <w:pPr>
        <w:numPr>
          <w:ilvl w:val="0"/>
          <w:numId w:val="0"/>
        </w:numPr>
        <w:spacing w:line="480" w:lineRule="auto"/>
        <w:jc w:val="both"/>
        <w:rPr>
          <w:rFonts w:hint="default" w:ascii="Arial" w:hAnsi="Arial" w:cs="Arial"/>
          <w:b w:val="0"/>
          <w:bCs w:val="0"/>
          <w:sz w:val="22"/>
          <w:szCs w:val="22"/>
        </w:rPr>
      </w:pPr>
      <w:r>
        <w:rPr>
          <w:rFonts w:hint="default" w:ascii="Arial" w:hAnsi="Arial" w:cs="Arial"/>
          <w:b w:val="0"/>
          <w:bCs w:val="0"/>
          <w:sz w:val="22"/>
          <w:szCs w:val="22"/>
          <w:lang w:eastAsia="zh-CN"/>
        </w:rPr>
        <w:t>Null hypothesis:</w:t>
      </w:r>
    </w:p>
    <w:p w14:paraId="6CCBBB26">
      <w:pPr>
        <w:spacing w:line="480" w:lineRule="auto"/>
        <w:jc w:val="both"/>
        <w:rPr>
          <w:rFonts w:hint="default" w:ascii="Arial" w:hAnsi="Arial" w:cs="Arial"/>
          <w:sz w:val="22"/>
          <w:szCs w:val="22"/>
        </w:rPr>
      </w:pPr>
      <w:r>
        <w:rPr>
          <w:rFonts w:hint="default" w:ascii="Arial" w:hAnsi="Arial" w:cs="Arial"/>
          <w:sz w:val="22"/>
          <w:szCs w:val="22"/>
          <w:lang w:eastAsia="zh-CN"/>
        </w:rPr>
        <w:t>H</w:t>
      </w:r>
      <w:r>
        <w:rPr>
          <w:rFonts w:hint="default" w:ascii="Arial" w:hAnsi="Arial" w:cs="Arial"/>
          <w:sz w:val="22"/>
          <w:szCs w:val="22"/>
          <w:vertAlign w:val="subscript"/>
          <w:lang w:eastAsia="zh-CN"/>
        </w:rPr>
        <w:t>0</w:t>
      </w:r>
      <w:r>
        <w:rPr>
          <w:rFonts w:hint="default" w:ascii="Arial" w:hAnsi="Arial" w:cs="Arial"/>
          <w:sz w:val="22"/>
          <w:szCs w:val="22"/>
          <w:lang w:eastAsia="zh-CN"/>
        </w:rPr>
        <w:t>: There is no difference in the mean improvement in</w:t>
      </w:r>
      <w:r>
        <w:rPr>
          <w:rFonts w:hint="default" w:ascii="Arial" w:hAnsi="Arial" w:cs="Arial"/>
          <w:sz w:val="22"/>
          <w:szCs w:val="22"/>
          <w:lang w:val="en-US" w:eastAsia="zh-CN"/>
        </w:rPr>
        <w:t xml:space="preserve"> </w:t>
      </w:r>
      <w:r>
        <w:rPr>
          <w:rFonts w:hint="default" w:ascii="Arial" w:hAnsi="Arial" w:cs="Arial"/>
          <w:sz w:val="22"/>
          <w:szCs w:val="22"/>
          <w:lang w:eastAsia="zh-CN"/>
        </w:rPr>
        <w:t>Quality of Life Enjoyment and Satisfaction Questionnaire Short Form (Q-LES-Q-SF)</w:t>
      </w:r>
      <w:r>
        <w:rPr>
          <w:rFonts w:hint="default" w:ascii="Arial" w:hAnsi="Arial" w:cs="Arial"/>
          <w:sz w:val="22"/>
          <w:szCs w:val="22"/>
          <w:vertAlign w:val="superscript"/>
          <w:lang w:val="en-US" w:eastAsia="zh-CN"/>
        </w:rPr>
        <w:t>[12]</w:t>
      </w:r>
      <w:r>
        <w:rPr>
          <w:rFonts w:hint="default" w:ascii="Arial" w:hAnsi="Arial" w:cs="Arial"/>
          <w:sz w:val="22"/>
          <w:szCs w:val="22"/>
          <w:lang w:val="en-US" w:eastAsia="zh-CN"/>
        </w:rPr>
        <w:t xml:space="preserve"> </w:t>
      </w:r>
      <w:r>
        <w:rPr>
          <w:rFonts w:hint="default" w:ascii="Arial" w:hAnsi="Arial" w:cs="Arial"/>
          <w:sz w:val="22"/>
          <w:szCs w:val="22"/>
          <w:lang w:eastAsia="zh-CN"/>
        </w:rPr>
        <w:t xml:space="preserve">scores between the Duloxetine and Escitalopram in males and females aged 18 to 80 diagnosed with GAD based on the DSM-5 criteria over </w:t>
      </w:r>
      <w:r>
        <w:rPr>
          <w:rFonts w:hint="default" w:ascii="Arial" w:hAnsi="Arial" w:cs="Arial"/>
          <w:sz w:val="22"/>
          <w:szCs w:val="22"/>
          <w:lang w:val="en-US" w:eastAsia="zh-CN"/>
        </w:rPr>
        <w:t>8</w:t>
      </w:r>
      <w:r>
        <w:rPr>
          <w:rFonts w:hint="default" w:ascii="Arial" w:hAnsi="Arial" w:cs="Arial"/>
          <w:sz w:val="22"/>
          <w:szCs w:val="22"/>
          <w:lang w:eastAsia="zh-CN"/>
        </w:rPr>
        <w:t xml:space="preserve"> weeks .</w:t>
      </w:r>
    </w:p>
    <w:p w14:paraId="3E52B365">
      <w:pPr>
        <w:spacing w:line="480" w:lineRule="auto"/>
        <w:jc w:val="both"/>
        <w:rPr>
          <w:rFonts w:hint="default" w:ascii="Arial" w:hAnsi="Arial" w:cs="Arial"/>
          <w:b w:val="0"/>
          <w:bCs w:val="0"/>
          <w:sz w:val="22"/>
          <w:szCs w:val="22"/>
        </w:rPr>
      </w:pPr>
      <w:r>
        <w:rPr>
          <w:rFonts w:hint="default" w:ascii="Arial" w:hAnsi="Arial" w:cs="Arial"/>
          <w:b w:val="0"/>
          <w:bCs w:val="0"/>
          <w:sz w:val="22"/>
          <w:szCs w:val="22"/>
          <w:lang w:eastAsia="zh-CN"/>
        </w:rPr>
        <w:t>Two alternate hypotheses:</w:t>
      </w:r>
    </w:p>
    <w:p w14:paraId="74E03894">
      <w:pPr>
        <w:spacing w:line="480" w:lineRule="auto"/>
        <w:jc w:val="both"/>
        <w:rPr>
          <w:rFonts w:hint="default" w:ascii="Arial" w:hAnsi="Arial" w:cs="Arial"/>
          <w:sz w:val="22"/>
          <w:szCs w:val="22"/>
        </w:rPr>
      </w:pPr>
      <w:r>
        <w:rPr>
          <w:rFonts w:hint="default" w:ascii="Arial" w:hAnsi="Arial" w:cs="Arial"/>
          <w:sz w:val="22"/>
          <w:szCs w:val="22"/>
          <w:lang w:eastAsia="zh-CN"/>
        </w:rPr>
        <w:t>H</w:t>
      </w:r>
      <w:r>
        <w:rPr>
          <w:rFonts w:hint="default" w:ascii="Arial" w:hAnsi="Arial" w:cs="Arial"/>
          <w:sz w:val="22"/>
          <w:szCs w:val="22"/>
          <w:vertAlign w:val="subscript"/>
          <w:lang w:eastAsia="zh-CN"/>
        </w:rPr>
        <w:t>11</w:t>
      </w:r>
      <w:r>
        <w:rPr>
          <w:rFonts w:hint="default" w:ascii="Arial" w:hAnsi="Arial" w:cs="Arial"/>
          <w:sz w:val="22"/>
          <w:szCs w:val="22"/>
          <w:lang w:eastAsia="zh-CN"/>
        </w:rPr>
        <w:t>: Duloxetine results in a greater mean improvement in Q-LES-Q-SF scores than Escitalopram in males and females aged 18 to 80 diagnosed with GAD based on the DSM-5-TR criteria over 8 weeks.</w:t>
      </w:r>
    </w:p>
    <w:p w14:paraId="6A491180">
      <w:pPr>
        <w:spacing w:line="480" w:lineRule="auto"/>
        <w:jc w:val="both"/>
        <w:rPr>
          <w:rFonts w:hint="default" w:ascii="Arial" w:hAnsi="Arial" w:cs="Arial"/>
          <w:sz w:val="22"/>
          <w:szCs w:val="22"/>
        </w:rPr>
      </w:pPr>
      <w:r>
        <w:rPr>
          <w:rFonts w:hint="default" w:ascii="Arial" w:hAnsi="Arial" w:cs="Arial"/>
          <w:sz w:val="22"/>
          <w:szCs w:val="22"/>
          <w:lang w:eastAsia="zh-CN"/>
        </w:rPr>
        <w:t>(H</w:t>
      </w:r>
      <w:r>
        <w:rPr>
          <w:rFonts w:hint="default" w:ascii="Arial" w:hAnsi="Arial" w:cs="Arial"/>
          <w:sz w:val="22"/>
          <w:szCs w:val="22"/>
          <w:vertAlign w:val="subscript"/>
          <w:lang w:eastAsia="zh-CN"/>
        </w:rPr>
        <w:t>12</w:t>
      </w:r>
      <w:r>
        <w:rPr>
          <w:rFonts w:hint="default" w:ascii="Arial" w:hAnsi="Arial" w:cs="Arial"/>
          <w:sz w:val="22"/>
          <w:szCs w:val="22"/>
          <w:lang w:eastAsia="zh-CN"/>
        </w:rPr>
        <w:t>): Escitalopram results in a greater mean improvement in Q-LES-Q-SF scores than Duloxetine in males and females aged 18 to 80 diagnosed with GAD based on the DSM-5-TR criteria over 8 weeks.</w:t>
      </w:r>
    </w:p>
    <w:p w14:paraId="686C8AFB">
      <w:pPr>
        <w:numPr>
          <w:ilvl w:val="0"/>
          <w:numId w:val="0"/>
        </w:numPr>
        <w:spacing w:line="480" w:lineRule="auto"/>
        <w:ind w:leftChars="0"/>
        <w:jc w:val="both"/>
        <w:rPr>
          <w:rFonts w:hint="default" w:ascii="Arial" w:hAnsi="Arial" w:eastAsia="SimSun" w:cs="Arial"/>
          <w:sz w:val="22"/>
          <w:szCs w:val="22"/>
          <w:lang w:val="en-US" w:eastAsia="zh-CN"/>
        </w:rPr>
      </w:pPr>
    </w:p>
    <w:p w14:paraId="49777F79">
      <w:pPr>
        <w:numPr>
          <w:ilvl w:val="0"/>
          <w:numId w:val="0"/>
        </w:numPr>
        <w:spacing w:line="480" w:lineRule="auto"/>
        <w:ind w:leftChars="0"/>
        <w:jc w:val="both"/>
        <w:outlineLvl w:val="2"/>
        <w:rPr>
          <w:rFonts w:hint="default" w:ascii="Arial" w:hAnsi="Arial" w:eastAsia="SimSun" w:cs="Arial"/>
          <w:sz w:val="22"/>
          <w:szCs w:val="22"/>
          <w:lang w:val="en-US" w:eastAsia="zh-CN"/>
        </w:rPr>
      </w:pPr>
      <w:bookmarkStart w:id="5" w:name="_Toc32499"/>
      <w:r>
        <w:rPr>
          <w:rFonts w:hint="default" w:ascii="Arial" w:hAnsi="Arial" w:eastAsia="SimSun" w:cs="Arial"/>
          <w:sz w:val="22"/>
          <w:szCs w:val="22"/>
          <w:lang w:val="en-US" w:eastAsia="zh-CN"/>
        </w:rPr>
        <w:t>2.2.2 Overall Clinical Improvement</w:t>
      </w:r>
      <w:bookmarkEnd w:id="5"/>
    </w:p>
    <w:p w14:paraId="13E74A42">
      <w:pPr>
        <w:spacing w:line="480" w:lineRule="auto"/>
        <w:jc w:val="both"/>
        <w:rPr>
          <w:rFonts w:hint="default" w:ascii="Arial" w:hAnsi="Arial" w:cs="Arial"/>
          <w:b w:val="0"/>
          <w:bCs w:val="0"/>
          <w:sz w:val="22"/>
          <w:szCs w:val="22"/>
          <w:lang w:eastAsia="zh-CN"/>
        </w:rPr>
      </w:pPr>
      <w:r>
        <w:rPr>
          <w:rFonts w:hint="default" w:ascii="Arial" w:hAnsi="Arial" w:cs="Arial"/>
          <w:b w:val="0"/>
          <w:bCs w:val="0"/>
          <w:sz w:val="22"/>
          <w:szCs w:val="22"/>
          <w:lang w:eastAsia="zh-CN"/>
        </w:rPr>
        <w:t>Null hypothesis</w:t>
      </w:r>
      <w:r>
        <w:rPr>
          <w:rFonts w:hint="default" w:ascii="Arial" w:hAnsi="Arial" w:cs="Arial"/>
          <w:b w:val="0"/>
          <w:bCs w:val="0"/>
          <w:sz w:val="22"/>
          <w:szCs w:val="22"/>
          <w:lang w:val="en-US" w:eastAsia="zh-CN"/>
        </w:rPr>
        <w:t xml:space="preserve"> is </w:t>
      </w:r>
      <w:r>
        <w:rPr>
          <w:rFonts w:hint="default" w:ascii="Arial" w:hAnsi="Arial" w:cs="Arial"/>
          <w:b w:val="0"/>
          <w:bCs w:val="0"/>
          <w:sz w:val="22"/>
          <w:szCs w:val="22"/>
          <w:highlight w:val="none"/>
          <w:lang w:eastAsia="zh-CN"/>
        </w:rPr>
        <w:t>H</w:t>
      </w:r>
      <w:r>
        <w:rPr>
          <w:rFonts w:hint="default" w:ascii="Arial" w:hAnsi="Arial" w:cs="Arial"/>
          <w:b w:val="0"/>
          <w:bCs w:val="0"/>
          <w:sz w:val="22"/>
          <w:szCs w:val="22"/>
          <w:highlight w:val="none"/>
          <w:vertAlign w:val="subscript"/>
          <w:lang w:eastAsia="zh-CN"/>
        </w:rPr>
        <w:t>0</w:t>
      </w:r>
      <w:r>
        <w:rPr>
          <w:rFonts w:hint="default" w:ascii="Arial" w:hAnsi="Arial" w:cs="Arial"/>
          <w:b w:val="0"/>
          <w:bCs w:val="0"/>
          <w:sz w:val="22"/>
          <w:szCs w:val="22"/>
          <w:highlight w:val="none"/>
          <w:lang w:eastAsia="zh-CN"/>
        </w:rPr>
        <w:t>:</w:t>
      </w:r>
      <w:r>
        <w:rPr>
          <w:rFonts w:hint="default" w:ascii="Arial" w:hAnsi="Arial" w:cs="Arial"/>
          <w:b w:val="0"/>
          <w:bCs w:val="0"/>
          <w:sz w:val="22"/>
          <w:szCs w:val="22"/>
          <w:highlight w:val="none"/>
          <w:lang w:val="en-US" w:eastAsia="zh-CN"/>
        </w:rPr>
        <w:t xml:space="preserve"> </w:t>
      </w:r>
      <w:r>
        <w:rPr>
          <w:rFonts w:hint="default" w:ascii="Arial" w:hAnsi="Arial" w:cs="Arial"/>
          <w:b w:val="0"/>
          <w:bCs w:val="0"/>
          <w:sz w:val="22"/>
          <w:szCs w:val="22"/>
          <w:highlight w:val="none"/>
          <w:lang w:eastAsia="zh-CN"/>
        </w:rPr>
        <w:t xml:space="preserve">There is no difference in the mean </w:t>
      </w:r>
      <w:r>
        <w:rPr>
          <w:rFonts w:hint="default" w:ascii="Arial" w:hAnsi="Arial" w:cs="Arial"/>
          <w:b w:val="0"/>
          <w:bCs w:val="0"/>
          <w:sz w:val="22"/>
          <w:szCs w:val="22"/>
          <w:highlight w:val="none"/>
          <w:lang w:val="en-US" w:eastAsia="zh-CN"/>
        </w:rPr>
        <w:t xml:space="preserve">reduction </w:t>
      </w:r>
      <w:r>
        <w:rPr>
          <w:rFonts w:hint="default" w:ascii="Arial" w:hAnsi="Arial" w:cs="Arial"/>
          <w:b w:val="0"/>
          <w:bCs w:val="0"/>
          <w:sz w:val="22"/>
          <w:szCs w:val="22"/>
          <w:highlight w:val="none"/>
          <w:lang w:eastAsia="zh-CN"/>
        </w:rPr>
        <w:t>in</w:t>
      </w:r>
      <w:r>
        <w:rPr>
          <w:rFonts w:hint="default" w:ascii="Arial" w:hAnsi="Arial" w:cs="Arial"/>
          <w:b w:val="0"/>
          <w:bCs w:val="0"/>
          <w:sz w:val="22"/>
          <w:szCs w:val="22"/>
          <w:highlight w:val="none"/>
          <w:lang w:val="en-US" w:eastAsia="zh-CN"/>
        </w:rPr>
        <w:t xml:space="preserve"> the Clinical Global Impressions of Improvement scale (</w:t>
      </w:r>
      <w:r>
        <w:rPr>
          <w:rFonts w:hint="default" w:ascii="Arial" w:hAnsi="Arial" w:cs="Arial"/>
          <w:b w:val="0"/>
          <w:bCs w:val="0"/>
          <w:sz w:val="22"/>
          <w:szCs w:val="22"/>
          <w:highlight w:val="none"/>
          <w:lang w:eastAsia="zh-CN"/>
        </w:rPr>
        <w:t>CGI-I</w:t>
      </w:r>
      <w:r>
        <w:rPr>
          <w:rFonts w:hint="default" w:ascii="Arial" w:hAnsi="Arial" w:cs="Arial"/>
          <w:b w:val="0"/>
          <w:bCs w:val="0"/>
          <w:sz w:val="22"/>
          <w:szCs w:val="22"/>
          <w:highlight w:val="none"/>
          <w:lang w:val="en-US" w:eastAsia="zh-CN"/>
        </w:rPr>
        <w:t xml:space="preserve">) </w:t>
      </w:r>
      <w:r>
        <w:rPr>
          <w:rFonts w:hint="default" w:ascii="Arial" w:hAnsi="Arial" w:cs="Arial"/>
          <w:b w:val="0"/>
          <w:bCs w:val="0"/>
          <w:sz w:val="22"/>
          <w:szCs w:val="22"/>
          <w:highlight w:val="none"/>
          <w:vertAlign w:val="superscript"/>
          <w:lang w:val="en-US" w:eastAsia="zh-CN"/>
        </w:rPr>
        <w:t>[13]</w:t>
      </w:r>
      <w:r>
        <w:rPr>
          <w:rFonts w:hint="default" w:ascii="Arial" w:hAnsi="Arial" w:cs="Arial"/>
          <w:b w:val="0"/>
          <w:bCs w:val="0"/>
          <w:sz w:val="22"/>
          <w:szCs w:val="22"/>
          <w:highlight w:val="none"/>
          <w:vertAlign w:val="superscript"/>
          <w:lang w:eastAsia="zh-CN"/>
        </w:rPr>
        <w:t xml:space="preserve"> </w:t>
      </w:r>
      <w:r>
        <w:rPr>
          <w:rFonts w:hint="default" w:ascii="Arial" w:hAnsi="Arial" w:cs="Arial"/>
          <w:b w:val="0"/>
          <w:bCs w:val="0"/>
          <w:sz w:val="22"/>
          <w:szCs w:val="22"/>
          <w:highlight w:val="none"/>
          <w:lang w:eastAsia="zh-CN"/>
        </w:rPr>
        <w:t>scores between the Duloxetine and Escitalopram in males and femal</w:t>
      </w:r>
      <w:r>
        <w:rPr>
          <w:rFonts w:hint="default" w:ascii="Arial" w:hAnsi="Arial" w:cs="Arial"/>
          <w:b w:val="0"/>
          <w:bCs w:val="0"/>
          <w:sz w:val="22"/>
          <w:szCs w:val="22"/>
          <w:lang w:eastAsia="zh-CN"/>
        </w:rPr>
        <w:t>es aged 18 to 80 diagnosed with GAD based on the DSM-5 criteria over 8 weeks .</w:t>
      </w:r>
    </w:p>
    <w:p w14:paraId="43302697">
      <w:pPr>
        <w:spacing w:line="480" w:lineRule="auto"/>
        <w:jc w:val="both"/>
        <w:rPr>
          <w:rFonts w:hint="default" w:ascii="Arial" w:hAnsi="Arial" w:cs="Arial"/>
          <w:b w:val="0"/>
          <w:bCs w:val="0"/>
          <w:sz w:val="22"/>
          <w:szCs w:val="22"/>
          <w:lang w:eastAsia="zh-CN"/>
        </w:rPr>
      </w:pPr>
    </w:p>
    <w:p w14:paraId="40E12D43">
      <w:pPr>
        <w:spacing w:line="480" w:lineRule="auto"/>
        <w:jc w:val="both"/>
        <w:rPr>
          <w:rFonts w:hint="default" w:ascii="Arial" w:hAnsi="Arial" w:cs="Arial"/>
          <w:sz w:val="22"/>
          <w:szCs w:val="22"/>
          <w:lang w:eastAsia="zh-CN"/>
        </w:rPr>
      </w:pPr>
      <w:r>
        <w:rPr>
          <w:rFonts w:hint="default" w:ascii="Arial" w:hAnsi="Arial" w:cs="Arial"/>
          <w:b w:val="0"/>
          <w:bCs w:val="0"/>
          <w:sz w:val="22"/>
          <w:szCs w:val="22"/>
          <w:lang w:eastAsia="zh-CN"/>
        </w:rPr>
        <w:t>Two alternate hypotheses</w:t>
      </w:r>
      <w:r>
        <w:rPr>
          <w:rFonts w:hint="default" w:ascii="Arial" w:hAnsi="Arial" w:cs="Arial"/>
          <w:b w:val="0"/>
          <w:bCs w:val="0"/>
          <w:sz w:val="22"/>
          <w:szCs w:val="22"/>
          <w:lang w:val="en-US" w:eastAsia="zh-CN"/>
        </w:rPr>
        <w:t xml:space="preserve"> are </w:t>
      </w:r>
      <w:r>
        <w:rPr>
          <w:rFonts w:hint="default" w:ascii="Arial" w:hAnsi="Arial" w:cs="Arial"/>
          <w:sz w:val="22"/>
          <w:szCs w:val="22"/>
          <w:lang w:eastAsia="zh-CN"/>
        </w:rPr>
        <w:t>H</w:t>
      </w:r>
      <w:r>
        <w:rPr>
          <w:rFonts w:hint="default" w:ascii="Arial" w:hAnsi="Arial" w:cs="Arial"/>
          <w:sz w:val="22"/>
          <w:szCs w:val="22"/>
          <w:vertAlign w:val="subscript"/>
          <w:lang w:eastAsia="zh-CN"/>
        </w:rPr>
        <w:t>11</w:t>
      </w:r>
      <w:r>
        <w:rPr>
          <w:rFonts w:hint="default" w:ascii="Arial" w:hAnsi="Arial" w:cs="Arial"/>
          <w:sz w:val="22"/>
          <w:szCs w:val="22"/>
          <w:lang w:eastAsia="zh-CN"/>
        </w:rPr>
        <w:t xml:space="preserve">: Duloxetine results in a greater mean </w:t>
      </w:r>
      <w:r>
        <w:rPr>
          <w:rFonts w:hint="default" w:ascii="Arial" w:hAnsi="Arial" w:cs="Arial"/>
          <w:sz w:val="22"/>
          <w:szCs w:val="22"/>
          <w:lang w:val="en-US" w:eastAsia="zh-CN"/>
        </w:rPr>
        <w:t xml:space="preserve">reduction </w:t>
      </w:r>
      <w:r>
        <w:rPr>
          <w:rFonts w:hint="default" w:ascii="Arial" w:hAnsi="Arial" w:cs="Arial"/>
          <w:sz w:val="22"/>
          <w:szCs w:val="22"/>
          <w:lang w:eastAsia="zh-CN"/>
        </w:rPr>
        <w:t xml:space="preserve">in </w:t>
      </w:r>
      <w:r>
        <w:rPr>
          <w:rFonts w:hint="default" w:ascii="Arial" w:hAnsi="Arial" w:cs="Arial"/>
          <w:sz w:val="22"/>
          <w:szCs w:val="22"/>
        </w:rPr>
        <w:t>CGI-I</w:t>
      </w:r>
      <w:r>
        <w:rPr>
          <w:rFonts w:hint="eastAsia" w:ascii="Arial" w:hAnsi="Arial" w:eastAsia="SimSun" w:cs="Arial"/>
          <w:sz w:val="22"/>
          <w:szCs w:val="22"/>
          <w:lang w:val="en-US" w:eastAsia="zh-CN"/>
        </w:rPr>
        <w:t xml:space="preserve"> </w:t>
      </w:r>
      <w:r>
        <w:rPr>
          <w:rFonts w:hint="default" w:ascii="Arial" w:hAnsi="Arial" w:cs="Arial"/>
          <w:sz w:val="22"/>
          <w:szCs w:val="22"/>
          <w:lang w:eastAsia="zh-CN"/>
        </w:rPr>
        <w:t>scores than Escitalopram in males and females aged 18 to 80 diagnosed with GAD based on the DSM-5-TR criteria over 8 weeks.</w:t>
      </w:r>
      <w:r>
        <w:rPr>
          <w:rFonts w:hint="default" w:ascii="Arial" w:hAnsi="Arial" w:cs="Arial"/>
          <w:sz w:val="22"/>
          <w:szCs w:val="22"/>
          <w:lang w:val="en-US" w:eastAsia="zh-CN"/>
        </w:rPr>
        <w:t xml:space="preserve"> </w:t>
      </w:r>
      <w:r>
        <w:rPr>
          <w:rFonts w:hint="default" w:ascii="Arial" w:hAnsi="Arial" w:cs="Arial"/>
          <w:sz w:val="22"/>
          <w:szCs w:val="22"/>
          <w:lang w:eastAsia="zh-CN"/>
        </w:rPr>
        <w:t>H</w:t>
      </w:r>
      <w:r>
        <w:rPr>
          <w:rFonts w:hint="default" w:ascii="Arial" w:hAnsi="Arial" w:cs="Arial"/>
          <w:sz w:val="22"/>
          <w:szCs w:val="22"/>
          <w:vertAlign w:val="subscript"/>
          <w:lang w:eastAsia="zh-CN"/>
        </w:rPr>
        <w:t>12</w:t>
      </w:r>
      <w:r>
        <w:rPr>
          <w:rFonts w:hint="default" w:ascii="Arial" w:hAnsi="Arial" w:cs="Arial"/>
          <w:sz w:val="22"/>
          <w:szCs w:val="22"/>
          <w:lang w:eastAsia="zh-CN"/>
        </w:rPr>
        <w:t xml:space="preserve">: Escitalopram results in a greater mean </w:t>
      </w:r>
      <w:r>
        <w:rPr>
          <w:rFonts w:hint="default" w:ascii="Arial" w:hAnsi="Arial" w:cs="Arial"/>
          <w:sz w:val="22"/>
          <w:szCs w:val="22"/>
          <w:lang w:val="en-US" w:eastAsia="zh-CN"/>
        </w:rPr>
        <w:t>reduction</w:t>
      </w:r>
      <w:r>
        <w:rPr>
          <w:rFonts w:hint="default" w:ascii="Arial" w:hAnsi="Arial" w:cs="Arial"/>
          <w:sz w:val="22"/>
          <w:szCs w:val="22"/>
          <w:lang w:eastAsia="zh-CN"/>
        </w:rPr>
        <w:t xml:space="preserve"> in </w:t>
      </w:r>
      <w:r>
        <w:rPr>
          <w:rFonts w:hint="default" w:ascii="Arial" w:hAnsi="Arial" w:cs="Arial"/>
          <w:sz w:val="22"/>
          <w:szCs w:val="22"/>
        </w:rPr>
        <w:t>CGI-I</w:t>
      </w:r>
      <w:r>
        <w:rPr>
          <w:rFonts w:hint="eastAsia" w:ascii="Arial" w:hAnsi="Arial" w:eastAsia="SimSun" w:cs="Arial"/>
          <w:sz w:val="22"/>
          <w:szCs w:val="22"/>
          <w:lang w:val="en-US" w:eastAsia="zh-CN"/>
        </w:rPr>
        <w:t xml:space="preserve"> </w:t>
      </w:r>
      <w:r>
        <w:rPr>
          <w:rFonts w:hint="default" w:ascii="Arial" w:hAnsi="Arial" w:cs="Arial"/>
          <w:sz w:val="22"/>
          <w:szCs w:val="22"/>
          <w:lang w:eastAsia="zh-CN"/>
        </w:rPr>
        <w:t>scores than Duloxetine in males and females aged 18 to 80 diagnosed with GAD based on the DSM-5-TR criteria over 8 weeks.</w:t>
      </w:r>
    </w:p>
    <w:p w14:paraId="78136973">
      <w:pPr>
        <w:spacing w:line="480" w:lineRule="auto"/>
        <w:jc w:val="both"/>
        <w:rPr>
          <w:rFonts w:hint="default" w:ascii="Arial" w:hAnsi="Arial" w:cs="Arial"/>
          <w:sz w:val="22"/>
          <w:szCs w:val="22"/>
          <w:lang w:eastAsia="zh-CN"/>
        </w:rPr>
      </w:pPr>
    </w:p>
    <w:p w14:paraId="7C9FD689">
      <w:pPr>
        <w:numPr>
          <w:ilvl w:val="0"/>
          <w:numId w:val="0"/>
        </w:numPr>
        <w:spacing w:line="480" w:lineRule="auto"/>
        <w:ind w:leftChars="0"/>
        <w:jc w:val="both"/>
        <w:outlineLvl w:val="2"/>
        <w:rPr>
          <w:rFonts w:hint="default" w:ascii="Arial" w:hAnsi="Arial" w:cs="Arial"/>
          <w:b w:val="0"/>
          <w:bCs w:val="0"/>
          <w:sz w:val="22"/>
          <w:szCs w:val="22"/>
          <w:lang w:eastAsia="zh-CN"/>
        </w:rPr>
      </w:pPr>
      <w:bookmarkStart w:id="6" w:name="_Toc9378"/>
      <w:r>
        <w:rPr>
          <w:rFonts w:hint="default" w:ascii="Arial" w:hAnsi="Arial" w:cs="Arial"/>
          <w:b w:val="0"/>
          <w:bCs w:val="0"/>
          <w:sz w:val="22"/>
          <w:szCs w:val="22"/>
          <w:lang w:val="en-US" w:eastAsia="zh-CN"/>
        </w:rPr>
        <w:t xml:space="preserve">2.2.3 Change in </w:t>
      </w:r>
      <w:r>
        <w:rPr>
          <w:rFonts w:hint="default" w:ascii="Arial" w:hAnsi="Arial" w:cs="Arial"/>
          <w:b w:val="0"/>
          <w:bCs w:val="0"/>
          <w:sz w:val="22"/>
          <w:szCs w:val="22"/>
          <w:lang w:eastAsia="zh-CN"/>
        </w:rPr>
        <w:t>Global Functional Impairment</w:t>
      </w:r>
      <w:bookmarkEnd w:id="6"/>
      <w:r>
        <w:rPr>
          <w:rFonts w:hint="default" w:ascii="Arial" w:hAnsi="Arial" w:cs="Arial"/>
          <w:b w:val="0"/>
          <w:bCs w:val="0"/>
          <w:sz w:val="22"/>
          <w:szCs w:val="22"/>
          <w:lang w:eastAsia="zh-CN"/>
        </w:rPr>
        <w:t xml:space="preserve"> </w:t>
      </w:r>
    </w:p>
    <w:p w14:paraId="2E169217">
      <w:pPr>
        <w:spacing w:line="480" w:lineRule="auto"/>
        <w:jc w:val="both"/>
        <w:rPr>
          <w:rFonts w:hint="default" w:ascii="Arial" w:hAnsi="Arial" w:cs="Arial"/>
          <w:b w:val="0"/>
          <w:bCs w:val="0"/>
          <w:sz w:val="22"/>
          <w:szCs w:val="22"/>
          <w:lang w:val="en-US" w:eastAsia="zh-CN"/>
        </w:rPr>
      </w:pPr>
      <w:r>
        <w:rPr>
          <w:rFonts w:hint="default" w:ascii="Arial" w:hAnsi="Arial" w:cs="Arial"/>
          <w:b w:val="0"/>
          <w:bCs w:val="0"/>
          <w:sz w:val="22"/>
          <w:szCs w:val="22"/>
          <w:lang w:eastAsia="zh-CN"/>
        </w:rPr>
        <w:t>Null hypothesis</w:t>
      </w:r>
      <w:r>
        <w:rPr>
          <w:rFonts w:hint="default" w:ascii="Arial" w:hAnsi="Arial" w:cs="Arial"/>
          <w:b w:val="0"/>
          <w:bCs w:val="0"/>
          <w:sz w:val="22"/>
          <w:szCs w:val="22"/>
          <w:lang w:val="en-US" w:eastAsia="zh-CN"/>
        </w:rPr>
        <w:t xml:space="preserve"> is </w:t>
      </w:r>
      <w:r>
        <w:rPr>
          <w:rFonts w:hint="default" w:ascii="Arial" w:hAnsi="Arial" w:cs="Arial"/>
          <w:b w:val="0"/>
          <w:bCs w:val="0"/>
          <w:sz w:val="22"/>
          <w:szCs w:val="22"/>
          <w:lang w:eastAsia="zh-CN"/>
        </w:rPr>
        <w:t>H</w:t>
      </w:r>
      <w:r>
        <w:rPr>
          <w:rFonts w:hint="default" w:ascii="Arial" w:hAnsi="Arial" w:cs="Arial"/>
          <w:b w:val="0"/>
          <w:bCs w:val="0"/>
          <w:sz w:val="22"/>
          <w:szCs w:val="22"/>
          <w:vertAlign w:val="subscript"/>
          <w:lang w:eastAsia="zh-CN"/>
        </w:rPr>
        <w:t>0</w:t>
      </w:r>
      <w:r>
        <w:rPr>
          <w:rFonts w:hint="default" w:ascii="Arial" w:hAnsi="Arial" w:cs="Arial"/>
          <w:b w:val="0"/>
          <w:bCs w:val="0"/>
          <w:sz w:val="22"/>
          <w:szCs w:val="22"/>
          <w:lang w:eastAsia="zh-CN"/>
        </w:rPr>
        <w:t xml:space="preserve">: There is no difference in the mean </w:t>
      </w:r>
      <w:r>
        <w:rPr>
          <w:rFonts w:hint="default" w:ascii="Arial" w:hAnsi="Arial" w:cs="Arial"/>
          <w:b w:val="0"/>
          <w:bCs w:val="0"/>
          <w:sz w:val="22"/>
          <w:szCs w:val="22"/>
          <w:lang w:val="en-US" w:eastAsia="zh-CN"/>
        </w:rPr>
        <w:t xml:space="preserve">reduction </w:t>
      </w:r>
      <w:r>
        <w:rPr>
          <w:rFonts w:hint="default" w:ascii="Arial" w:hAnsi="Arial" w:cs="Arial"/>
          <w:b w:val="0"/>
          <w:bCs w:val="0"/>
          <w:sz w:val="22"/>
          <w:szCs w:val="22"/>
          <w:lang w:eastAsia="zh-CN"/>
        </w:rPr>
        <w:t>in Sheehan Disability Scale</w:t>
      </w:r>
      <w:r>
        <w:rPr>
          <w:rFonts w:hint="default" w:ascii="Arial" w:hAnsi="Arial" w:cs="Arial"/>
          <w:b w:val="0"/>
          <w:bCs w:val="0"/>
          <w:sz w:val="22"/>
          <w:szCs w:val="22"/>
          <w:lang w:val="en-US" w:eastAsia="zh-CN"/>
        </w:rPr>
        <w:t xml:space="preserve"> (</w:t>
      </w:r>
      <w:r>
        <w:rPr>
          <w:rFonts w:hint="default" w:ascii="Arial" w:hAnsi="Arial" w:cs="Arial"/>
          <w:b w:val="0"/>
          <w:bCs w:val="0"/>
          <w:sz w:val="22"/>
          <w:szCs w:val="22"/>
          <w:lang w:eastAsia="zh-CN"/>
        </w:rPr>
        <w:t>SDS</w:t>
      </w:r>
      <w:r>
        <w:rPr>
          <w:rFonts w:hint="default" w:ascii="Arial" w:hAnsi="Arial" w:cs="Arial"/>
          <w:b w:val="0"/>
          <w:bCs w:val="0"/>
          <w:sz w:val="22"/>
          <w:szCs w:val="22"/>
          <w:lang w:val="en-US" w:eastAsia="zh-CN"/>
        </w:rPr>
        <w:t>)</w:t>
      </w:r>
      <w:r>
        <w:rPr>
          <w:rFonts w:hint="default" w:ascii="Arial" w:hAnsi="Arial" w:cs="Arial"/>
          <w:b w:val="0"/>
          <w:bCs w:val="0"/>
          <w:sz w:val="22"/>
          <w:szCs w:val="22"/>
          <w:lang w:eastAsia="zh-CN"/>
        </w:rPr>
        <w:t xml:space="preserve"> Global Functional Impairment</w:t>
      </w:r>
      <w:r>
        <w:rPr>
          <w:rFonts w:hint="default" w:ascii="Arial" w:hAnsi="Arial" w:cs="Arial"/>
          <w:b w:val="0"/>
          <w:bCs w:val="0"/>
          <w:sz w:val="22"/>
          <w:szCs w:val="22"/>
          <w:vertAlign w:val="superscript"/>
          <w:lang w:val="en-US" w:eastAsia="zh-CN"/>
        </w:rPr>
        <w:t>[14-17]</w:t>
      </w:r>
      <w:r>
        <w:rPr>
          <w:rFonts w:hint="default" w:ascii="Arial" w:hAnsi="Arial" w:cs="Arial"/>
          <w:b w:val="0"/>
          <w:bCs w:val="0"/>
          <w:sz w:val="22"/>
          <w:szCs w:val="22"/>
          <w:vertAlign w:val="superscript"/>
          <w:lang w:eastAsia="zh-CN"/>
        </w:rPr>
        <w:t xml:space="preserve"> </w:t>
      </w:r>
      <w:r>
        <w:rPr>
          <w:rFonts w:hint="default" w:ascii="Arial" w:hAnsi="Arial" w:cs="Arial"/>
          <w:b w:val="0"/>
          <w:bCs w:val="0"/>
          <w:sz w:val="22"/>
          <w:szCs w:val="22"/>
          <w:lang w:eastAsia="zh-CN"/>
        </w:rPr>
        <w:t>scores between the Duloxetine and Escitalopram in males and females aged 18 to 80 diagnosed with GAD based on the DSM-5 criteria over 8 weeks</w:t>
      </w:r>
      <w:r>
        <w:rPr>
          <w:rFonts w:hint="default" w:ascii="Arial" w:hAnsi="Arial" w:cs="Arial"/>
          <w:b w:val="0"/>
          <w:bCs w:val="0"/>
          <w:sz w:val="22"/>
          <w:szCs w:val="22"/>
          <w:lang w:val="en-US" w:eastAsia="zh-CN"/>
        </w:rPr>
        <w:t>.</w:t>
      </w:r>
    </w:p>
    <w:p w14:paraId="0387D29B">
      <w:pPr>
        <w:spacing w:line="480" w:lineRule="auto"/>
        <w:jc w:val="both"/>
        <w:rPr>
          <w:rFonts w:hint="default" w:ascii="Arial" w:hAnsi="Arial" w:cs="Arial"/>
          <w:b w:val="0"/>
          <w:bCs w:val="0"/>
          <w:sz w:val="22"/>
          <w:szCs w:val="22"/>
          <w:lang w:val="en-US" w:eastAsia="zh-CN"/>
        </w:rPr>
      </w:pPr>
    </w:p>
    <w:p w14:paraId="5AFC4283">
      <w:pPr>
        <w:spacing w:line="480" w:lineRule="auto"/>
        <w:jc w:val="both"/>
        <w:rPr>
          <w:rFonts w:hint="default" w:ascii="Arial" w:hAnsi="Arial" w:cs="Arial"/>
          <w:sz w:val="22"/>
          <w:szCs w:val="22"/>
          <w:lang w:eastAsia="zh-CN"/>
        </w:rPr>
      </w:pPr>
      <w:r>
        <w:rPr>
          <w:rFonts w:hint="default" w:ascii="Arial" w:hAnsi="Arial" w:cs="Arial"/>
          <w:b w:val="0"/>
          <w:bCs w:val="0"/>
          <w:sz w:val="22"/>
          <w:szCs w:val="22"/>
          <w:lang w:eastAsia="zh-CN"/>
        </w:rPr>
        <w:t>Two alternate hypotheses</w:t>
      </w:r>
      <w:r>
        <w:rPr>
          <w:rFonts w:hint="default" w:ascii="Arial" w:hAnsi="Arial" w:cs="Arial"/>
          <w:b w:val="0"/>
          <w:bCs w:val="0"/>
          <w:sz w:val="22"/>
          <w:szCs w:val="22"/>
          <w:lang w:val="en-US" w:eastAsia="zh-CN"/>
        </w:rPr>
        <w:t xml:space="preserve"> are </w:t>
      </w:r>
      <w:r>
        <w:rPr>
          <w:rFonts w:hint="default" w:ascii="Arial" w:hAnsi="Arial" w:cs="Arial"/>
          <w:sz w:val="22"/>
          <w:szCs w:val="22"/>
          <w:lang w:eastAsia="zh-CN"/>
        </w:rPr>
        <w:t>H</w:t>
      </w:r>
      <w:r>
        <w:rPr>
          <w:rFonts w:hint="default" w:ascii="Arial" w:hAnsi="Arial" w:cs="Arial"/>
          <w:sz w:val="22"/>
          <w:szCs w:val="22"/>
          <w:vertAlign w:val="subscript"/>
          <w:lang w:eastAsia="zh-CN"/>
        </w:rPr>
        <w:t>11</w:t>
      </w:r>
      <w:r>
        <w:rPr>
          <w:rFonts w:hint="default" w:ascii="Arial" w:hAnsi="Arial" w:cs="Arial"/>
          <w:sz w:val="22"/>
          <w:szCs w:val="22"/>
          <w:lang w:eastAsia="zh-CN"/>
        </w:rPr>
        <w:t xml:space="preserve">: Duloxetine results in a greater mean </w:t>
      </w:r>
      <w:r>
        <w:rPr>
          <w:rFonts w:hint="default" w:ascii="Arial" w:hAnsi="Arial" w:cs="Arial"/>
          <w:sz w:val="22"/>
          <w:szCs w:val="22"/>
          <w:lang w:val="en-US" w:eastAsia="zh-CN"/>
        </w:rPr>
        <w:t xml:space="preserve">reduction </w:t>
      </w:r>
      <w:r>
        <w:rPr>
          <w:rFonts w:hint="default" w:ascii="Arial" w:hAnsi="Arial" w:cs="Arial"/>
          <w:sz w:val="22"/>
          <w:szCs w:val="22"/>
          <w:lang w:eastAsia="zh-CN"/>
        </w:rPr>
        <w:t>in SDS Global Functional Impairment scores than Escitalopram in males and females aged 18 to 80 diagnosed with GAD based on the DSM-5-TR criteria over 8 weeks.</w:t>
      </w:r>
      <w:r>
        <w:rPr>
          <w:rFonts w:hint="default" w:ascii="Arial" w:hAnsi="Arial" w:cs="Arial"/>
          <w:sz w:val="22"/>
          <w:szCs w:val="22"/>
          <w:lang w:val="en-US" w:eastAsia="zh-CN"/>
        </w:rPr>
        <w:t xml:space="preserve"> </w:t>
      </w:r>
      <w:r>
        <w:rPr>
          <w:rFonts w:hint="default" w:ascii="Arial" w:hAnsi="Arial" w:cs="Arial"/>
          <w:sz w:val="22"/>
          <w:szCs w:val="22"/>
          <w:lang w:eastAsia="zh-CN"/>
        </w:rPr>
        <w:t>H</w:t>
      </w:r>
      <w:r>
        <w:rPr>
          <w:rFonts w:hint="default" w:ascii="Arial" w:hAnsi="Arial" w:cs="Arial"/>
          <w:sz w:val="22"/>
          <w:szCs w:val="22"/>
          <w:vertAlign w:val="subscript"/>
          <w:lang w:eastAsia="zh-CN"/>
        </w:rPr>
        <w:t>12</w:t>
      </w:r>
      <w:r>
        <w:rPr>
          <w:rFonts w:hint="default" w:ascii="Arial" w:hAnsi="Arial" w:cs="Arial"/>
          <w:sz w:val="22"/>
          <w:szCs w:val="22"/>
          <w:lang w:eastAsia="zh-CN"/>
        </w:rPr>
        <w:t xml:space="preserve">: Escitalopram results in a greater mean </w:t>
      </w:r>
      <w:r>
        <w:rPr>
          <w:rFonts w:hint="default" w:ascii="Arial" w:hAnsi="Arial" w:cs="Arial"/>
          <w:sz w:val="22"/>
          <w:szCs w:val="22"/>
          <w:lang w:val="en-US" w:eastAsia="zh-CN"/>
        </w:rPr>
        <w:t xml:space="preserve">reduction </w:t>
      </w:r>
      <w:r>
        <w:rPr>
          <w:rFonts w:hint="default" w:ascii="Arial" w:hAnsi="Arial" w:cs="Arial"/>
          <w:sz w:val="22"/>
          <w:szCs w:val="22"/>
          <w:lang w:eastAsia="zh-CN"/>
        </w:rPr>
        <w:t>in SDS Global Functional Impairment scores than Duloxetine in males and females aged 18 to 80 diagnosed with GAD based on the DSM-5-TR criteria over 8 weeks.</w:t>
      </w:r>
    </w:p>
    <w:p w14:paraId="5E1E7B27">
      <w:pPr>
        <w:spacing w:line="480" w:lineRule="auto"/>
        <w:jc w:val="both"/>
        <w:rPr>
          <w:rFonts w:hint="default" w:ascii="Arial" w:hAnsi="Arial" w:cs="Arial"/>
          <w:sz w:val="22"/>
          <w:szCs w:val="22"/>
          <w:lang w:eastAsia="zh-CN"/>
        </w:rPr>
      </w:pPr>
    </w:p>
    <w:p w14:paraId="35480371">
      <w:pPr>
        <w:spacing w:line="480" w:lineRule="auto"/>
        <w:jc w:val="both"/>
        <w:outlineLvl w:val="1"/>
        <w:rPr>
          <w:rFonts w:hint="default" w:ascii="Arial" w:hAnsi="Arial" w:cs="Arial"/>
          <w:sz w:val="22"/>
          <w:szCs w:val="22"/>
        </w:rPr>
      </w:pPr>
      <w:bookmarkStart w:id="7" w:name="_Toc32129"/>
      <w:r>
        <w:rPr>
          <w:rFonts w:hint="default" w:ascii="Arial" w:hAnsi="Arial" w:eastAsia="SimSun" w:cs="Arial"/>
          <w:sz w:val="22"/>
          <w:szCs w:val="22"/>
          <w:lang w:val="en-US" w:eastAsia="zh-CN"/>
        </w:rPr>
        <w:t>2.3</w:t>
      </w:r>
      <w:r>
        <w:rPr>
          <w:rFonts w:hint="default" w:ascii="Arial" w:hAnsi="Arial" w:cs="Arial"/>
          <w:sz w:val="22"/>
          <w:szCs w:val="22"/>
        </w:rPr>
        <w:t xml:space="preserve"> Safety</w:t>
      </w:r>
      <w:bookmarkEnd w:id="7"/>
    </w:p>
    <w:p w14:paraId="200377B6">
      <w:pPr>
        <w:widowControl w:val="0"/>
        <w:numPr>
          <w:ilvl w:val="0"/>
          <w:numId w:val="0"/>
        </w:numPr>
        <w:spacing w:line="480" w:lineRule="auto"/>
        <w:jc w:val="both"/>
        <w:outlineLvl w:val="2"/>
        <w:rPr>
          <w:rFonts w:hint="default" w:ascii="Arial" w:hAnsi="Arial" w:cs="Arial"/>
          <w:sz w:val="22"/>
          <w:szCs w:val="22"/>
        </w:rPr>
      </w:pPr>
      <w:bookmarkStart w:id="8" w:name="_Toc31757"/>
      <w:r>
        <w:rPr>
          <w:rFonts w:hint="default" w:ascii="Arial" w:hAnsi="Arial" w:cs="Arial"/>
          <w:sz w:val="22"/>
          <w:szCs w:val="22"/>
          <w:lang w:val="en-US" w:eastAsia="zh-CN"/>
        </w:rPr>
        <w:t xml:space="preserve">2.3.1 </w:t>
      </w:r>
      <w:r>
        <w:rPr>
          <w:rFonts w:hint="default" w:ascii="Arial" w:hAnsi="Arial" w:cs="Arial"/>
          <w:sz w:val="22"/>
          <w:szCs w:val="22"/>
          <w:lang w:eastAsia="zh-CN"/>
        </w:rPr>
        <w:t>Liver Damage</w:t>
      </w:r>
      <w:r>
        <w:rPr>
          <w:rFonts w:hint="default" w:ascii="Arial" w:hAnsi="Arial" w:cs="Arial"/>
          <w:sz w:val="22"/>
          <w:szCs w:val="22"/>
          <w:vertAlign w:val="superscript"/>
          <w:lang w:eastAsia="zh-CN"/>
        </w:rPr>
        <w:t>[6]</w:t>
      </w:r>
      <w:bookmarkEnd w:id="8"/>
    </w:p>
    <w:p w14:paraId="1700DA00">
      <w:pPr>
        <w:spacing w:line="480" w:lineRule="auto"/>
        <w:jc w:val="both"/>
        <w:rPr>
          <w:rFonts w:hint="default" w:ascii="Arial" w:hAnsi="Arial" w:cs="Arial"/>
          <w:sz w:val="22"/>
          <w:szCs w:val="22"/>
          <w:lang w:eastAsia="zh-CN"/>
        </w:rPr>
      </w:pPr>
      <w:r>
        <w:rPr>
          <w:rFonts w:hint="default" w:ascii="Arial" w:hAnsi="Arial" w:cs="Arial"/>
          <w:sz w:val="22"/>
          <w:szCs w:val="22"/>
          <w:lang w:eastAsia="zh-CN"/>
        </w:rPr>
        <w:t>Instrument used for measurement will be Liver function tests, which yield continuous data and will be measured at baseline, biweekly thereafter, and upon the emergence of related symptoms.</w:t>
      </w:r>
    </w:p>
    <w:p w14:paraId="73878936">
      <w:pPr>
        <w:widowControl w:val="0"/>
        <w:numPr>
          <w:ilvl w:val="0"/>
          <w:numId w:val="0"/>
        </w:numPr>
        <w:spacing w:line="480" w:lineRule="auto"/>
        <w:jc w:val="both"/>
        <w:outlineLvl w:val="9"/>
        <w:rPr>
          <w:rFonts w:hint="default" w:ascii="Arial" w:hAnsi="Arial" w:cs="Arial"/>
          <w:sz w:val="22"/>
          <w:szCs w:val="22"/>
          <w:lang w:val="en-US" w:eastAsia="zh-CN"/>
        </w:rPr>
      </w:pPr>
    </w:p>
    <w:p w14:paraId="7BDB1BAB">
      <w:pPr>
        <w:widowControl w:val="0"/>
        <w:numPr>
          <w:ilvl w:val="0"/>
          <w:numId w:val="0"/>
        </w:numPr>
        <w:spacing w:line="480" w:lineRule="auto"/>
        <w:jc w:val="both"/>
        <w:outlineLvl w:val="2"/>
        <w:rPr>
          <w:rFonts w:hint="default" w:ascii="Arial" w:hAnsi="Arial" w:cs="Arial"/>
          <w:sz w:val="22"/>
          <w:szCs w:val="22"/>
        </w:rPr>
      </w:pPr>
      <w:bookmarkStart w:id="9" w:name="_Toc28704"/>
      <w:r>
        <w:rPr>
          <w:rFonts w:hint="default" w:ascii="Arial" w:hAnsi="Arial" w:cs="Arial"/>
          <w:sz w:val="22"/>
          <w:szCs w:val="22"/>
          <w:lang w:val="en-US" w:eastAsia="zh-CN"/>
        </w:rPr>
        <w:t xml:space="preserve">2.3.2 </w:t>
      </w:r>
      <w:r>
        <w:rPr>
          <w:rFonts w:hint="default" w:ascii="Arial" w:hAnsi="Arial" w:cs="Arial"/>
          <w:sz w:val="22"/>
          <w:szCs w:val="22"/>
          <w:lang w:eastAsia="zh-CN"/>
        </w:rPr>
        <w:t>Blood Pressure Alterations</w:t>
      </w:r>
      <w:r>
        <w:rPr>
          <w:rFonts w:hint="default" w:ascii="Arial" w:hAnsi="Arial" w:cs="Arial"/>
          <w:sz w:val="22"/>
          <w:szCs w:val="22"/>
          <w:vertAlign w:val="superscript"/>
          <w:lang w:eastAsia="zh-CN"/>
        </w:rPr>
        <w:t>[6]</w:t>
      </w:r>
      <w:bookmarkEnd w:id="9"/>
    </w:p>
    <w:p w14:paraId="12F0ACA1">
      <w:pPr>
        <w:spacing w:line="480" w:lineRule="auto"/>
        <w:jc w:val="both"/>
        <w:rPr>
          <w:rFonts w:hint="default" w:ascii="Arial" w:hAnsi="Arial" w:cs="Arial"/>
          <w:sz w:val="22"/>
          <w:szCs w:val="22"/>
          <w:lang w:eastAsia="zh-CN"/>
        </w:rPr>
      </w:pPr>
      <w:r>
        <w:rPr>
          <w:rFonts w:hint="default" w:ascii="Arial" w:hAnsi="Arial" w:cs="Arial"/>
          <w:sz w:val="22"/>
          <w:szCs w:val="22"/>
          <w:lang w:eastAsia="zh-CN"/>
        </w:rPr>
        <w:t>Instrument used for measurement will be blood pressure monitor, which yield continuous data and will be measured at baseline, biweekly thereafter, and upon the emergence of related symptoms.</w:t>
      </w:r>
    </w:p>
    <w:p w14:paraId="63DA59AB">
      <w:pPr>
        <w:spacing w:line="480" w:lineRule="auto"/>
        <w:jc w:val="both"/>
        <w:rPr>
          <w:rFonts w:hint="default" w:ascii="Arial" w:hAnsi="Arial" w:cs="Arial"/>
          <w:sz w:val="22"/>
          <w:szCs w:val="22"/>
          <w:lang w:eastAsia="zh-CN"/>
        </w:rPr>
      </w:pPr>
    </w:p>
    <w:p w14:paraId="12114DB0">
      <w:pPr>
        <w:widowControl w:val="0"/>
        <w:numPr>
          <w:ilvl w:val="0"/>
          <w:numId w:val="0"/>
        </w:numPr>
        <w:spacing w:line="480" w:lineRule="auto"/>
        <w:jc w:val="both"/>
        <w:outlineLvl w:val="2"/>
        <w:rPr>
          <w:rFonts w:hint="default" w:ascii="Arial" w:hAnsi="Arial" w:cs="Arial"/>
          <w:sz w:val="22"/>
          <w:szCs w:val="22"/>
        </w:rPr>
      </w:pPr>
      <w:bookmarkStart w:id="10" w:name="_Toc25400"/>
      <w:r>
        <w:rPr>
          <w:rFonts w:hint="default" w:ascii="Arial" w:hAnsi="Arial" w:cs="Arial"/>
          <w:sz w:val="22"/>
          <w:szCs w:val="22"/>
          <w:lang w:val="en-US" w:eastAsia="zh-CN"/>
        </w:rPr>
        <w:t xml:space="preserve">2.3.3 </w:t>
      </w:r>
      <w:r>
        <w:rPr>
          <w:rFonts w:hint="default" w:ascii="Arial" w:hAnsi="Arial" w:cs="Arial"/>
          <w:sz w:val="22"/>
          <w:szCs w:val="22"/>
          <w:lang w:eastAsia="zh-CN"/>
        </w:rPr>
        <w:t>Incidence of Serotonin Syndrome</w:t>
      </w:r>
      <w:r>
        <w:rPr>
          <w:rFonts w:hint="default" w:ascii="Arial" w:hAnsi="Arial" w:cs="Arial"/>
          <w:sz w:val="22"/>
          <w:szCs w:val="22"/>
          <w:vertAlign w:val="superscript"/>
          <w:lang w:eastAsia="zh-CN"/>
        </w:rPr>
        <w:t>[6,7]</w:t>
      </w:r>
      <w:bookmarkEnd w:id="10"/>
    </w:p>
    <w:p w14:paraId="4675B263">
      <w:pPr>
        <w:spacing w:line="480" w:lineRule="auto"/>
        <w:jc w:val="both"/>
        <w:rPr>
          <w:rFonts w:hint="default" w:ascii="Arial" w:hAnsi="Arial" w:cs="Arial"/>
          <w:sz w:val="22"/>
          <w:szCs w:val="22"/>
          <w:lang w:eastAsia="zh-CN"/>
        </w:rPr>
      </w:pPr>
      <w:r>
        <w:rPr>
          <w:rFonts w:hint="default" w:ascii="Arial" w:hAnsi="Arial" w:cs="Arial"/>
          <w:sz w:val="22"/>
          <w:szCs w:val="22"/>
          <w:lang w:eastAsia="zh-CN"/>
        </w:rPr>
        <w:t>Instrument used for measurement will be assessment and diagnostic exclusion by clinicians, which yield categorical data and will be measured at baseline, biweekly thereafter, and upon the emergence of related symptoms.</w:t>
      </w:r>
    </w:p>
    <w:p w14:paraId="28AF086C">
      <w:pPr>
        <w:spacing w:line="480" w:lineRule="auto"/>
        <w:jc w:val="both"/>
        <w:rPr>
          <w:rFonts w:hint="default" w:ascii="Arial" w:hAnsi="Arial" w:cs="Arial"/>
          <w:i/>
          <w:iCs/>
          <w:sz w:val="22"/>
          <w:szCs w:val="22"/>
        </w:rPr>
      </w:pPr>
    </w:p>
    <w:p w14:paraId="02F332D2">
      <w:pPr>
        <w:spacing w:line="480" w:lineRule="auto"/>
        <w:jc w:val="both"/>
        <w:outlineLvl w:val="0"/>
        <w:rPr>
          <w:rFonts w:hint="default" w:ascii="Arial" w:hAnsi="Arial" w:cs="Arial"/>
          <w:b/>
          <w:bCs/>
          <w:i/>
          <w:iCs/>
          <w:sz w:val="22"/>
          <w:szCs w:val="22"/>
        </w:rPr>
      </w:pPr>
      <w:bookmarkStart w:id="11" w:name="_Toc170"/>
      <w:r>
        <w:rPr>
          <w:rFonts w:hint="eastAsia" w:ascii="Arial" w:hAnsi="Arial" w:eastAsia="SimSun" w:cs="Arial"/>
          <w:b/>
          <w:bCs/>
          <w:i w:val="0"/>
          <w:iCs w:val="0"/>
          <w:sz w:val="22"/>
          <w:szCs w:val="22"/>
          <w:lang w:val="en-US" w:eastAsia="zh-CN"/>
        </w:rPr>
        <w:t>3</w:t>
      </w:r>
      <w:r>
        <w:rPr>
          <w:rFonts w:hint="eastAsia" w:ascii="Arial" w:hAnsi="Arial" w:eastAsia="SimSun" w:cs="Arial"/>
          <w:b/>
          <w:bCs/>
          <w:i/>
          <w:iCs/>
          <w:sz w:val="22"/>
          <w:szCs w:val="22"/>
          <w:lang w:val="en-US" w:eastAsia="zh-CN"/>
        </w:rPr>
        <w:t xml:space="preserve"> </w:t>
      </w:r>
      <w:r>
        <w:rPr>
          <w:rFonts w:hint="default" w:ascii="Arial" w:hAnsi="Arial" w:cs="Arial"/>
          <w:b/>
          <w:bCs/>
          <w:i/>
          <w:iCs/>
          <w:sz w:val="22"/>
          <w:szCs w:val="22"/>
        </w:rPr>
        <w:t>Trial Design</w:t>
      </w:r>
      <w:bookmarkEnd w:id="11"/>
    </w:p>
    <w:p w14:paraId="095D8597">
      <w:pPr>
        <w:pStyle w:val="19"/>
        <w:numPr>
          <w:ilvl w:val="0"/>
          <w:numId w:val="0"/>
        </w:numPr>
        <w:spacing w:line="480" w:lineRule="auto"/>
        <w:jc w:val="both"/>
        <w:outlineLvl w:val="1"/>
        <w:rPr>
          <w:rFonts w:hint="default" w:ascii="Arial" w:hAnsi="Arial" w:cs="Arial"/>
          <w:sz w:val="22"/>
          <w:szCs w:val="22"/>
        </w:rPr>
      </w:pPr>
      <w:bookmarkStart w:id="12" w:name="_Toc22033"/>
      <w:r>
        <w:rPr>
          <w:rFonts w:hint="eastAsia" w:ascii="Arial" w:hAnsi="Arial" w:eastAsia="SimSun" w:cs="Arial"/>
          <w:sz w:val="22"/>
          <w:szCs w:val="22"/>
          <w:lang w:val="en-US" w:eastAsia="zh-CN"/>
        </w:rPr>
        <w:t xml:space="preserve">3.1 </w:t>
      </w:r>
      <w:r>
        <w:rPr>
          <w:rFonts w:hint="default" w:ascii="Arial" w:hAnsi="Arial" w:cs="Arial"/>
          <w:sz w:val="22"/>
          <w:szCs w:val="22"/>
        </w:rPr>
        <w:t>RCT Features</w:t>
      </w:r>
      <w:bookmarkEnd w:id="12"/>
    </w:p>
    <w:p w14:paraId="4027E3B3">
      <w:pPr>
        <w:spacing w:line="480" w:lineRule="auto"/>
        <w:jc w:val="both"/>
        <w:rPr>
          <w:rFonts w:hint="default" w:ascii="Arial" w:hAnsi="Arial" w:cs="Arial"/>
          <w:sz w:val="22"/>
          <w:szCs w:val="22"/>
        </w:rPr>
      </w:pPr>
      <w:r>
        <w:rPr>
          <w:rFonts w:hint="default" w:ascii="Arial" w:hAnsi="Arial" w:cs="Arial"/>
          <w:sz w:val="22"/>
          <w:szCs w:val="22"/>
        </w:rPr>
        <w:t>This study is a Phase 3, randomized, multi-center clinical trial</w:t>
      </w:r>
      <w:r>
        <w:rPr>
          <w:rFonts w:hint="eastAsia" w:ascii="Arial" w:hAnsi="Arial" w:eastAsia="SimSun" w:cs="Arial"/>
          <w:sz w:val="22"/>
          <w:szCs w:val="22"/>
          <w:lang w:val="en-US" w:eastAsia="zh-CN"/>
        </w:rPr>
        <w:t xml:space="preserve"> with</w:t>
      </w:r>
      <w:r>
        <w:rPr>
          <w:rFonts w:hint="default" w:ascii="Arial" w:hAnsi="Arial" w:cs="Arial"/>
          <w:sz w:val="22"/>
          <w:szCs w:val="22"/>
        </w:rPr>
        <w:t xml:space="preserve"> a two parallel group superiority design. It aims to compare the efficacy of Duloxetine and Escitalopram in treating</w:t>
      </w:r>
      <w:r>
        <w:rPr>
          <w:rFonts w:hint="default" w:ascii="Arial" w:hAnsi="Arial" w:eastAsia="SimSun" w:cs="Arial"/>
          <w:sz w:val="22"/>
          <w:szCs w:val="22"/>
          <w:lang w:val="en-US" w:eastAsia="zh-CN"/>
        </w:rPr>
        <w:t xml:space="preserve"> </w:t>
      </w:r>
      <w:r>
        <w:rPr>
          <w:rFonts w:hint="default" w:ascii="Arial" w:hAnsi="Arial" w:cs="Arial"/>
          <w:sz w:val="22"/>
          <w:szCs w:val="22"/>
        </w:rPr>
        <w:t xml:space="preserve">GAD in adults over a </w:t>
      </w:r>
      <w:r>
        <w:rPr>
          <w:rFonts w:hint="eastAsia" w:ascii="Arial" w:hAnsi="Arial" w:eastAsia="SimSun" w:cs="Arial"/>
          <w:sz w:val="22"/>
          <w:szCs w:val="22"/>
          <w:lang w:eastAsia="zh-CN"/>
        </w:rPr>
        <w:t>8</w:t>
      </w:r>
      <w:r>
        <w:rPr>
          <w:rFonts w:hint="default" w:ascii="Arial" w:hAnsi="Arial" w:cs="Arial"/>
          <w:sz w:val="22"/>
          <w:szCs w:val="22"/>
        </w:rPr>
        <w:t>-week period, encompassing both treatment administration and individual follow-up.</w:t>
      </w:r>
    </w:p>
    <w:p w14:paraId="6A768AE8">
      <w:pPr>
        <w:spacing w:line="480" w:lineRule="auto"/>
        <w:ind w:left="360"/>
        <w:jc w:val="both"/>
        <w:rPr>
          <w:rFonts w:hint="default" w:ascii="Arial" w:hAnsi="Arial" w:cs="Arial"/>
          <w:sz w:val="22"/>
          <w:szCs w:val="22"/>
        </w:rPr>
      </w:pPr>
    </w:p>
    <w:p w14:paraId="065C9477">
      <w:pPr>
        <w:widowControl w:val="0"/>
        <w:numPr>
          <w:ilvl w:val="0"/>
          <w:numId w:val="2"/>
        </w:numPr>
        <w:spacing w:line="480" w:lineRule="auto"/>
        <w:ind w:left="0" w:leftChars="0" w:firstLine="0" w:firstLineChars="0"/>
        <w:jc w:val="both"/>
        <w:rPr>
          <w:rFonts w:hint="default" w:ascii="Arial" w:hAnsi="Arial" w:cs="Arial"/>
          <w:b/>
          <w:sz w:val="22"/>
          <w:szCs w:val="22"/>
        </w:rPr>
      </w:pPr>
      <w:r>
        <w:rPr>
          <w:rFonts w:hint="default" w:ascii="Arial" w:hAnsi="Arial" w:cs="Arial"/>
          <w:sz w:val="22"/>
          <w:szCs w:val="22"/>
          <w:lang w:eastAsia="zh-CN"/>
        </w:rPr>
        <w:t xml:space="preserve">Prospective: This </w:t>
      </w:r>
      <w:r>
        <w:rPr>
          <w:rFonts w:hint="eastAsia" w:ascii="Arial" w:hAnsi="Arial" w:cs="Arial"/>
          <w:sz w:val="22"/>
          <w:szCs w:val="22"/>
          <w:lang w:val="en-US" w:eastAsia="zh-CN"/>
        </w:rPr>
        <w:t>trial</w:t>
      </w:r>
      <w:r>
        <w:rPr>
          <w:rFonts w:hint="default" w:ascii="Arial" w:hAnsi="Arial" w:cs="Arial"/>
          <w:sz w:val="22"/>
          <w:szCs w:val="22"/>
          <w:lang w:eastAsia="zh-CN"/>
        </w:rPr>
        <w:t xml:space="preserve"> </w:t>
      </w:r>
      <w:r>
        <w:rPr>
          <w:rFonts w:hint="eastAsia" w:ascii="Arial" w:hAnsi="Arial" w:cs="Arial"/>
          <w:sz w:val="22"/>
          <w:szCs w:val="22"/>
          <w:lang w:val="en-US" w:eastAsia="zh-CN"/>
        </w:rPr>
        <w:t>uses</w:t>
      </w:r>
      <w:r>
        <w:rPr>
          <w:rFonts w:hint="default" w:ascii="Arial" w:hAnsi="Arial" w:cs="Arial"/>
          <w:sz w:val="22"/>
          <w:szCs w:val="22"/>
          <w:lang w:eastAsia="zh-CN"/>
        </w:rPr>
        <w:t xml:space="preserve"> a prospective design, assessing the association between intervention and clinical outcomes by sampling </w:t>
      </w:r>
      <w:r>
        <w:rPr>
          <w:rFonts w:hint="eastAsia" w:ascii="Arial" w:hAnsi="Arial" w:cs="Arial"/>
          <w:sz w:val="22"/>
          <w:szCs w:val="22"/>
          <w:lang w:val="en-US" w:eastAsia="zh-CN"/>
        </w:rPr>
        <w:t xml:space="preserve">an </w:t>
      </w:r>
      <w:r>
        <w:rPr>
          <w:rFonts w:hint="default" w:ascii="Arial" w:hAnsi="Arial" w:cs="Arial"/>
          <w:sz w:val="22"/>
          <w:szCs w:val="22"/>
          <w:lang w:eastAsia="zh-CN"/>
        </w:rPr>
        <w:t>intervention group</w:t>
      </w:r>
      <w:r>
        <w:rPr>
          <w:rFonts w:hint="eastAsia" w:ascii="Arial" w:hAnsi="Arial" w:cs="Arial"/>
          <w:sz w:val="22"/>
          <w:szCs w:val="22"/>
          <w:lang w:val="en-US" w:eastAsia="zh-CN"/>
        </w:rPr>
        <w:t xml:space="preserve"> and a control group </w:t>
      </w:r>
      <w:r>
        <w:rPr>
          <w:rFonts w:hint="default" w:ascii="Arial" w:hAnsi="Arial" w:cs="Arial"/>
          <w:sz w:val="22"/>
          <w:szCs w:val="22"/>
          <w:lang w:eastAsia="zh-CN"/>
        </w:rPr>
        <w:t xml:space="preserve">and following them for a </w:t>
      </w:r>
      <w:r>
        <w:rPr>
          <w:rFonts w:hint="eastAsia" w:ascii="Arial" w:hAnsi="Arial" w:cs="Arial"/>
          <w:sz w:val="22"/>
          <w:szCs w:val="22"/>
          <w:lang w:eastAsia="zh-CN"/>
        </w:rPr>
        <w:t>8</w:t>
      </w:r>
      <w:r>
        <w:rPr>
          <w:rFonts w:hint="default" w:ascii="Arial" w:hAnsi="Arial" w:cs="Arial"/>
          <w:sz w:val="22"/>
          <w:szCs w:val="22"/>
          <w:lang w:eastAsia="zh-CN"/>
        </w:rPr>
        <w:t>-week period</w:t>
      </w:r>
      <w:r>
        <w:rPr>
          <w:rFonts w:hint="default" w:ascii="Arial" w:hAnsi="Arial" w:cs="Arial"/>
          <w:sz w:val="22"/>
          <w:szCs w:val="22"/>
          <w:lang w:val="en-US" w:eastAsia="zh-CN"/>
        </w:rPr>
        <w:t xml:space="preserve">, which </w:t>
      </w:r>
      <w:r>
        <w:rPr>
          <w:rFonts w:hint="default" w:ascii="Arial" w:hAnsi="Arial" w:cs="Arial"/>
          <w:sz w:val="22"/>
          <w:szCs w:val="22"/>
          <w:lang w:eastAsia="zh-CN"/>
        </w:rPr>
        <w:t>encompasses both the administration of treatment and individual follow-up</w:t>
      </w:r>
      <w:r>
        <w:rPr>
          <w:rFonts w:hint="default" w:ascii="Arial" w:hAnsi="Arial" w:cs="Arial"/>
          <w:sz w:val="22"/>
          <w:szCs w:val="22"/>
          <w:lang w:val="en-US" w:eastAsia="zh-CN"/>
        </w:rPr>
        <w:t>.</w:t>
      </w:r>
    </w:p>
    <w:p w14:paraId="40CBF00F">
      <w:pPr>
        <w:widowControl w:val="0"/>
        <w:numPr>
          <w:ilvl w:val="0"/>
          <w:numId w:val="0"/>
        </w:numPr>
        <w:spacing w:line="480" w:lineRule="auto"/>
        <w:ind w:leftChars="0"/>
        <w:jc w:val="both"/>
        <w:rPr>
          <w:rFonts w:hint="default" w:ascii="Arial" w:hAnsi="Arial" w:cs="Arial"/>
          <w:b/>
          <w:sz w:val="22"/>
          <w:szCs w:val="22"/>
        </w:rPr>
      </w:pPr>
    </w:p>
    <w:p w14:paraId="6A10E0A2">
      <w:pPr>
        <w:widowControl w:val="0"/>
        <w:numPr>
          <w:ilvl w:val="0"/>
          <w:numId w:val="2"/>
        </w:numPr>
        <w:spacing w:line="480" w:lineRule="auto"/>
        <w:ind w:left="0" w:leftChars="0" w:firstLine="0" w:firstLineChars="0"/>
        <w:jc w:val="both"/>
        <w:rPr>
          <w:rFonts w:hint="default" w:ascii="Arial" w:hAnsi="Arial" w:cs="Arial"/>
          <w:b/>
          <w:sz w:val="22"/>
          <w:szCs w:val="22"/>
        </w:rPr>
      </w:pPr>
      <w:r>
        <w:rPr>
          <w:rFonts w:hint="default" w:ascii="Arial" w:hAnsi="Arial" w:cs="Arial"/>
          <w:sz w:val="22"/>
          <w:szCs w:val="22"/>
          <w:lang w:eastAsia="zh-CN"/>
        </w:rPr>
        <w:t xml:space="preserve">Intervention: During the </w:t>
      </w:r>
      <w:r>
        <w:rPr>
          <w:rFonts w:hint="eastAsia" w:ascii="Arial" w:hAnsi="Arial" w:cs="Arial"/>
          <w:sz w:val="22"/>
          <w:szCs w:val="22"/>
          <w:lang w:eastAsia="zh-CN"/>
        </w:rPr>
        <w:t>8</w:t>
      </w:r>
      <w:r>
        <w:rPr>
          <w:rFonts w:hint="default" w:ascii="Arial" w:hAnsi="Arial" w:cs="Arial"/>
          <w:sz w:val="22"/>
          <w:szCs w:val="22"/>
          <w:lang w:eastAsia="zh-CN"/>
        </w:rPr>
        <w:t>-week study period,</w:t>
      </w:r>
      <w:r>
        <w:rPr>
          <w:rFonts w:hint="default" w:ascii="Arial" w:hAnsi="Arial" w:cs="Arial"/>
          <w:sz w:val="22"/>
          <w:szCs w:val="22"/>
          <w:lang w:val="en-US" w:eastAsia="zh-CN"/>
        </w:rPr>
        <w:t xml:space="preserve"> the intervention group will be administered Duloxetine, given as 60 to </w:t>
      </w:r>
      <w:r>
        <w:rPr>
          <w:rFonts w:hint="eastAsia" w:ascii="Arial" w:hAnsi="Arial" w:cs="Arial"/>
          <w:sz w:val="22"/>
          <w:szCs w:val="22"/>
          <w:lang w:val="en-US" w:eastAsia="zh-CN"/>
        </w:rPr>
        <w:t>12</w:t>
      </w:r>
      <w:r>
        <w:rPr>
          <w:rFonts w:hint="default" w:ascii="Arial" w:hAnsi="Arial" w:cs="Arial"/>
          <w:sz w:val="22"/>
          <w:szCs w:val="22"/>
          <w:lang w:val="en-US" w:eastAsia="zh-CN"/>
        </w:rPr>
        <w:t>0 mg capsules taken orally once daily.</w:t>
      </w:r>
    </w:p>
    <w:p w14:paraId="5E4A7D6A">
      <w:pPr>
        <w:widowControl w:val="0"/>
        <w:numPr>
          <w:ilvl w:val="0"/>
          <w:numId w:val="0"/>
        </w:numPr>
        <w:spacing w:line="480" w:lineRule="auto"/>
        <w:ind w:leftChars="0"/>
        <w:jc w:val="both"/>
        <w:rPr>
          <w:rFonts w:hint="default" w:ascii="Arial" w:hAnsi="Arial" w:cs="Arial"/>
          <w:b/>
          <w:sz w:val="22"/>
          <w:szCs w:val="22"/>
        </w:rPr>
      </w:pPr>
    </w:p>
    <w:p w14:paraId="59184BC4">
      <w:pPr>
        <w:widowControl w:val="0"/>
        <w:numPr>
          <w:ilvl w:val="0"/>
          <w:numId w:val="2"/>
        </w:numPr>
        <w:spacing w:line="480" w:lineRule="auto"/>
        <w:ind w:left="0" w:leftChars="0" w:firstLine="0" w:firstLineChars="0"/>
        <w:jc w:val="both"/>
        <w:rPr>
          <w:rFonts w:hint="default" w:ascii="Arial" w:hAnsi="Arial" w:cs="Arial"/>
          <w:b/>
          <w:sz w:val="22"/>
          <w:szCs w:val="22"/>
        </w:rPr>
      </w:pPr>
      <w:r>
        <w:rPr>
          <w:rFonts w:hint="default" w:ascii="Arial" w:hAnsi="Arial" w:cs="Arial"/>
          <w:sz w:val="22"/>
          <w:szCs w:val="22"/>
          <w:lang w:eastAsia="zh-CN"/>
        </w:rPr>
        <w:t xml:space="preserve">Control group: During the </w:t>
      </w:r>
      <w:r>
        <w:rPr>
          <w:rFonts w:hint="eastAsia" w:ascii="Arial" w:hAnsi="Arial" w:cs="Arial"/>
          <w:sz w:val="22"/>
          <w:szCs w:val="22"/>
          <w:lang w:val="en-US" w:eastAsia="zh-CN"/>
        </w:rPr>
        <w:t>8</w:t>
      </w:r>
      <w:r>
        <w:rPr>
          <w:rFonts w:hint="default" w:ascii="Arial" w:hAnsi="Arial" w:cs="Arial"/>
          <w:sz w:val="22"/>
          <w:szCs w:val="22"/>
          <w:lang w:eastAsia="zh-CN"/>
        </w:rPr>
        <w:t>-week study period,</w:t>
      </w:r>
      <w:r>
        <w:rPr>
          <w:rFonts w:hint="default" w:ascii="Arial" w:hAnsi="Arial" w:cs="Arial"/>
          <w:sz w:val="22"/>
          <w:szCs w:val="22"/>
          <w:lang w:val="en-US" w:eastAsia="zh-CN"/>
        </w:rPr>
        <w:t xml:space="preserve"> the control group will receive the Standard of Care (SOC), which is Escitalopram, administered as 10 to 20 mg tablets taken orally once daily.</w:t>
      </w:r>
    </w:p>
    <w:p w14:paraId="4C3D4AB1">
      <w:pPr>
        <w:widowControl w:val="0"/>
        <w:numPr>
          <w:ilvl w:val="0"/>
          <w:numId w:val="0"/>
        </w:numPr>
        <w:spacing w:line="480" w:lineRule="auto"/>
        <w:ind w:leftChars="0"/>
        <w:jc w:val="both"/>
        <w:rPr>
          <w:rFonts w:hint="default" w:ascii="Arial" w:hAnsi="Arial" w:cs="Arial"/>
          <w:b/>
          <w:sz w:val="22"/>
          <w:szCs w:val="22"/>
        </w:rPr>
      </w:pPr>
    </w:p>
    <w:p w14:paraId="5ED4FB19">
      <w:pPr>
        <w:widowControl w:val="0"/>
        <w:numPr>
          <w:ilvl w:val="0"/>
          <w:numId w:val="2"/>
        </w:numPr>
        <w:spacing w:line="480" w:lineRule="auto"/>
        <w:ind w:left="0" w:leftChars="0" w:firstLine="0" w:firstLineChars="0"/>
        <w:jc w:val="both"/>
        <w:rPr>
          <w:rFonts w:hint="default" w:ascii="Arial" w:hAnsi="Arial" w:cs="Arial"/>
          <w:sz w:val="22"/>
          <w:szCs w:val="22"/>
        </w:rPr>
      </w:pPr>
      <w:r>
        <w:rPr>
          <w:rFonts w:hint="default" w:ascii="Arial" w:hAnsi="Arial" w:cs="Arial"/>
          <w:sz w:val="22"/>
          <w:szCs w:val="22"/>
          <w:lang w:eastAsia="zh-CN"/>
        </w:rPr>
        <w:t xml:space="preserve">Randomization: The study will </w:t>
      </w:r>
      <w:r>
        <w:rPr>
          <w:rFonts w:hint="default" w:ascii="Arial" w:hAnsi="Arial" w:cs="Arial"/>
          <w:sz w:val="22"/>
          <w:szCs w:val="22"/>
          <w:lang w:val="en-US" w:eastAsia="zh-CN"/>
        </w:rPr>
        <w:t>use</w:t>
      </w:r>
      <w:r>
        <w:rPr>
          <w:rFonts w:hint="default" w:ascii="Arial" w:hAnsi="Arial" w:cs="Arial"/>
          <w:sz w:val="22"/>
          <w:szCs w:val="22"/>
          <w:lang w:eastAsia="zh-CN"/>
        </w:rPr>
        <w:t xml:space="preserve"> randomly permuted blocks</w:t>
      </w:r>
      <w:r>
        <w:rPr>
          <w:rFonts w:hint="default" w:ascii="Arial" w:hAnsi="Arial" w:cs="Arial"/>
          <w:sz w:val="22"/>
          <w:szCs w:val="22"/>
          <w:lang w:val="en-US" w:eastAsia="zh-CN"/>
        </w:rPr>
        <w:t xml:space="preserve"> and </w:t>
      </w:r>
      <w:r>
        <w:rPr>
          <w:rFonts w:hint="default" w:ascii="Arial" w:hAnsi="Arial" w:cs="Arial"/>
          <w:sz w:val="22"/>
          <w:szCs w:val="22"/>
          <w:lang w:eastAsia="zh-CN"/>
        </w:rPr>
        <w:t>randomization will be stratified by site</w:t>
      </w:r>
      <w:r>
        <w:rPr>
          <w:rFonts w:hint="default" w:ascii="Arial" w:hAnsi="Arial" w:cs="Arial"/>
          <w:sz w:val="22"/>
          <w:szCs w:val="22"/>
          <w:lang w:val="en-US" w:eastAsia="zh-CN"/>
        </w:rPr>
        <w:t>.</w:t>
      </w:r>
    </w:p>
    <w:p w14:paraId="1FEEAB3A">
      <w:pPr>
        <w:widowControl w:val="0"/>
        <w:numPr>
          <w:ilvl w:val="0"/>
          <w:numId w:val="0"/>
        </w:numPr>
        <w:spacing w:line="480" w:lineRule="auto"/>
        <w:ind w:leftChars="0"/>
        <w:jc w:val="both"/>
        <w:rPr>
          <w:rFonts w:hint="default" w:ascii="Arial" w:hAnsi="Arial" w:cs="Arial"/>
          <w:sz w:val="22"/>
          <w:szCs w:val="22"/>
        </w:rPr>
      </w:pPr>
    </w:p>
    <w:p w14:paraId="414F4453">
      <w:pPr>
        <w:widowControl w:val="0"/>
        <w:numPr>
          <w:ilvl w:val="0"/>
          <w:numId w:val="2"/>
        </w:numPr>
        <w:spacing w:line="480" w:lineRule="auto"/>
        <w:ind w:left="0" w:leftChars="0" w:firstLine="0" w:firstLineChars="0"/>
        <w:jc w:val="both"/>
        <w:rPr>
          <w:rFonts w:hint="default" w:ascii="Arial" w:hAnsi="Arial" w:cs="Arial"/>
          <w:sz w:val="22"/>
          <w:szCs w:val="22"/>
        </w:rPr>
      </w:pPr>
      <w:r>
        <w:rPr>
          <w:rFonts w:hint="default" w:ascii="Arial" w:hAnsi="Arial" w:cs="Arial"/>
          <w:sz w:val="22"/>
          <w:szCs w:val="22"/>
          <w:lang w:eastAsia="zh-CN"/>
        </w:rPr>
        <w:t>Double-Blinding: In this study, neither the participants nor the clinicians will be informed about the specific medication being administered</w:t>
      </w:r>
      <w:r>
        <w:rPr>
          <w:rFonts w:hint="default" w:ascii="Arial" w:hAnsi="Arial" w:cs="Arial"/>
          <w:sz w:val="22"/>
          <w:szCs w:val="22"/>
          <w:lang w:val="en-US" w:eastAsia="zh-CN"/>
        </w:rPr>
        <w:t xml:space="preserve">. </w:t>
      </w:r>
      <w:r>
        <w:rPr>
          <w:rFonts w:hint="default" w:ascii="Arial" w:hAnsi="Arial" w:cs="Arial"/>
          <w:sz w:val="22"/>
          <w:szCs w:val="22"/>
          <w:lang w:eastAsia="zh-CN"/>
        </w:rPr>
        <w:t>Additionally, the study will incorporate a double-dummy design, ensuring that both the experimental and control groups receive treatments that are indistinguishable in appearance and administration</w:t>
      </w:r>
      <w:r>
        <w:rPr>
          <w:rFonts w:hint="default" w:ascii="Arial" w:hAnsi="Arial" w:cs="Arial"/>
          <w:sz w:val="22"/>
          <w:szCs w:val="22"/>
          <w:lang w:val="en-US" w:eastAsia="zh-CN"/>
        </w:rPr>
        <w:t>.</w:t>
      </w:r>
    </w:p>
    <w:p w14:paraId="06534028">
      <w:pPr>
        <w:widowControl w:val="0"/>
        <w:numPr>
          <w:ilvl w:val="0"/>
          <w:numId w:val="0"/>
        </w:numPr>
        <w:spacing w:line="480" w:lineRule="auto"/>
        <w:ind w:leftChars="0"/>
        <w:jc w:val="both"/>
        <w:rPr>
          <w:rFonts w:hint="default" w:ascii="Arial" w:hAnsi="Arial" w:cs="Arial"/>
          <w:sz w:val="22"/>
          <w:szCs w:val="22"/>
        </w:rPr>
      </w:pPr>
    </w:p>
    <w:p w14:paraId="0ADB8251">
      <w:pPr>
        <w:widowControl w:val="0"/>
        <w:numPr>
          <w:ilvl w:val="0"/>
          <w:numId w:val="2"/>
        </w:numPr>
        <w:spacing w:line="480" w:lineRule="auto"/>
        <w:ind w:left="0" w:leftChars="0" w:firstLine="0" w:firstLineChars="0"/>
        <w:jc w:val="both"/>
        <w:rPr>
          <w:rFonts w:hint="default" w:ascii="Arial" w:hAnsi="Arial" w:cs="Arial"/>
          <w:sz w:val="22"/>
          <w:szCs w:val="22"/>
        </w:rPr>
      </w:pPr>
      <w:r>
        <w:rPr>
          <w:rFonts w:hint="default" w:ascii="Arial" w:hAnsi="Arial" w:cs="Arial"/>
          <w:sz w:val="22"/>
          <w:szCs w:val="22"/>
          <w:lang w:eastAsia="zh-CN"/>
        </w:rPr>
        <w:t>Intent-To-Treat (ITT) primary analysis: We will include all randomized patients in the analysis according to their initial group assignment.</w:t>
      </w:r>
    </w:p>
    <w:p w14:paraId="550F82BF">
      <w:pPr>
        <w:widowControl w:val="0"/>
        <w:numPr>
          <w:ilvl w:val="0"/>
          <w:numId w:val="0"/>
        </w:numPr>
        <w:spacing w:line="480" w:lineRule="auto"/>
        <w:ind w:leftChars="0"/>
        <w:jc w:val="both"/>
        <w:rPr>
          <w:rFonts w:hint="default" w:ascii="Arial" w:hAnsi="Arial" w:cs="Arial"/>
          <w:sz w:val="22"/>
          <w:szCs w:val="22"/>
          <w:highlight w:val="none"/>
        </w:rPr>
      </w:pPr>
    </w:p>
    <w:p w14:paraId="6880DC28">
      <w:pPr>
        <w:widowControl w:val="0"/>
        <w:spacing w:line="480" w:lineRule="auto"/>
        <w:jc w:val="both"/>
        <w:rPr>
          <w:rFonts w:hint="default" w:ascii="Arial" w:hAnsi="Arial" w:cs="Arial"/>
          <w:sz w:val="22"/>
          <w:szCs w:val="22"/>
          <w:highlight w:val="none"/>
          <w:lang w:val="en-US"/>
        </w:rPr>
      </w:pPr>
      <w:r>
        <w:rPr>
          <w:rFonts w:hint="default" w:ascii="Arial" w:hAnsi="Arial" w:cs="Arial"/>
          <w:sz w:val="22"/>
          <w:szCs w:val="22"/>
          <w:highlight w:val="none"/>
          <w:lang w:val="en-US" w:eastAsia="zh-CN"/>
        </w:rPr>
        <w:t>7.</w:t>
      </w:r>
      <w:r>
        <w:rPr>
          <w:rFonts w:hint="default" w:ascii="Arial" w:hAnsi="Arial" w:cs="Arial"/>
          <w:sz w:val="22"/>
          <w:szCs w:val="22"/>
          <w:highlight w:val="none"/>
          <w:lang w:eastAsia="zh-CN"/>
        </w:rPr>
        <w:t>complete follow-up: We will obtain final outcome status on all randomized patients</w:t>
      </w:r>
      <w:r>
        <w:rPr>
          <w:rFonts w:hint="eastAsia" w:ascii="Arial" w:hAnsi="Arial" w:cs="Arial"/>
          <w:sz w:val="22"/>
          <w:szCs w:val="22"/>
          <w:highlight w:val="none"/>
          <w:lang w:val="en-US" w:eastAsia="zh-CN"/>
        </w:rPr>
        <w:t xml:space="preserve"> by </w:t>
      </w:r>
      <w:r>
        <w:rPr>
          <w:rFonts w:hint="default" w:ascii="Arial" w:hAnsi="Arial" w:cs="Arial"/>
          <w:sz w:val="22"/>
          <w:szCs w:val="22"/>
          <w:highlight w:val="none"/>
          <w:lang w:eastAsia="zh-CN"/>
        </w:rPr>
        <w:t>ensur</w:t>
      </w:r>
      <w:r>
        <w:rPr>
          <w:rFonts w:hint="eastAsia" w:ascii="Arial" w:hAnsi="Arial" w:cs="Arial"/>
          <w:sz w:val="22"/>
          <w:szCs w:val="22"/>
          <w:highlight w:val="none"/>
          <w:lang w:val="en-US" w:eastAsia="zh-CN"/>
        </w:rPr>
        <w:t>ing</w:t>
      </w:r>
      <w:r>
        <w:rPr>
          <w:rFonts w:hint="default" w:ascii="Arial" w:hAnsi="Arial" w:cs="Arial"/>
          <w:sz w:val="22"/>
          <w:szCs w:val="22"/>
          <w:highlight w:val="none"/>
          <w:lang w:eastAsia="zh-CN"/>
        </w:rPr>
        <w:t xml:space="preserve"> complete follow-up by scheduling regular visits, using automated reminders, assigning a dedicated follow-up team, updating contact information, and providing incentive</w:t>
      </w:r>
      <w:r>
        <w:rPr>
          <w:rFonts w:hint="eastAsia" w:ascii="Arial" w:hAnsi="Arial" w:cs="Arial"/>
          <w:sz w:val="22"/>
          <w:szCs w:val="22"/>
          <w:highlight w:val="none"/>
          <w:lang w:val="en-US" w:eastAsia="zh-CN"/>
        </w:rPr>
        <w:t>s.</w:t>
      </w:r>
    </w:p>
    <w:p w14:paraId="5641FC00">
      <w:pPr>
        <w:spacing w:line="480" w:lineRule="auto"/>
        <w:jc w:val="both"/>
        <w:rPr>
          <w:rFonts w:hint="default" w:ascii="Arial" w:hAnsi="Arial" w:cs="Arial"/>
          <w:sz w:val="22"/>
          <w:szCs w:val="22"/>
        </w:rPr>
      </w:pPr>
    </w:p>
    <w:p w14:paraId="2B1A841E">
      <w:pPr>
        <w:pStyle w:val="19"/>
        <w:numPr>
          <w:ilvl w:val="0"/>
          <w:numId w:val="0"/>
        </w:numPr>
        <w:spacing w:line="480" w:lineRule="auto"/>
        <w:jc w:val="both"/>
        <w:outlineLvl w:val="1"/>
        <w:rPr>
          <w:rFonts w:hint="default" w:ascii="Arial" w:hAnsi="Arial" w:cs="Arial"/>
          <w:sz w:val="22"/>
          <w:szCs w:val="22"/>
        </w:rPr>
      </w:pPr>
      <w:bookmarkStart w:id="13" w:name="_Toc22229"/>
      <w:r>
        <w:rPr>
          <w:rFonts w:hint="eastAsia" w:ascii="Arial" w:hAnsi="Arial" w:eastAsia="SimSun" w:cs="Arial"/>
          <w:sz w:val="22"/>
          <w:szCs w:val="22"/>
          <w:lang w:val="en-US" w:eastAsia="zh-CN"/>
        </w:rPr>
        <w:t xml:space="preserve">3.2 </w:t>
      </w:r>
      <w:r>
        <w:rPr>
          <w:rFonts w:hint="default" w:ascii="Arial" w:hAnsi="Arial" w:cs="Arial"/>
          <w:sz w:val="22"/>
          <w:szCs w:val="22"/>
        </w:rPr>
        <w:t>Blinding</w:t>
      </w:r>
      <w:bookmarkEnd w:id="13"/>
    </w:p>
    <w:p w14:paraId="6579E2E7">
      <w:pPr>
        <w:spacing w:line="480" w:lineRule="auto"/>
        <w:jc w:val="both"/>
        <w:rPr>
          <w:rFonts w:hint="eastAsia" w:ascii="Arial" w:hAnsi="Arial" w:eastAsia="SimSun" w:cs="Arial"/>
          <w:sz w:val="22"/>
          <w:szCs w:val="22"/>
          <w:lang w:val="en-US" w:eastAsia="zh-CN"/>
        </w:rPr>
      </w:pPr>
      <w:r>
        <w:rPr>
          <w:rFonts w:hint="eastAsia" w:ascii="Arial" w:hAnsi="Arial" w:eastAsia="SimSun" w:cs="Arial"/>
          <w:sz w:val="22"/>
          <w:szCs w:val="22"/>
          <w:lang w:val="en-US" w:eastAsia="zh-CN"/>
        </w:rPr>
        <w:t>This trial will be a double-blinded trial, which means</w:t>
      </w:r>
      <w:r>
        <w:rPr>
          <w:rFonts w:hint="default" w:ascii="Arial" w:hAnsi="Arial" w:eastAsia="SimSun" w:cs="Arial"/>
          <w:sz w:val="22"/>
          <w:szCs w:val="22"/>
          <w:lang w:val="en-US" w:eastAsia="zh-CN"/>
        </w:rPr>
        <w:t xml:space="preserve"> b</w:t>
      </w:r>
      <w:r>
        <w:rPr>
          <w:rFonts w:hint="default" w:ascii="Arial" w:hAnsi="Arial" w:cs="Arial"/>
          <w:sz w:val="22"/>
          <w:szCs w:val="22"/>
        </w:rPr>
        <w:t>oth the participants and the clinicians administering the treatments will be blinded.</w:t>
      </w:r>
      <w:r>
        <w:rPr>
          <w:rFonts w:hint="eastAsia" w:ascii="Arial" w:hAnsi="Arial" w:eastAsia="SimSun" w:cs="Arial"/>
          <w:sz w:val="22"/>
          <w:szCs w:val="22"/>
          <w:lang w:val="en-US" w:eastAsia="zh-CN"/>
        </w:rPr>
        <w:t xml:space="preserve"> The advantage is that clinicians or patients cannot consciously or unconsciously favor one intervention over the other. Besides, blinding preserves the benefits of randomization by protecting against bias after trial start and over the course of the trial.</w:t>
      </w:r>
    </w:p>
    <w:p w14:paraId="3F1074F2">
      <w:pPr>
        <w:spacing w:line="480" w:lineRule="auto"/>
        <w:jc w:val="both"/>
        <w:rPr>
          <w:rFonts w:hint="eastAsia" w:ascii="Arial" w:hAnsi="Arial" w:eastAsia="SimSun" w:cs="Arial"/>
          <w:sz w:val="22"/>
          <w:szCs w:val="22"/>
          <w:lang w:val="en-US" w:eastAsia="zh-CN"/>
        </w:rPr>
      </w:pPr>
    </w:p>
    <w:p w14:paraId="7B1FD2D9">
      <w:pPr>
        <w:spacing w:line="480" w:lineRule="auto"/>
        <w:jc w:val="both"/>
        <w:rPr>
          <w:rFonts w:hint="default" w:ascii="Arial" w:hAnsi="Arial" w:cs="Arial"/>
          <w:sz w:val="22"/>
          <w:szCs w:val="22"/>
        </w:rPr>
      </w:pPr>
      <w:r>
        <w:rPr>
          <w:rFonts w:hint="default" w:ascii="Arial" w:hAnsi="Arial" w:cs="Arial"/>
          <w:sz w:val="22"/>
          <w:szCs w:val="22"/>
        </w:rPr>
        <w:t>Here’s an explanation of the steps taken to ensure blinding and the advantages of this approach:</w:t>
      </w:r>
    </w:p>
    <w:p w14:paraId="158F84D3">
      <w:pPr>
        <w:spacing w:line="480" w:lineRule="auto"/>
        <w:jc w:val="both"/>
        <w:rPr>
          <w:rFonts w:hint="default" w:ascii="Arial" w:hAnsi="Arial" w:cs="Arial"/>
          <w:sz w:val="22"/>
          <w:szCs w:val="22"/>
        </w:rPr>
      </w:pPr>
    </w:p>
    <w:p w14:paraId="21B0DD98">
      <w:pPr>
        <w:spacing w:line="480" w:lineRule="auto"/>
        <w:jc w:val="both"/>
        <w:rPr>
          <w:rFonts w:hint="eastAsia" w:ascii="Arial" w:hAnsi="Arial" w:eastAsia="SimSun" w:cs="Arial"/>
          <w:sz w:val="22"/>
          <w:szCs w:val="22"/>
          <w:lang w:val="en-US" w:eastAsia="zh-CN"/>
        </w:rPr>
      </w:pPr>
      <w:r>
        <w:rPr>
          <w:rFonts w:hint="eastAsia" w:ascii="Arial" w:hAnsi="Arial" w:eastAsia="SimSun" w:cs="Arial"/>
          <w:sz w:val="22"/>
          <w:szCs w:val="22"/>
          <w:lang w:val="en-US" w:eastAsia="zh-CN"/>
        </w:rPr>
        <w:t>Firstly, i</w:t>
      </w:r>
      <w:r>
        <w:rPr>
          <w:rFonts w:hint="default" w:ascii="Arial" w:hAnsi="Arial" w:eastAsia="SimSun" w:cs="Arial"/>
          <w:sz w:val="22"/>
          <w:szCs w:val="22"/>
          <w:lang w:val="en-US" w:eastAsia="zh-CN"/>
        </w:rPr>
        <w:t>n this study, neither the patients nor the clinicians will be informed about the specific medication being administered.</w:t>
      </w:r>
      <w:r>
        <w:rPr>
          <w:rFonts w:hint="eastAsia" w:ascii="Arial" w:hAnsi="Arial" w:eastAsia="SimSun" w:cs="Arial"/>
          <w:sz w:val="22"/>
          <w:szCs w:val="22"/>
          <w:lang w:val="en-US" w:eastAsia="zh-CN"/>
        </w:rPr>
        <w:t xml:space="preserve"> </w:t>
      </w:r>
    </w:p>
    <w:p w14:paraId="24926696">
      <w:pPr>
        <w:spacing w:line="480" w:lineRule="auto"/>
        <w:jc w:val="both"/>
        <w:rPr>
          <w:rFonts w:hint="eastAsia" w:ascii="Arial" w:hAnsi="Arial" w:eastAsia="SimSun" w:cs="Arial"/>
          <w:sz w:val="22"/>
          <w:szCs w:val="22"/>
          <w:lang w:val="en-US" w:eastAsia="zh-CN"/>
        </w:rPr>
      </w:pPr>
    </w:p>
    <w:p w14:paraId="24979766">
      <w:pPr>
        <w:spacing w:line="480" w:lineRule="auto"/>
        <w:jc w:val="both"/>
        <w:rPr>
          <w:rFonts w:hint="eastAsia" w:ascii="Arial" w:hAnsi="Arial" w:eastAsia="SimSun" w:cs="Arial"/>
          <w:sz w:val="22"/>
          <w:szCs w:val="22"/>
          <w:lang w:val="en-US" w:eastAsia="zh-CN"/>
        </w:rPr>
      </w:pPr>
      <w:r>
        <w:rPr>
          <w:rFonts w:hint="eastAsia" w:ascii="Arial" w:hAnsi="Arial" w:eastAsia="SimSun" w:cs="Arial"/>
          <w:sz w:val="22"/>
          <w:szCs w:val="22"/>
          <w:lang w:val="en-US" w:eastAsia="zh-CN"/>
        </w:rPr>
        <w:t>Secondly, t</w:t>
      </w:r>
      <w:r>
        <w:rPr>
          <w:rFonts w:hint="default" w:ascii="Arial" w:hAnsi="Arial" w:eastAsia="SimSun" w:cs="Arial"/>
          <w:sz w:val="22"/>
          <w:szCs w:val="22"/>
          <w:lang w:val="en-US" w:eastAsia="zh-CN"/>
        </w:rPr>
        <w:t>he study will use a double-dummy design, ensuring that treatments for both the experimental and control groups are indistinguishable in appearance and administration</w:t>
      </w:r>
      <w:r>
        <w:rPr>
          <w:rFonts w:hint="eastAsia" w:ascii="Arial" w:hAnsi="Arial" w:eastAsia="SimSun" w:cs="Arial"/>
          <w:sz w:val="22"/>
          <w:szCs w:val="22"/>
          <w:lang w:val="en-US" w:eastAsia="zh-CN"/>
        </w:rPr>
        <w:t xml:space="preserve">. </w:t>
      </w:r>
      <w:r>
        <w:rPr>
          <w:rFonts w:hint="default" w:ascii="Arial" w:hAnsi="Arial" w:cs="Arial"/>
          <w:sz w:val="22"/>
          <w:szCs w:val="22"/>
          <w:highlight w:val="none"/>
        </w:rPr>
        <w:t xml:space="preserve">For </w:t>
      </w:r>
      <w:r>
        <w:rPr>
          <w:rFonts w:hint="default" w:ascii="Arial" w:hAnsi="Arial" w:eastAsia="SimSun" w:cs="Arial"/>
          <w:sz w:val="22"/>
          <w:szCs w:val="22"/>
          <w:highlight w:val="none"/>
          <w:lang w:val="en-US" w:eastAsia="zh-CN"/>
        </w:rPr>
        <w:t>the intervention group</w:t>
      </w:r>
      <w:r>
        <w:rPr>
          <w:rFonts w:hint="eastAsia" w:ascii="Arial" w:hAnsi="Arial" w:eastAsia="SimSun" w:cs="Arial"/>
          <w:sz w:val="22"/>
          <w:szCs w:val="22"/>
          <w:highlight w:val="none"/>
          <w:lang w:val="en-US" w:eastAsia="zh-CN"/>
        </w:rPr>
        <w:t>, p</w:t>
      </w:r>
      <w:r>
        <w:rPr>
          <w:rFonts w:hint="default" w:ascii="Arial" w:hAnsi="Arial" w:cs="Arial"/>
          <w:sz w:val="22"/>
          <w:szCs w:val="22"/>
        </w:rPr>
        <w:t>articipants will be receiving two sets of medication bottles as follows:</w:t>
      </w:r>
      <w:r>
        <w:rPr>
          <w:rFonts w:hint="eastAsia" w:ascii="Arial" w:hAnsi="Arial" w:eastAsia="SimSun" w:cs="Arial"/>
          <w:sz w:val="22"/>
          <w:szCs w:val="22"/>
          <w:lang w:val="en-US" w:eastAsia="zh-CN"/>
        </w:rPr>
        <w:t xml:space="preserve"> the b</w:t>
      </w:r>
      <w:r>
        <w:rPr>
          <w:rFonts w:hint="default" w:ascii="Arial" w:hAnsi="Arial" w:cs="Arial"/>
          <w:sz w:val="22"/>
          <w:szCs w:val="22"/>
        </w:rPr>
        <w:t>ottle of Duloxetine contains Active Duloxetine</w:t>
      </w:r>
      <w:r>
        <w:rPr>
          <w:rFonts w:hint="eastAsia" w:ascii="Arial" w:hAnsi="Arial" w:eastAsia="SimSun" w:cs="Arial"/>
          <w:sz w:val="22"/>
          <w:szCs w:val="22"/>
          <w:lang w:val="en-US" w:eastAsia="zh-CN"/>
        </w:rPr>
        <w:t xml:space="preserve"> and the b</w:t>
      </w:r>
      <w:r>
        <w:rPr>
          <w:rFonts w:hint="default" w:ascii="Arial" w:hAnsi="Arial" w:cs="Arial"/>
          <w:sz w:val="22"/>
          <w:szCs w:val="22"/>
        </w:rPr>
        <w:t>ottle of Escitalopram contains Placebo Escitalopram</w:t>
      </w:r>
      <w:r>
        <w:rPr>
          <w:rFonts w:hint="eastAsia" w:ascii="Arial" w:hAnsi="Arial" w:eastAsia="SimSun" w:cs="Arial"/>
          <w:sz w:val="22"/>
          <w:szCs w:val="22"/>
          <w:lang w:val="en-US" w:eastAsia="zh-CN"/>
        </w:rPr>
        <w:t xml:space="preserve">. </w:t>
      </w:r>
      <w:r>
        <w:rPr>
          <w:rFonts w:hint="default" w:ascii="Arial" w:hAnsi="Arial" w:cs="Arial"/>
          <w:sz w:val="22"/>
          <w:szCs w:val="22"/>
        </w:rPr>
        <w:t xml:space="preserve">For </w:t>
      </w:r>
      <w:r>
        <w:rPr>
          <w:rFonts w:hint="default" w:ascii="Arial" w:hAnsi="Arial" w:eastAsia="SimSun" w:cs="Arial"/>
          <w:sz w:val="22"/>
          <w:szCs w:val="22"/>
          <w:lang w:val="en-US" w:eastAsia="zh-CN"/>
        </w:rPr>
        <w:t>the control group</w:t>
      </w:r>
      <w:r>
        <w:rPr>
          <w:rFonts w:hint="eastAsia" w:ascii="Arial" w:hAnsi="Arial" w:eastAsia="SimSun" w:cs="Arial"/>
          <w:sz w:val="22"/>
          <w:szCs w:val="22"/>
          <w:lang w:val="en-US" w:eastAsia="zh-CN"/>
        </w:rPr>
        <w:t>, p</w:t>
      </w:r>
      <w:r>
        <w:rPr>
          <w:rFonts w:hint="default" w:ascii="Arial" w:hAnsi="Arial" w:cs="Arial"/>
          <w:sz w:val="22"/>
          <w:szCs w:val="22"/>
        </w:rPr>
        <w:t>articipants will be receiving two sets of medication bottles as follows:</w:t>
      </w:r>
      <w:r>
        <w:rPr>
          <w:rFonts w:hint="eastAsia" w:ascii="Arial" w:hAnsi="Arial" w:eastAsia="SimSun" w:cs="Arial"/>
          <w:sz w:val="22"/>
          <w:szCs w:val="22"/>
          <w:lang w:val="en-US" w:eastAsia="zh-CN"/>
        </w:rPr>
        <w:t xml:space="preserve"> the b</w:t>
      </w:r>
      <w:r>
        <w:rPr>
          <w:rFonts w:hint="default" w:ascii="Arial" w:hAnsi="Arial" w:cs="Arial"/>
          <w:sz w:val="22"/>
          <w:szCs w:val="22"/>
        </w:rPr>
        <w:t>ottle of Duloxetine contains Placebo Duloxetine</w:t>
      </w:r>
      <w:r>
        <w:rPr>
          <w:rFonts w:hint="eastAsia" w:ascii="Arial" w:hAnsi="Arial" w:eastAsia="SimSun" w:cs="Arial"/>
          <w:sz w:val="22"/>
          <w:szCs w:val="22"/>
          <w:lang w:val="en-US" w:eastAsia="zh-CN"/>
        </w:rPr>
        <w:t xml:space="preserve"> and the b</w:t>
      </w:r>
      <w:r>
        <w:rPr>
          <w:rFonts w:hint="default" w:ascii="Arial" w:hAnsi="Arial" w:cs="Arial"/>
          <w:sz w:val="22"/>
          <w:szCs w:val="22"/>
        </w:rPr>
        <w:t>ottle of Escitalopram contains Active Escitalopram</w:t>
      </w:r>
      <w:r>
        <w:rPr>
          <w:rFonts w:hint="eastAsia" w:ascii="Arial" w:hAnsi="Arial" w:eastAsia="SimSun" w:cs="Arial"/>
          <w:sz w:val="22"/>
          <w:szCs w:val="22"/>
          <w:lang w:val="en-US" w:eastAsia="zh-CN"/>
        </w:rPr>
        <w:t>.</w:t>
      </w:r>
    </w:p>
    <w:p w14:paraId="6C162E14">
      <w:pPr>
        <w:spacing w:line="480" w:lineRule="auto"/>
        <w:jc w:val="both"/>
        <w:rPr>
          <w:rFonts w:hint="default" w:ascii="Arial" w:hAnsi="Arial" w:eastAsia="SimSun" w:cs="Arial"/>
          <w:sz w:val="22"/>
          <w:szCs w:val="22"/>
          <w:lang w:val="en-US" w:eastAsia="zh-CN"/>
        </w:rPr>
      </w:pPr>
    </w:p>
    <w:p w14:paraId="3F776CDD">
      <w:pPr>
        <w:pStyle w:val="10"/>
        <w:numPr>
          <w:ilvl w:val="0"/>
          <w:numId w:val="0"/>
        </w:numPr>
        <w:spacing w:before="0" w:beforeAutospacing="0" w:after="0" w:afterAutospacing="0" w:line="480" w:lineRule="auto"/>
        <w:jc w:val="both"/>
        <w:outlineLvl w:val="1"/>
        <w:rPr>
          <w:rFonts w:hint="default" w:ascii="Arial" w:hAnsi="Arial" w:cs="Arial"/>
          <w:sz w:val="22"/>
          <w:szCs w:val="22"/>
        </w:rPr>
      </w:pPr>
      <w:bookmarkStart w:id="14" w:name="_Toc29453"/>
      <w:r>
        <w:rPr>
          <w:rFonts w:hint="eastAsia" w:ascii="Arial" w:hAnsi="Arial" w:eastAsia="SimSun" w:cs="Arial"/>
          <w:sz w:val="22"/>
          <w:szCs w:val="22"/>
          <w:lang w:val="en-US" w:eastAsia="zh-CN"/>
        </w:rPr>
        <w:t xml:space="preserve">3.3 </w:t>
      </w:r>
      <w:r>
        <w:rPr>
          <w:rFonts w:hint="default" w:ascii="Arial" w:hAnsi="Arial" w:cs="Arial"/>
          <w:sz w:val="22"/>
          <w:szCs w:val="22"/>
        </w:rPr>
        <w:t>Randomization</w:t>
      </w:r>
      <w:bookmarkEnd w:id="14"/>
    </w:p>
    <w:p w14:paraId="0FBD84A6">
      <w:pPr>
        <w:pStyle w:val="10"/>
        <w:numPr>
          <w:ilvl w:val="0"/>
          <w:numId w:val="0"/>
        </w:numPr>
        <w:spacing w:before="0" w:beforeAutospacing="0" w:after="0" w:afterAutospacing="0" w:line="480" w:lineRule="auto"/>
        <w:ind w:leftChars="0"/>
        <w:jc w:val="both"/>
        <w:rPr>
          <w:rFonts w:hint="default" w:ascii="Arial" w:hAnsi="Arial" w:cs="Arial"/>
          <w:sz w:val="22"/>
          <w:szCs w:val="22"/>
        </w:rPr>
      </w:pPr>
      <w:r>
        <w:rPr>
          <w:rFonts w:hint="default" w:ascii="Arial" w:hAnsi="Arial" w:eastAsia="SimSun" w:cs="Arial"/>
          <w:sz w:val="22"/>
          <w:szCs w:val="22"/>
          <w:lang w:val="en-US" w:eastAsia="zh-CN"/>
        </w:rPr>
        <w:t>This study will first stratify participants by site and then employ a randomly permuted block design for rand</w:t>
      </w:r>
      <w:r>
        <w:rPr>
          <w:rFonts w:hint="default" w:ascii="Arial" w:hAnsi="Arial" w:eastAsia="SimSun" w:cs="Arial"/>
          <w:color w:val="auto"/>
          <w:sz w:val="22"/>
          <w:szCs w:val="22"/>
          <w:lang w:val="en-US" w:eastAsia="zh-CN"/>
        </w:rPr>
        <w:t>omization.</w:t>
      </w:r>
      <w:r>
        <w:rPr>
          <w:rFonts w:hint="eastAsia" w:ascii="Arial" w:hAnsi="Arial" w:eastAsia="SimSun" w:cs="Arial"/>
          <w:color w:val="auto"/>
          <w:sz w:val="22"/>
          <w:szCs w:val="22"/>
          <w:lang w:val="en-US" w:eastAsia="zh-CN"/>
        </w:rPr>
        <w:t xml:space="preserve">We will use sites as the </w:t>
      </w:r>
      <w:r>
        <w:rPr>
          <w:rFonts w:hint="default" w:ascii="Arial" w:hAnsi="Arial" w:cs="Arial"/>
          <w:color w:val="auto"/>
          <w:sz w:val="22"/>
          <w:szCs w:val="22"/>
        </w:rPr>
        <w:t>stratification variable</w:t>
      </w:r>
      <w:r>
        <w:rPr>
          <w:rFonts w:hint="eastAsia" w:ascii="Arial" w:hAnsi="Arial" w:eastAsia="SimSun" w:cs="Arial"/>
          <w:color w:val="auto"/>
          <w:sz w:val="22"/>
          <w:szCs w:val="22"/>
          <w:lang w:val="en-US" w:eastAsia="zh-CN"/>
        </w:rPr>
        <w:t xml:space="preserve"> as s</w:t>
      </w:r>
      <w:r>
        <w:rPr>
          <w:rFonts w:hint="default" w:ascii="Arial" w:hAnsi="Arial" w:cs="Arial"/>
          <w:color w:val="auto"/>
          <w:sz w:val="22"/>
          <w:szCs w:val="22"/>
        </w:rPr>
        <w:t xml:space="preserve">ites vary greatly in terms of risk factors of their patients, and therefore in event rates for </w:t>
      </w:r>
      <w:r>
        <w:rPr>
          <w:rFonts w:hint="default" w:ascii="Arial" w:hAnsi="Arial" w:cs="Arial"/>
          <w:sz w:val="22"/>
          <w:szCs w:val="22"/>
        </w:rPr>
        <w:t xml:space="preserve">primary outcomes in RCTs. </w:t>
      </w:r>
      <w:r>
        <w:rPr>
          <w:rFonts w:hint="eastAsia" w:ascii="Arial" w:hAnsi="Arial" w:eastAsia="SimSun" w:cs="Arial"/>
          <w:sz w:val="22"/>
          <w:szCs w:val="22"/>
          <w:lang w:val="en-US" w:eastAsia="zh-CN"/>
        </w:rPr>
        <w:t>Besides, i</w:t>
      </w:r>
      <w:r>
        <w:rPr>
          <w:rFonts w:hint="default" w:ascii="Arial" w:hAnsi="Arial" w:cs="Arial"/>
          <w:sz w:val="22"/>
          <w:szCs w:val="22"/>
        </w:rPr>
        <w:t>f one site leaves, balance in rest of trial others is not affected.</w:t>
      </w:r>
      <w:r>
        <w:rPr>
          <w:rFonts w:hint="eastAsia" w:ascii="Arial" w:hAnsi="Arial" w:eastAsia="SimSun" w:cs="Arial"/>
          <w:sz w:val="22"/>
          <w:szCs w:val="22"/>
          <w:lang w:val="en-US" w:eastAsia="zh-CN"/>
        </w:rPr>
        <w:t xml:space="preserve"> Additionally, e</w:t>
      </w:r>
      <w:r>
        <w:rPr>
          <w:rFonts w:hint="default" w:ascii="Arial" w:hAnsi="Arial" w:cs="Arial"/>
          <w:sz w:val="22"/>
          <w:szCs w:val="22"/>
        </w:rPr>
        <w:t>ach site in effect conducts a small replication of the trial. Its result can be compared to the overall trial result.</w:t>
      </w:r>
      <w:r>
        <w:rPr>
          <w:rFonts w:hint="eastAsia" w:ascii="Arial" w:hAnsi="Arial" w:eastAsia="SimSun" w:cs="Arial"/>
          <w:sz w:val="22"/>
          <w:szCs w:val="22"/>
          <w:lang w:val="en-US" w:eastAsia="zh-CN"/>
        </w:rPr>
        <w:t xml:space="preserve">  W</w:t>
      </w:r>
      <w:r>
        <w:rPr>
          <w:rFonts w:hint="default" w:ascii="Arial" w:hAnsi="Arial" w:cs="Arial"/>
          <w:sz w:val="22"/>
          <w:szCs w:val="22"/>
        </w:rPr>
        <w:t>e do not need to stratify by</w:t>
      </w:r>
      <w:r>
        <w:rPr>
          <w:rFonts w:hint="eastAsia" w:ascii="Arial" w:hAnsi="Arial" w:eastAsia="SimSun" w:cs="Arial"/>
          <w:sz w:val="22"/>
          <w:szCs w:val="22"/>
          <w:lang w:val="en-US" w:eastAsia="zh-CN"/>
        </w:rPr>
        <w:t xml:space="preserve"> other factors, as w</w:t>
      </w:r>
      <w:r>
        <w:rPr>
          <w:rFonts w:hint="default" w:ascii="Arial" w:hAnsi="Arial" w:cs="Arial"/>
          <w:sz w:val="22"/>
          <w:szCs w:val="22"/>
        </w:rPr>
        <w:t>e have overall randomization, which we expect to provide balance on all other factors, adjusted and unadjusted.</w:t>
      </w:r>
    </w:p>
    <w:p w14:paraId="5F6E991E">
      <w:pPr>
        <w:pStyle w:val="10"/>
        <w:numPr>
          <w:ilvl w:val="0"/>
          <w:numId w:val="0"/>
        </w:numPr>
        <w:spacing w:before="0" w:beforeAutospacing="0" w:after="0" w:afterAutospacing="0" w:line="480" w:lineRule="auto"/>
        <w:ind w:leftChars="0"/>
        <w:jc w:val="both"/>
        <w:rPr>
          <w:rFonts w:hint="default" w:ascii="Arial" w:hAnsi="Arial" w:cs="Arial"/>
          <w:sz w:val="22"/>
          <w:szCs w:val="22"/>
        </w:rPr>
      </w:pPr>
    </w:p>
    <w:p w14:paraId="70AE644E">
      <w:pPr>
        <w:pStyle w:val="10"/>
        <w:numPr>
          <w:ilvl w:val="0"/>
          <w:numId w:val="0"/>
        </w:numPr>
        <w:spacing w:before="0" w:beforeAutospacing="0" w:after="0" w:afterAutospacing="0" w:line="480" w:lineRule="auto"/>
        <w:ind w:leftChars="0"/>
        <w:jc w:val="both"/>
        <w:rPr>
          <w:rFonts w:hint="default" w:ascii="Arial" w:hAnsi="Arial" w:eastAsia="SimSun" w:cs="Arial"/>
          <w:sz w:val="22"/>
          <w:szCs w:val="22"/>
          <w:lang w:val="en-US" w:eastAsia="zh-CN"/>
        </w:rPr>
      </w:pPr>
      <w:r>
        <w:rPr>
          <w:rFonts w:hint="default" w:ascii="Arial" w:hAnsi="Arial" w:cs="Arial"/>
          <w:sz w:val="22"/>
          <w:szCs w:val="22"/>
        </w:rPr>
        <w:t>After stratifying participants by site, treatment assignment will follow a  randomly permuted blocks</w:t>
      </w:r>
      <w:r>
        <w:rPr>
          <w:rFonts w:hint="eastAsia" w:ascii="Arial" w:hAnsi="Arial" w:eastAsia="SimSun" w:cs="Arial"/>
          <w:sz w:val="22"/>
          <w:szCs w:val="22"/>
          <w:lang w:val="en-US" w:eastAsia="zh-CN"/>
        </w:rPr>
        <w:t xml:space="preserve"> </w:t>
      </w:r>
      <w:r>
        <w:rPr>
          <w:rFonts w:hint="default" w:ascii="Arial" w:hAnsi="Arial" w:cs="Arial"/>
          <w:sz w:val="22"/>
          <w:szCs w:val="22"/>
        </w:rPr>
        <w:t>scheme. Each participant within a block is assigned one of the two treatment arms in a predetermined, random order to ensure balanced group sizes within each block.</w:t>
      </w:r>
      <w:r>
        <w:rPr>
          <w:rFonts w:hint="eastAsia" w:ascii="Arial" w:hAnsi="Arial" w:eastAsia="SimSun" w:cs="Arial"/>
          <w:sz w:val="22"/>
          <w:szCs w:val="22"/>
          <w:lang w:val="en-US" w:eastAsia="zh-CN"/>
        </w:rPr>
        <w:t xml:space="preserve"> P</w:t>
      </w:r>
      <w:r>
        <w:rPr>
          <w:rFonts w:hint="default" w:ascii="Arial" w:hAnsi="Arial" w:eastAsia="SimSun" w:cs="Arial"/>
          <w:sz w:val="22"/>
          <w:szCs w:val="22"/>
          <w:lang w:val="en-US" w:eastAsia="zh-CN"/>
        </w:rPr>
        <w:t>articipants will be assigned to blocks with varying sizes: 2, 4, and 6, in predetermined proportions of 50%, 30%, and 20%, respectively.</w:t>
      </w:r>
      <w:r>
        <w:rPr>
          <w:rFonts w:hint="eastAsia" w:ascii="Arial" w:hAnsi="Arial" w:eastAsia="SimSun" w:cs="Arial"/>
          <w:sz w:val="22"/>
          <w:szCs w:val="22"/>
          <w:lang w:val="en-US" w:eastAsia="zh-CN"/>
        </w:rPr>
        <w:t xml:space="preserve"> </w:t>
      </w:r>
      <w:r>
        <w:rPr>
          <w:rFonts w:hint="default" w:ascii="Arial" w:hAnsi="Arial" w:eastAsia="SimSun" w:cs="Arial"/>
          <w:sz w:val="22"/>
          <w:szCs w:val="22"/>
          <w:lang w:val="en-US" w:eastAsia="zh-CN"/>
        </w:rPr>
        <w:t>The selection of the next block's size is entirely random and unpredictable from these available options. Within each block, randomization is conducted to determine the treatment assignments.</w:t>
      </w:r>
    </w:p>
    <w:p w14:paraId="76532763">
      <w:pPr>
        <w:pStyle w:val="10"/>
        <w:numPr>
          <w:ilvl w:val="0"/>
          <w:numId w:val="0"/>
        </w:numPr>
        <w:spacing w:before="0" w:beforeAutospacing="0" w:after="0" w:afterAutospacing="0" w:line="480" w:lineRule="auto"/>
        <w:ind w:leftChars="0"/>
        <w:jc w:val="both"/>
        <w:rPr>
          <w:rFonts w:hint="default" w:ascii="Arial" w:hAnsi="Arial" w:eastAsia="SimSun" w:cs="Arial"/>
          <w:sz w:val="22"/>
          <w:szCs w:val="22"/>
          <w:lang w:val="en-US" w:eastAsia="zh-CN"/>
        </w:rPr>
      </w:pPr>
    </w:p>
    <w:p w14:paraId="38AFF78F">
      <w:pPr>
        <w:pStyle w:val="10"/>
        <w:spacing w:beforeAutospacing="0" w:afterAutospacing="0" w:line="480" w:lineRule="auto"/>
        <w:jc w:val="both"/>
        <w:outlineLvl w:val="1"/>
        <w:rPr>
          <w:rFonts w:hint="default" w:ascii="Arial" w:hAnsi="Arial" w:cs="Arial"/>
          <w:sz w:val="22"/>
          <w:szCs w:val="22"/>
        </w:rPr>
      </w:pPr>
      <w:bookmarkStart w:id="15" w:name="_Toc7818"/>
      <w:r>
        <w:rPr>
          <w:rFonts w:hint="eastAsia" w:ascii="Arial" w:hAnsi="Arial" w:eastAsia="SimSun" w:cs="Arial"/>
          <w:sz w:val="22"/>
          <w:szCs w:val="22"/>
          <w:lang w:val="en-US" w:eastAsia="zh-CN"/>
        </w:rPr>
        <w:t>3.4</w:t>
      </w:r>
      <w:r>
        <w:rPr>
          <w:rFonts w:hint="default" w:ascii="Arial" w:hAnsi="Arial" w:cs="Arial"/>
          <w:sz w:val="22"/>
          <w:szCs w:val="22"/>
        </w:rPr>
        <w:t xml:space="preserve"> Inclusion and Exclusion Criteria</w:t>
      </w:r>
      <w:bookmarkEnd w:id="15"/>
    </w:p>
    <w:p w14:paraId="051B6D1D">
      <w:pPr>
        <w:spacing w:line="480" w:lineRule="auto"/>
        <w:jc w:val="both"/>
        <w:rPr>
          <w:rFonts w:hint="default" w:ascii="Arial" w:hAnsi="Arial" w:cs="Arial"/>
          <w:sz w:val="22"/>
          <w:szCs w:val="22"/>
          <w:lang w:eastAsia="zh-CN"/>
        </w:rPr>
      </w:pPr>
      <w:r>
        <w:rPr>
          <w:rFonts w:hint="default" w:ascii="Arial" w:hAnsi="Arial" w:cs="Arial"/>
          <w:sz w:val="22"/>
          <w:szCs w:val="22"/>
          <w:lang w:eastAsia="zh-CN"/>
        </w:rPr>
        <w:t>Main Inclusion Criteria:</w:t>
      </w:r>
    </w:p>
    <w:p w14:paraId="1C453750">
      <w:pPr>
        <w:widowControl w:val="0"/>
        <w:numPr>
          <w:ilvl w:val="0"/>
          <w:numId w:val="3"/>
        </w:numPr>
        <w:spacing w:line="480" w:lineRule="auto"/>
        <w:jc w:val="both"/>
        <w:rPr>
          <w:rFonts w:hint="default" w:ascii="Arial" w:hAnsi="Arial" w:cs="Arial"/>
          <w:sz w:val="22"/>
          <w:szCs w:val="22"/>
        </w:rPr>
      </w:pPr>
      <w:r>
        <w:rPr>
          <w:rFonts w:hint="default" w:ascii="Arial" w:hAnsi="Arial" w:cs="Arial"/>
          <w:sz w:val="22"/>
          <w:szCs w:val="22"/>
          <w:lang w:eastAsia="zh-CN"/>
        </w:rPr>
        <w:t>Patients with a confirmed diagnosis of GAD based on the DSM-5-TR criteria.</w:t>
      </w:r>
    </w:p>
    <w:p w14:paraId="29C59E17">
      <w:pPr>
        <w:widowControl w:val="0"/>
        <w:numPr>
          <w:ilvl w:val="0"/>
          <w:numId w:val="3"/>
        </w:numPr>
        <w:spacing w:line="480" w:lineRule="auto"/>
        <w:jc w:val="both"/>
        <w:rPr>
          <w:rFonts w:hint="default" w:ascii="Arial" w:hAnsi="Arial" w:cs="Arial"/>
          <w:sz w:val="22"/>
          <w:szCs w:val="22"/>
        </w:rPr>
      </w:pPr>
      <w:r>
        <w:rPr>
          <w:rFonts w:hint="default" w:ascii="Arial" w:hAnsi="Arial" w:cs="Arial"/>
          <w:sz w:val="22"/>
          <w:szCs w:val="22"/>
          <w:lang w:eastAsia="zh-CN"/>
        </w:rPr>
        <w:t>Patients aged 18 to 80 years</w:t>
      </w:r>
      <w:r>
        <w:rPr>
          <w:rFonts w:hint="eastAsia" w:ascii="Arial" w:hAnsi="Arial" w:cs="Arial"/>
          <w:sz w:val="22"/>
          <w:szCs w:val="22"/>
          <w:lang w:val="en-US" w:eastAsia="zh-CN"/>
        </w:rPr>
        <w:t>.It is to ensure that participants are able to make independent decisions to participate in clinical trials.</w:t>
      </w:r>
    </w:p>
    <w:p w14:paraId="3850F601">
      <w:pPr>
        <w:widowControl w:val="0"/>
        <w:numPr>
          <w:ilvl w:val="0"/>
          <w:numId w:val="3"/>
        </w:numPr>
        <w:spacing w:line="480" w:lineRule="auto"/>
        <w:jc w:val="both"/>
        <w:rPr>
          <w:rFonts w:hint="default" w:ascii="Arial" w:hAnsi="Arial" w:cs="Arial"/>
          <w:sz w:val="22"/>
          <w:szCs w:val="22"/>
        </w:rPr>
      </w:pPr>
      <w:r>
        <w:rPr>
          <w:rFonts w:hint="default" w:ascii="Arial" w:hAnsi="Arial" w:cs="Arial"/>
          <w:sz w:val="22"/>
          <w:szCs w:val="22"/>
          <w:lang w:eastAsia="zh-CN"/>
        </w:rPr>
        <w:t>Both male and female.</w:t>
      </w:r>
      <w:r>
        <w:rPr>
          <w:rFonts w:hint="eastAsia" w:ascii="Arial" w:hAnsi="Arial" w:cs="Arial"/>
          <w:sz w:val="22"/>
          <w:szCs w:val="22"/>
          <w:lang w:val="en-US" w:eastAsia="zh-CN"/>
        </w:rPr>
        <w:t xml:space="preserve"> As it can increase the external effectiveness of the study.</w:t>
      </w:r>
    </w:p>
    <w:p w14:paraId="01366203">
      <w:pPr>
        <w:widowControl w:val="0"/>
        <w:numPr>
          <w:ilvl w:val="0"/>
          <w:numId w:val="3"/>
        </w:numPr>
        <w:spacing w:line="480" w:lineRule="auto"/>
        <w:jc w:val="both"/>
        <w:rPr>
          <w:rFonts w:hint="default" w:ascii="Arial" w:hAnsi="Arial" w:cs="Arial"/>
          <w:sz w:val="22"/>
          <w:szCs w:val="22"/>
        </w:rPr>
      </w:pPr>
      <w:r>
        <w:rPr>
          <w:rFonts w:hint="default" w:ascii="Arial" w:hAnsi="Arial" w:cs="Arial"/>
          <w:sz w:val="22"/>
          <w:szCs w:val="22"/>
          <w:lang w:eastAsia="zh-CN"/>
        </w:rPr>
        <w:t>Inclusive of all races to ensure a diverse representation.</w:t>
      </w:r>
    </w:p>
    <w:p w14:paraId="10277BA6">
      <w:pPr>
        <w:widowControl w:val="0"/>
        <w:numPr>
          <w:ilvl w:val="0"/>
          <w:numId w:val="3"/>
        </w:numPr>
        <w:spacing w:line="480" w:lineRule="auto"/>
        <w:jc w:val="both"/>
        <w:rPr>
          <w:rFonts w:hint="default" w:ascii="Arial" w:hAnsi="Arial" w:cs="Arial"/>
          <w:sz w:val="22"/>
          <w:szCs w:val="22"/>
        </w:rPr>
      </w:pPr>
      <w:r>
        <w:rPr>
          <w:rFonts w:hint="default" w:ascii="Arial" w:hAnsi="Arial" w:cs="Arial"/>
          <w:sz w:val="22"/>
          <w:szCs w:val="22"/>
          <w:lang w:eastAsia="zh-CN"/>
        </w:rPr>
        <w:t>Patients from designated regions where the multi-center trial is being conducted.</w:t>
      </w:r>
    </w:p>
    <w:p w14:paraId="378D2875">
      <w:pPr>
        <w:widowControl w:val="0"/>
        <w:numPr>
          <w:ilvl w:val="0"/>
          <w:numId w:val="3"/>
        </w:numPr>
        <w:spacing w:line="480" w:lineRule="auto"/>
        <w:jc w:val="both"/>
        <w:rPr>
          <w:rFonts w:hint="default" w:ascii="Arial" w:hAnsi="Arial" w:cs="Arial"/>
          <w:sz w:val="22"/>
          <w:szCs w:val="22"/>
        </w:rPr>
      </w:pPr>
      <w:r>
        <w:rPr>
          <w:rFonts w:hint="default" w:ascii="Arial" w:hAnsi="Arial" w:cs="Arial"/>
          <w:sz w:val="22"/>
          <w:szCs w:val="22"/>
          <w:lang w:eastAsia="zh-CN"/>
        </w:rPr>
        <w:t>Participants must be able to understand and provide written informed consent.</w:t>
      </w:r>
    </w:p>
    <w:p w14:paraId="2C9CE8A9">
      <w:pPr>
        <w:widowControl w:val="0"/>
        <w:numPr>
          <w:ilvl w:val="0"/>
          <w:numId w:val="0"/>
        </w:numPr>
        <w:spacing w:line="480" w:lineRule="auto"/>
        <w:jc w:val="both"/>
        <w:rPr>
          <w:rFonts w:hint="default" w:ascii="Arial" w:hAnsi="Arial" w:cs="Arial"/>
          <w:sz w:val="22"/>
          <w:szCs w:val="22"/>
        </w:rPr>
      </w:pPr>
    </w:p>
    <w:p w14:paraId="73E8E4F1">
      <w:pPr>
        <w:spacing w:line="480" w:lineRule="auto"/>
        <w:jc w:val="both"/>
        <w:rPr>
          <w:rFonts w:hint="default" w:ascii="Arial" w:hAnsi="Arial" w:cs="Arial"/>
          <w:sz w:val="22"/>
          <w:szCs w:val="22"/>
          <w:lang w:eastAsia="zh-CN"/>
        </w:rPr>
      </w:pPr>
      <w:r>
        <w:rPr>
          <w:rFonts w:hint="default" w:ascii="Arial" w:hAnsi="Arial" w:cs="Arial"/>
          <w:sz w:val="22"/>
          <w:szCs w:val="22"/>
          <w:lang w:eastAsia="zh-CN"/>
        </w:rPr>
        <w:t>Main Exclusion Criteria:</w:t>
      </w:r>
    </w:p>
    <w:p w14:paraId="279091D9">
      <w:pPr>
        <w:widowControl w:val="0"/>
        <w:numPr>
          <w:ilvl w:val="0"/>
          <w:numId w:val="4"/>
        </w:numPr>
        <w:spacing w:line="480" w:lineRule="auto"/>
        <w:jc w:val="both"/>
        <w:rPr>
          <w:rFonts w:hint="default" w:ascii="Arial" w:hAnsi="Arial" w:cs="Arial"/>
          <w:sz w:val="22"/>
          <w:szCs w:val="22"/>
        </w:rPr>
      </w:pPr>
      <w:r>
        <w:rPr>
          <w:rFonts w:hint="default" w:ascii="Arial" w:hAnsi="Arial" w:cs="Arial"/>
          <w:sz w:val="22"/>
          <w:szCs w:val="22"/>
          <w:highlight w:val="none"/>
          <w:lang w:eastAsia="zh-CN"/>
        </w:rPr>
        <w:t xml:space="preserve">Females </w:t>
      </w:r>
      <w:r>
        <w:rPr>
          <w:rFonts w:hint="default" w:ascii="Arial" w:hAnsi="Arial" w:cs="Arial"/>
          <w:sz w:val="22"/>
          <w:szCs w:val="22"/>
          <w:lang w:eastAsia="zh-CN"/>
        </w:rPr>
        <w:t>who are pregnant, nursing, or have recently given birth</w:t>
      </w:r>
      <w:r>
        <w:rPr>
          <w:rFonts w:hint="eastAsia" w:ascii="Arial" w:hAnsi="Arial" w:cs="Arial"/>
          <w:sz w:val="22"/>
          <w:szCs w:val="22"/>
          <w:lang w:val="en-US" w:eastAsia="zh-CN"/>
        </w:rPr>
        <w:t>. Because SSRI use, particularly later in pregnancy, may increase the risk for persistent pulmonary hypertension and symptoms of poor adaptation in the neonate</w:t>
      </w:r>
      <w:r>
        <w:rPr>
          <w:rFonts w:hint="eastAsia" w:ascii="Arial" w:hAnsi="Arial" w:cs="Arial"/>
          <w:sz w:val="22"/>
          <w:szCs w:val="22"/>
          <w:vertAlign w:val="superscript"/>
          <w:lang w:val="en-US" w:eastAsia="zh-CN"/>
        </w:rPr>
        <w:t>[8]</w:t>
      </w:r>
      <w:r>
        <w:rPr>
          <w:rFonts w:hint="eastAsia" w:ascii="Arial" w:hAnsi="Arial" w:cs="Arial"/>
          <w:sz w:val="22"/>
          <w:szCs w:val="22"/>
          <w:lang w:val="en-US" w:eastAsia="zh-CN"/>
        </w:rPr>
        <w:t>.</w:t>
      </w:r>
    </w:p>
    <w:p w14:paraId="3968D2E8">
      <w:pPr>
        <w:widowControl w:val="0"/>
        <w:numPr>
          <w:ilvl w:val="0"/>
          <w:numId w:val="4"/>
        </w:numPr>
        <w:spacing w:line="480" w:lineRule="auto"/>
        <w:jc w:val="both"/>
        <w:rPr>
          <w:rFonts w:hint="default" w:ascii="Arial" w:hAnsi="Arial" w:cs="Arial"/>
          <w:sz w:val="22"/>
          <w:szCs w:val="22"/>
        </w:rPr>
      </w:pPr>
      <w:r>
        <w:rPr>
          <w:rFonts w:hint="default" w:ascii="Arial" w:hAnsi="Arial" w:cs="Arial"/>
          <w:sz w:val="22"/>
          <w:szCs w:val="22"/>
          <w:lang w:eastAsia="zh-CN"/>
        </w:rPr>
        <w:t>Individuals with a documented hypersensitivity to either Duloxetine or Escitalopram.</w:t>
      </w:r>
    </w:p>
    <w:p w14:paraId="60F9EC63">
      <w:pPr>
        <w:widowControl w:val="0"/>
        <w:numPr>
          <w:ilvl w:val="0"/>
          <w:numId w:val="4"/>
        </w:numPr>
        <w:spacing w:line="480" w:lineRule="auto"/>
        <w:jc w:val="both"/>
        <w:rPr>
          <w:rFonts w:hint="default" w:ascii="Arial" w:hAnsi="Arial" w:cs="Arial"/>
          <w:sz w:val="22"/>
          <w:szCs w:val="22"/>
          <w:highlight w:val="none"/>
        </w:rPr>
      </w:pPr>
      <w:r>
        <w:rPr>
          <w:rFonts w:hint="default" w:ascii="Arial" w:hAnsi="Arial" w:cs="Arial"/>
          <w:sz w:val="22"/>
          <w:szCs w:val="22"/>
          <w:highlight w:val="none"/>
          <w:lang w:eastAsia="zh-CN"/>
        </w:rPr>
        <w:t>Participants with a history of suicide attempts within the past year or those currently deemed at risk of suicide by the investigator</w:t>
      </w:r>
      <w:r>
        <w:rPr>
          <w:rFonts w:hint="eastAsia" w:ascii="Arial" w:hAnsi="Arial" w:cs="Arial"/>
          <w:sz w:val="22"/>
          <w:szCs w:val="22"/>
          <w:highlight w:val="none"/>
          <w:lang w:val="en-US" w:eastAsia="zh-CN"/>
        </w:rPr>
        <w:t>. An in</w:t>
      </w:r>
      <w:r>
        <w:rPr>
          <w:rFonts w:hint="default" w:ascii="Arial" w:hAnsi="Arial" w:cs="Arial"/>
          <w:sz w:val="22"/>
          <w:szCs w:val="22"/>
          <w:highlight w:val="none"/>
          <w:lang w:eastAsia="zh-CN"/>
        </w:rPr>
        <w:t>creased risk of suicidal thoughts and behavior in young adult patients taking</w:t>
      </w:r>
      <w:r>
        <w:rPr>
          <w:rFonts w:hint="eastAsia" w:ascii="Arial" w:hAnsi="Arial" w:cs="Arial"/>
          <w:sz w:val="22"/>
          <w:szCs w:val="22"/>
          <w:highlight w:val="none"/>
          <w:lang w:val="en-US" w:eastAsia="zh-CN"/>
        </w:rPr>
        <w:t xml:space="preserve"> </w:t>
      </w:r>
      <w:r>
        <w:rPr>
          <w:rFonts w:hint="default" w:ascii="Arial" w:hAnsi="Arial" w:cs="Arial"/>
          <w:sz w:val="22"/>
          <w:szCs w:val="22"/>
          <w:highlight w:val="none"/>
          <w:lang w:eastAsia="zh-CN"/>
        </w:rPr>
        <w:t>Escitalopram</w:t>
      </w:r>
      <w:r>
        <w:rPr>
          <w:rFonts w:hint="eastAsia" w:ascii="Arial" w:hAnsi="Arial" w:cs="Arial"/>
          <w:sz w:val="22"/>
          <w:szCs w:val="22"/>
          <w:highlight w:val="none"/>
          <w:lang w:val="en-US" w:eastAsia="zh-CN"/>
        </w:rPr>
        <w:t xml:space="preserve"> is reported</w:t>
      </w:r>
      <w:r>
        <w:rPr>
          <w:rFonts w:hint="eastAsia" w:ascii="Arial" w:hAnsi="Arial" w:cs="Arial"/>
          <w:sz w:val="22"/>
          <w:szCs w:val="22"/>
          <w:vertAlign w:val="superscript"/>
          <w:lang w:val="en-US" w:eastAsia="zh-CN"/>
        </w:rPr>
        <w:t>[8]</w:t>
      </w:r>
      <w:r>
        <w:rPr>
          <w:rFonts w:hint="default" w:ascii="Arial" w:hAnsi="Arial" w:cs="Arial"/>
          <w:sz w:val="22"/>
          <w:szCs w:val="22"/>
          <w:highlight w:val="none"/>
          <w:lang w:eastAsia="zh-CN"/>
        </w:rPr>
        <w:t>.</w:t>
      </w:r>
    </w:p>
    <w:p w14:paraId="4ECF4DAE">
      <w:pPr>
        <w:widowControl w:val="0"/>
        <w:numPr>
          <w:ilvl w:val="0"/>
          <w:numId w:val="4"/>
        </w:numPr>
        <w:spacing w:line="480" w:lineRule="auto"/>
        <w:jc w:val="both"/>
        <w:rPr>
          <w:rFonts w:hint="default" w:ascii="Arial" w:hAnsi="Arial" w:cs="Arial"/>
          <w:sz w:val="22"/>
          <w:szCs w:val="22"/>
          <w:vertAlign w:val="baseline"/>
        </w:rPr>
      </w:pPr>
      <w:r>
        <w:rPr>
          <w:rFonts w:hint="default" w:ascii="Arial" w:hAnsi="Arial" w:cs="Arial"/>
          <w:sz w:val="22"/>
          <w:szCs w:val="22"/>
          <w:highlight w:val="none"/>
          <w:lang w:eastAsia="zh-CN"/>
        </w:rPr>
        <w:t xml:space="preserve">Participant </w:t>
      </w:r>
      <w:r>
        <w:rPr>
          <w:rFonts w:hint="default" w:ascii="Arial" w:hAnsi="Arial" w:cs="Arial"/>
          <w:sz w:val="22"/>
          <w:szCs w:val="22"/>
          <w:lang w:eastAsia="zh-CN"/>
        </w:rPr>
        <w:t>with any DSM-5-TR Axis I diagnosis besides GAD, specifically: diagnosis of major depressive disorder within the past 6 months; diagnosis of panic disorder or post-traumatic stress disorder within the past year; lifetime diagnosis of disorders such as obsessive-compulsive disorder, bipolar affective disorder or somatoform disorders</w:t>
      </w:r>
      <w:r>
        <w:rPr>
          <w:rFonts w:hint="default" w:ascii="Arial" w:hAnsi="Arial" w:cs="Arial"/>
          <w:sz w:val="22"/>
          <w:szCs w:val="22"/>
          <w:vertAlign w:val="superscript"/>
          <w:lang w:eastAsia="zh-CN"/>
        </w:rPr>
        <w:t>[2].</w:t>
      </w:r>
      <w:r>
        <w:rPr>
          <w:rFonts w:hint="eastAsia" w:ascii="Arial" w:hAnsi="Arial" w:cs="Arial"/>
          <w:sz w:val="22"/>
          <w:szCs w:val="22"/>
          <w:vertAlign w:val="superscript"/>
          <w:lang w:val="en-US" w:eastAsia="zh-CN"/>
        </w:rPr>
        <w:t xml:space="preserve"> </w:t>
      </w:r>
      <w:r>
        <w:rPr>
          <w:rFonts w:hint="eastAsia" w:ascii="Arial" w:hAnsi="Arial" w:cs="Arial"/>
          <w:sz w:val="22"/>
          <w:szCs w:val="22"/>
          <w:vertAlign w:val="baseline"/>
          <w:lang w:val="en-US" w:eastAsia="zh-CN"/>
        </w:rPr>
        <w:t>As it may reduce the internal validity of the HAM-A in responding to the anxiety symptoms.</w:t>
      </w:r>
    </w:p>
    <w:p w14:paraId="55B1378E">
      <w:pPr>
        <w:widowControl w:val="0"/>
        <w:numPr>
          <w:ilvl w:val="0"/>
          <w:numId w:val="4"/>
        </w:numPr>
        <w:spacing w:line="480" w:lineRule="auto"/>
        <w:jc w:val="both"/>
        <w:rPr>
          <w:rFonts w:hint="default" w:ascii="Arial" w:hAnsi="Arial" w:cs="Arial"/>
          <w:sz w:val="22"/>
          <w:szCs w:val="22"/>
        </w:rPr>
      </w:pPr>
      <w:r>
        <w:rPr>
          <w:rFonts w:hint="default" w:ascii="Arial" w:hAnsi="Arial" w:cs="Arial"/>
          <w:sz w:val="22"/>
          <w:szCs w:val="22"/>
          <w:lang w:eastAsia="zh-CN"/>
        </w:rPr>
        <w:t>Participant with any DSM-5-TR Axis II disorder or historical antisocial behavior patterns deemed by the investigator as potentially disruptive to study protocol adherence</w:t>
      </w:r>
      <w:r>
        <w:rPr>
          <w:rFonts w:hint="default" w:ascii="Arial" w:hAnsi="Arial" w:cs="Arial"/>
          <w:sz w:val="22"/>
          <w:szCs w:val="22"/>
          <w:vertAlign w:val="superscript"/>
          <w:lang w:eastAsia="zh-CN"/>
        </w:rPr>
        <w:t>[2]</w:t>
      </w:r>
      <w:r>
        <w:rPr>
          <w:rFonts w:hint="default" w:ascii="Arial" w:hAnsi="Arial" w:cs="Arial"/>
          <w:sz w:val="22"/>
          <w:szCs w:val="22"/>
          <w:lang w:eastAsia="zh-CN"/>
        </w:rPr>
        <w:t>.</w:t>
      </w:r>
      <w:r>
        <w:rPr>
          <w:rFonts w:hint="eastAsia" w:ascii="Arial" w:hAnsi="Arial" w:cs="Arial"/>
          <w:sz w:val="22"/>
          <w:szCs w:val="22"/>
          <w:lang w:val="en-US" w:eastAsia="zh-CN"/>
        </w:rPr>
        <w:t xml:space="preserve"> </w:t>
      </w:r>
      <w:r>
        <w:rPr>
          <w:rFonts w:hint="default" w:ascii="Arial" w:hAnsi="Arial" w:cs="Arial"/>
          <w:sz w:val="22"/>
          <w:szCs w:val="22"/>
          <w:lang w:eastAsia="zh-CN"/>
        </w:rPr>
        <w:t>It is to ensure that participants can comply with the research protocol and provide reliable data</w:t>
      </w:r>
      <w:r>
        <w:rPr>
          <w:rFonts w:hint="eastAsia" w:ascii="Arial" w:hAnsi="Arial" w:cs="Arial"/>
          <w:sz w:val="22"/>
          <w:szCs w:val="22"/>
          <w:lang w:val="en-US" w:eastAsia="zh-CN"/>
        </w:rPr>
        <w:t>.</w:t>
      </w:r>
    </w:p>
    <w:p w14:paraId="0D0FBA1F">
      <w:pPr>
        <w:widowControl w:val="0"/>
        <w:numPr>
          <w:ilvl w:val="0"/>
          <w:numId w:val="0"/>
        </w:numPr>
        <w:spacing w:line="480" w:lineRule="auto"/>
        <w:jc w:val="both"/>
        <w:rPr>
          <w:rFonts w:hint="default" w:ascii="Arial" w:hAnsi="Arial" w:cs="Arial"/>
          <w:sz w:val="22"/>
          <w:szCs w:val="22"/>
        </w:rPr>
      </w:pPr>
    </w:p>
    <w:p w14:paraId="3127277E">
      <w:pPr>
        <w:pStyle w:val="10"/>
        <w:spacing w:before="0" w:beforeAutospacing="0" w:after="0" w:afterAutospacing="0" w:line="240" w:lineRule="auto"/>
        <w:jc w:val="both"/>
        <w:outlineLvl w:val="1"/>
        <w:rPr>
          <w:rFonts w:hint="eastAsia" w:ascii="Arial" w:hAnsi="Arial" w:eastAsia="SimSun" w:cs="Arial"/>
          <w:sz w:val="22"/>
          <w:szCs w:val="22"/>
          <w:highlight w:val="none"/>
          <w:lang w:eastAsia="zh-CN"/>
        </w:rPr>
      </w:pPr>
      <w:bookmarkStart w:id="16" w:name="_Toc18576"/>
      <w:r>
        <w:rPr>
          <w:rFonts w:hint="eastAsia" w:ascii="Arial" w:hAnsi="Arial" w:eastAsia="SimSun" w:cs="Arial"/>
          <w:sz w:val="22"/>
          <w:szCs w:val="22"/>
          <w:highlight w:val="none"/>
          <w:lang w:val="en-US" w:eastAsia="zh-CN"/>
        </w:rPr>
        <w:t xml:space="preserve">3.5 </w:t>
      </w:r>
      <w:r>
        <w:rPr>
          <w:rFonts w:hint="default" w:ascii="Arial" w:hAnsi="Arial" w:cs="Arial"/>
          <w:sz w:val="22"/>
          <w:szCs w:val="22"/>
          <w:highlight w:val="none"/>
        </w:rPr>
        <w:t>Enrolling Centers</w:t>
      </w:r>
      <w:bookmarkEnd w:id="16"/>
      <w:r>
        <w:rPr>
          <w:rFonts w:hint="default" w:ascii="Arial" w:hAnsi="Arial" w:cs="Arial"/>
          <w:sz w:val="22"/>
          <w:szCs w:val="22"/>
          <w:highlight w:val="none"/>
        </w:rPr>
        <w:t xml:space="preserve"> </w:t>
      </w:r>
    </w:p>
    <w:p w14:paraId="563FCA33">
      <w:pPr>
        <w:pStyle w:val="10"/>
        <w:spacing w:line="480" w:lineRule="auto"/>
        <w:jc w:val="both"/>
        <w:rPr>
          <w:rFonts w:hint="default" w:ascii="Arial" w:hAnsi="Arial" w:eastAsia="SimSun" w:cs="Arial"/>
          <w:sz w:val="22"/>
          <w:szCs w:val="22"/>
          <w:highlight w:val="none"/>
          <w:lang w:val="en-US" w:eastAsia="zh-CN"/>
        </w:rPr>
      </w:pPr>
      <w:r>
        <w:rPr>
          <w:rFonts w:hint="eastAsia" w:ascii="Arial" w:hAnsi="Arial" w:eastAsia="SimSun" w:cs="Arial"/>
          <w:sz w:val="22"/>
          <w:szCs w:val="22"/>
          <w:highlight w:val="none"/>
          <w:lang w:val="en-US" w:eastAsia="zh-CN"/>
        </w:rPr>
        <w:t>The trial will include major medical centers, university hospitals, and mental health clinics as enrolling centers across the United States.</w:t>
      </w:r>
    </w:p>
    <w:p w14:paraId="028686D7">
      <w:pPr>
        <w:pStyle w:val="10"/>
        <w:spacing w:before="0" w:beforeAutospacing="0" w:after="0" w:afterAutospacing="0" w:line="240" w:lineRule="auto"/>
        <w:jc w:val="both"/>
        <w:outlineLvl w:val="1"/>
        <w:rPr>
          <w:rFonts w:hint="eastAsia" w:ascii="Arial" w:hAnsi="Arial" w:eastAsia="SimSun" w:cs="Arial"/>
          <w:b w:val="0"/>
          <w:bCs w:val="0"/>
          <w:sz w:val="22"/>
          <w:szCs w:val="22"/>
          <w:highlight w:val="none"/>
          <w:lang w:eastAsia="zh-CN"/>
        </w:rPr>
      </w:pPr>
      <w:bookmarkStart w:id="17" w:name="_Toc32314"/>
      <w:r>
        <w:rPr>
          <w:rFonts w:hint="eastAsia" w:ascii="Arial" w:hAnsi="Arial" w:eastAsia="SimSun" w:cs="Arial"/>
          <w:b w:val="0"/>
          <w:bCs w:val="0"/>
          <w:sz w:val="22"/>
          <w:szCs w:val="22"/>
          <w:highlight w:val="none"/>
          <w:lang w:val="en-US" w:eastAsia="zh-CN"/>
        </w:rPr>
        <w:t xml:space="preserve">3.6 </w:t>
      </w:r>
      <w:r>
        <w:rPr>
          <w:rFonts w:hint="default" w:ascii="Arial" w:hAnsi="Arial" w:cs="Arial"/>
          <w:b w:val="0"/>
          <w:bCs w:val="0"/>
          <w:sz w:val="22"/>
          <w:szCs w:val="22"/>
          <w:highlight w:val="none"/>
        </w:rPr>
        <w:t>Data Coordination and Trial Management</w:t>
      </w:r>
      <w:bookmarkEnd w:id="17"/>
      <w:r>
        <w:rPr>
          <w:rFonts w:hint="default" w:ascii="Arial" w:hAnsi="Arial" w:cs="Arial"/>
          <w:b w:val="0"/>
          <w:bCs w:val="0"/>
          <w:sz w:val="22"/>
          <w:szCs w:val="22"/>
          <w:highlight w:val="none"/>
        </w:rPr>
        <w:t xml:space="preserve"> </w:t>
      </w:r>
    </w:p>
    <w:p w14:paraId="2F49FEF0">
      <w:pPr>
        <w:pStyle w:val="10"/>
        <w:spacing w:line="480" w:lineRule="auto"/>
        <w:jc w:val="both"/>
        <w:rPr>
          <w:rFonts w:hint="default" w:ascii="Arial" w:hAnsi="Arial" w:eastAsia="SimSun" w:cs="Arial"/>
          <w:b w:val="0"/>
          <w:bCs w:val="0"/>
          <w:color w:val="auto"/>
          <w:sz w:val="22"/>
          <w:szCs w:val="22"/>
          <w:highlight w:val="none"/>
          <w:lang w:val="en-US" w:eastAsia="zh-CN"/>
        </w:rPr>
      </w:pPr>
      <w:r>
        <w:rPr>
          <w:rFonts w:hint="eastAsia" w:ascii="Arial" w:hAnsi="Arial" w:eastAsia="SimSun" w:cs="Arial"/>
          <w:b w:val="0"/>
          <w:bCs w:val="0"/>
          <w:color w:val="auto"/>
          <w:sz w:val="22"/>
          <w:szCs w:val="22"/>
          <w:highlight w:val="none"/>
          <w:lang w:val="en-US" w:eastAsia="zh-CN"/>
        </w:rPr>
        <w:t>T</w:t>
      </w:r>
      <w:r>
        <w:rPr>
          <w:rFonts w:hint="default" w:ascii="Arial" w:hAnsi="Arial" w:cs="Arial"/>
          <w:b w:val="0"/>
          <w:bCs w:val="0"/>
          <w:color w:val="auto"/>
          <w:sz w:val="22"/>
          <w:szCs w:val="22"/>
          <w:highlight w:val="none"/>
        </w:rPr>
        <w:t>here will be Data Coordinating Center (DCC) and Clinical Trial Management (CTM) resources for th</w:t>
      </w:r>
      <w:r>
        <w:rPr>
          <w:rFonts w:hint="eastAsia" w:ascii="Arial" w:hAnsi="Arial" w:eastAsia="SimSun" w:cs="Arial"/>
          <w:b w:val="0"/>
          <w:bCs w:val="0"/>
          <w:color w:val="auto"/>
          <w:sz w:val="22"/>
          <w:szCs w:val="22"/>
          <w:highlight w:val="none"/>
          <w:lang w:val="en-US" w:eastAsia="zh-CN"/>
        </w:rPr>
        <w:t>is</w:t>
      </w:r>
      <w:r>
        <w:rPr>
          <w:rFonts w:hint="default" w:ascii="Arial" w:hAnsi="Arial" w:cs="Arial"/>
          <w:b w:val="0"/>
          <w:bCs w:val="0"/>
          <w:color w:val="auto"/>
          <w:sz w:val="22"/>
          <w:szCs w:val="22"/>
          <w:highlight w:val="none"/>
        </w:rPr>
        <w:t xml:space="preserve"> proposed trial.</w:t>
      </w:r>
      <w:r>
        <w:rPr>
          <w:rFonts w:hint="eastAsia" w:ascii="Arial" w:hAnsi="Arial" w:eastAsia="SimSun" w:cs="Arial"/>
          <w:b w:val="0"/>
          <w:bCs w:val="0"/>
          <w:color w:val="auto"/>
          <w:sz w:val="22"/>
          <w:szCs w:val="22"/>
          <w:highlight w:val="none"/>
          <w:lang w:val="en-US" w:eastAsia="zh-CN"/>
        </w:rPr>
        <w:t xml:space="preserve"> DCC plays a role in coordinating and implementing large multi-center randomized controlled trials by bringing expertise in planning, conduct, monitoring, analysis and reporting and in data management, quality control and quality assurance, and information technology support for trial monitoring and communication</w:t>
      </w:r>
      <w:r>
        <w:rPr>
          <w:rFonts w:hint="eastAsia" w:ascii="Arial" w:hAnsi="Arial" w:eastAsia="SimSun" w:cs="Arial"/>
          <w:b w:val="0"/>
          <w:bCs w:val="0"/>
          <w:color w:val="auto"/>
          <w:sz w:val="22"/>
          <w:szCs w:val="22"/>
          <w:highlight w:val="none"/>
          <w:vertAlign w:val="superscript"/>
          <w:lang w:val="en-US" w:eastAsia="zh-CN"/>
        </w:rPr>
        <w:t>[18]</w:t>
      </w:r>
      <w:r>
        <w:rPr>
          <w:rFonts w:hint="eastAsia" w:ascii="Arial" w:hAnsi="Arial" w:eastAsia="SimSun" w:cs="Arial"/>
          <w:b w:val="0"/>
          <w:bCs w:val="0"/>
          <w:color w:val="auto"/>
          <w:sz w:val="22"/>
          <w:szCs w:val="22"/>
          <w:highlight w:val="none"/>
          <w:lang w:val="en-US" w:eastAsia="zh-CN"/>
        </w:rPr>
        <w:t>.The CTM is responsible for overseeing all facets of one or more clinical trials, from the initial start-up phase right through to the database lock, encompassing milestone tracking, budget management, and ensuring strict adherence to regulations</w:t>
      </w:r>
      <w:r>
        <w:rPr>
          <w:rFonts w:hint="eastAsia" w:ascii="Arial" w:hAnsi="Arial" w:eastAsia="SimSun" w:cs="Arial"/>
          <w:b w:val="0"/>
          <w:bCs w:val="0"/>
          <w:color w:val="auto"/>
          <w:sz w:val="22"/>
          <w:szCs w:val="22"/>
          <w:highlight w:val="none"/>
          <w:vertAlign w:val="superscript"/>
          <w:lang w:val="en-US" w:eastAsia="zh-CN"/>
        </w:rPr>
        <w:t>[19]</w:t>
      </w:r>
      <w:r>
        <w:rPr>
          <w:rFonts w:hint="eastAsia" w:ascii="Arial" w:hAnsi="Arial" w:eastAsia="SimSun" w:cs="Arial"/>
          <w:b w:val="0"/>
          <w:bCs w:val="0"/>
          <w:color w:val="auto"/>
          <w:sz w:val="22"/>
          <w:szCs w:val="22"/>
          <w:highlight w:val="none"/>
          <w:lang w:val="en-US" w:eastAsia="zh-CN"/>
        </w:rPr>
        <w:t>.</w:t>
      </w:r>
    </w:p>
    <w:p w14:paraId="4FA81B6F">
      <w:pPr>
        <w:pStyle w:val="10"/>
        <w:spacing w:before="0" w:beforeAutospacing="0" w:after="0" w:afterAutospacing="0" w:line="480" w:lineRule="auto"/>
        <w:jc w:val="both"/>
        <w:outlineLvl w:val="0"/>
        <w:rPr>
          <w:rFonts w:hint="default" w:ascii="Arial" w:hAnsi="Arial" w:cs="Arial"/>
          <w:b/>
          <w:bCs/>
          <w:sz w:val="22"/>
          <w:szCs w:val="22"/>
          <w:highlight w:val="none"/>
        </w:rPr>
      </w:pPr>
      <w:bookmarkStart w:id="18" w:name="_Toc22142"/>
      <w:r>
        <w:rPr>
          <w:rFonts w:hint="eastAsia" w:ascii="Arial" w:hAnsi="Arial" w:eastAsia="SimSun" w:cs="Arial"/>
          <w:b/>
          <w:bCs/>
          <w:sz w:val="22"/>
          <w:szCs w:val="22"/>
          <w:highlight w:val="none"/>
          <w:lang w:val="en-US" w:eastAsia="zh-CN"/>
        </w:rPr>
        <w:t>4</w:t>
      </w:r>
      <w:r>
        <w:rPr>
          <w:rFonts w:hint="default" w:ascii="Arial" w:hAnsi="Arial" w:cs="Arial"/>
          <w:b/>
          <w:bCs/>
          <w:sz w:val="22"/>
          <w:szCs w:val="22"/>
          <w:highlight w:val="none"/>
        </w:rPr>
        <w:t xml:space="preserve"> </w:t>
      </w:r>
      <w:r>
        <w:rPr>
          <w:rFonts w:hint="default" w:ascii="Arial" w:hAnsi="Arial" w:cs="Arial"/>
          <w:b/>
          <w:bCs/>
          <w:i/>
          <w:iCs/>
          <w:sz w:val="22"/>
          <w:szCs w:val="22"/>
          <w:highlight w:val="none"/>
        </w:rPr>
        <w:t>Data Collection and Patient Follow-up</w:t>
      </w:r>
      <w:bookmarkEnd w:id="18"/>
      <w:r>
        <w:rPr>
          <w:rFonts w:hint="default" w:ascii="Arial" w:hAnsi="Arial" w:cs="Arial"/>
          <w:b/>
          <w:bCs/>
          <w:i/>
          <w:iCs/>
          <w:sz w:val="22"/>
          <w:szCs w:val="22"/>
          <w:highlight w:val="none"/>
        </w:rPr>
        <w:t xml:space="preserve"> </w:t>
      </w:r>
    </w:p>
    <w:p w14:paraId="46480711">
      <w:pPr>
        <w:pStyle w:val="10"/>
        <w:spacing w:before="0" w:beforeAutospacing="0" w:after="0" w:afterAutospacing="0" w:line="480" w:lineRule="auto"/>
        <w:jc w:val="both"/>
        <w:outlineLvl w:val="0"/>
        <w:rPr>
          <w:rFonts w:hint="default" w:ascii="Arial" w:hAnsi="Arial" w:cs="Arial"/>
          <w:sz w:val="22"/>
          <w:szCs w:val="22"/>
          <w:highlight w:val="none"/>
        </w:rPr>
      </w:pPr>
      <w:bookmarkStart w:id="19" w:name="_Toc25759"/>
      <w:r>
        <w:rPr>
          <w:rFonts w:hint="eastAsia" w:ascii="Arial" w:hAnsi="Arial" w:eastAsia="SimSun" w:cs="Arial"/>
          <w:sz w:val="22"/>
          <w:szCs w:val="22"/>
          <w:highlight w:val="none"/>
          <w:lang w:val="en-US" w:eastAsia="zh-CN"/>
        </w:rPr>
        <w:t>4.1</w:t>
      </w:r>
      <w:r>
        <w:rPr>
          <w:rFonts w:hint="default" w:ascii="Arial" w:hAnsi="Arial" w:cs="Arial"/>
          <w:sz w:val="22"/>
          <w:szCs w:val="22"/>
          <w:highlight w:val="none"/>
        </w:rPr>
        <w:t xml:space="preserve"> Outcome Details</w:t>
      </w:r>
      <w:bookmarkEnd w:id="19"/>
    </w:p>
    <w:p w14:paraId="354AA3D7">
      <w:pPr>
        <w:spacing w:line="480" w:lineRule="auto"/>
        <w:jc w:val="both"/>
        <w:outlineLvl w:val="2"/>
        <w:rPr>
          <w:rFonts w:hint="default" w:ascii="Arial" w:hAnsi="Arial" w:cs="Arial"/>
          <w:b w:val="0"/>
          <w:bCs w:val="0"/>
          <w:sz w:val="22"/>
          <w:szCs w:val="22"/>
          <w:lang w:eastAsia="zh-CN"/>
        </w:rPr>
      </w:pPr>
      <w:bookmarkStart w:id="20" w:name="_Toc11620"/>
      <w:r>
        <w:rPr>
          <w:rFonts w:hint="eastAsia" w:ascii="Arial" w:hAnsi="Arial" w:cs="Arial"/>
          <w:b w:val="0"/>
          <w:bCs w:val="0"/>
          <w:sz w:val="22"/>
          <w:szCs w:val="22"/>
          <w:lang w:val="en-US" w:eastAsia="zh-CN"/>
        </w:rPr>
        <w:t xml:space="preserve">4.1.1 </w:t>
      </w:r>
      <w:r>
        <w:rPr>
          <w:rFonts w:hint="default" w:ascii="Arial" w:hAnsi="Arial" w:cs="Arial"/>
          <w:b w:val="0"/>
          <w:bCs w:val="0"/>
          <w:sz w:val="22"/>
          <w:szCs w:val="22"/>
          <w:lang w:eastAsia="zh-CN"/>
        </w:rPr>
        <w:t>Primary Outcome</w:t>
      </w:r>
      <w:bookmarkEnd w:id="20"/>
    </w:p>
    <w:p w14:paraId="71765BED">
      <w:pPr>
        <w:spacing w:line="480" w:lineRule="auto"/>
        <w:jc w:val="both"/>
        <w:rPr>
          <w:rFonts w:hint="default" w:ascii="Arial" w:hAnsi="Arial" w:cs="Arial"/>
          <w:sz w:val="22"/>
          <w:szCs w:val="22"/>
          <w:lang w:val="en-US" w:eastAsia="zh-CN"/>
        </w:rPr>
      </w:pPr>
      <w:r>
        <w:rPr>
          <w:rFonts w:hint="eastAsia" w:ascii="Arial" w:hAnsi="Arial" w:cs="Arial"/>
          <w:sz w:val="22"/>
          <w:szCs w:val="22"/>
          <w:lang w:val="en-US" w:eastAsia="zh-CN"/>
        </w:rPr>
        <w:t>The primary outcome is t</w:t>
      </w:r>
      <w:r>
        <w:rPr>
          <w:rFonts w:hint="default" w:ascii="Arial" w:hAnsi="Arial" w:cs="Arial"/>
          <w:sz w:val="22"/>
          <w:szCs w:val="22"/>
          <w:lang w:eastAsia="zh-CN"/>
        </w:rPr>
        <w:t>he reduction in anxiety symptoms</w:t>
      </w:r>
      <w:r>
        <w:rPr>
          <w:rFonts w:hint="eastAsia" w:ascii="Arial" w:hAnsi="Arial" w:cs="Arial"/>
          <w:sz w:val="22"/>
          <w:szCs w:val="22"/>
          <w:lang w:val="en-US" w:eastAsia="zh-CN"/>
        </w:rPr>
        <w:t xml:space="preserve"> and it is a patient important outcome.</w:t>
      </w:r>
    </w:p>
    <w:p w14:paraId="7E9929EC">
      <w:pPr>
        <w:spacing w:line="480" w:lineRule="auto"/>
        <w:jc w:val="both"/>
        <w:rPr>
          <w:rFonts w:hint="eastAsia" w:ascii="Arial" w:hAnsi="Arial" w:cs="Arial"/>
          <w:sz w:val="22"/>
          <w:szCs w:val="22"/>
          <w:lang w:val="en-US" w:eastAsia="zh-CN"/>
        </w:rPr>
      </w:pPr>
      <w:r>
        <w:rPr>
          <w:rFonts w:hint="eastAsia" w:ascii="Arial" w:hAnsi="Arial" w:cs="Arial"/>
          <w:sz w:val="22"/>
          <w:szCs w:val="22"/>
          <w:highlight w:val="none"/>
          <w:lang w:val="en-US" w:eastAsia="zh-CN"/>
        </w:rPr>
        <w:t>The i</w:t>
      </w:r>
      <w:r>
        <w:rPr>
          <w:rFonts w:hint="default" w:ascii="Arial" w:hAnsi="Arial" w:cs="Arial"/>
          <w:sz w:val="22"/>
          <w:szCs w:val="22"/>
          <w:highlight w:val="none"/>
          <w:lang w:eastAsia="zh-CN"/>
        </w:rPr>
        <w:t>nstrument</w:t>
      </w:r>
      <w:r>
        <w:rPr>
          <w:rFonts w:hint="eastAsia" w:ascii="Arial" w:hAnsi="Arial" w:cs="Arial"/>
          <w:sz w:val="22"/>
          <w:szCs w:val="22"/>
          <w:highlight w:val="none"/>
          <w:lang w:val="en-US" w:eastAsia="zh-CN"/>
        </w:rPr>
        <w:t xml:space="preserve"> used for the outcome is</w:t>
      </w:r>
      <w:r>
        <w:rPr>
          <w:rFonts w:hint="default" w:ascii="Arial" w:hAnsi="Arial" w:cs="Arial"/>
          <w:sz w:val="22"/>
          <w:szCs w:val="22"/>
          <w:highlight w:val="none"/>
          <w:lang w:eastAsia="zh-CN"/>
        </w:rPr>
        <w:t xml:space="preserve"> </w:t>
      </w:r>
      <w:r>
        <w:rPr>
          <w:rFonts w:hint="default" w:ascii="Arial" w:hAnsi="Arial" w:cs="Arial"/>
          <w:sz w:val="22"/>
          <w:szCs w:val="22"/>
          <w:lang w:eastAsia="zh-CN"/>
        </w:rPr>
        <w:t>HAM-A.</w:t>
      </w:r>
      <w:r>
        <w:rPr>
          <w:rFonts w:hint="eastAsia" w:ascii="Arial" w:hAnsi="Arial" w:cs="Arial"/>
          <w:sz w:val="22"/>
          <w:szCs w:val="22"/>
          <w:lang w:val="en-US" w:eastAsia="zh-CN"/>
        </w:rPr>
        <w:t xml:space="preserve"> </w:t>
      </w:r>
      <w:r>
        <w:rPr>
          <w:rFonts w:hint="default" w:ascii="Arial" w:hAnsi="Arial" w:cs="Arial"/>
          <w:sz w:val="22"/>
          <w:szCs w:val="22"/>
          <w:lang w:eastAsia="zh-CN"/>
        </w:rPr>
        <w:t>HAM-A is a questionnaire administered by clinicians to measure the severity of perceived anxiety symptoms. This 14-item questionnaire delves deep into the nuances of anxiety. Scores on the HAM-A range from 0 to 56. A notable decline in score during treatment typically signifies a patient's improvement in managing anxiety</w:t>
      </w:r>
      <w:r>
        <w:rPr>
          <w:rFonts w:hint="default" w:ascii="Arial" w:hAnsi="Arial" w:cs="Arial"/>
          <w:sz w:val="22"/>
          <w:szCs w:val="22"/>
          <w:vertAlign w:val="superscript"/>
          <w:lang w:eastAsia="zh-CN"/>
        </w:rPr>
        <w:t>[10,11]</w:t>
      </w:r>
      <w:r>
        <w:rPr>
          <w:rFonts w:hint="default" w:ascii="Arial" w:hAnsi="Arial" w:cs="Arial"/>
          <w:sz w:val="22"/>
          <w:szCs w:val="22"/>
          <w:lang w:eastAsia="zh-CN"/>
        </w:rPr>
        <w:t>.</w:t>
      </w:r>
      <w:r>
        <w:rPr>
          <w:rFonts w:hint="eastAsia" w:ascii="Arial" w:hAnsi="Arial" w:cs="Arial"/>
          <w:sz w:val="22"/>
          <w:szCs w:val="22"/>
          <w:lang w:val="en-US" w:eastAsia="zh-CN"/>
        </w:rPr>
        <w:t xml:space="preserve">  The reliability and the concurrent validity of the HAM-A are proved to be sufficient</w:t>
      </w:r>
      <w:r>
        <w:rPr>
          <w:rFonts w:hint="eastAsia" w:ascii="Arial" w:hAnsi="Arial" w:cs="Arial"/>
          <w:sz w:val="22"/>
          <w:szCs w:val="22"/>
          <w:vertAlign w:val="superscript"/>
          <w:lang w:val="en-US" w:eastAsia="zh-CN"/>
        </w:rPr>
        <w:t>[20]</w:t>
      </w:r>
      <w:r>
        <w:rPr>
          <w:rFonts w:hint="eastAsia" w:ascii="Arial" w:hAnsi="Arial" w:cs="Arial"/>
          <w:sz w:val="22"/>
          <w:szCs w:val="22"/>
          <w:lang w:val="en-US" w:eastAsia="zh-CN"/>
        </w:rPr>
        <w:t xml:space="preserve">. </w:t>
      </w:r>
    </w:p>
    <w:p w14:paraId="02A2F959">
      <w:pPr>
        <w:spacing w:line="480" w:lineRule="auto"/>
        <w:jc w:val="both"/>
        <w:rPr>
          <w:rFonts w:hint="eastAsia" w:ascii="Arial" w:hAnsi="Arial" w:cs="Arial"/>
          <w:sz w:val="22"/>
          <w:szCs w:val="22"/>
          <w:lang w:val="en-US" w:eastAsia="zh-CN"/>
        </w:rPr>
      </w:pPr>
    </w:p>
    <w:p w14:paraId="733F5425">
      <w:pPr>
        <w:spacing w:line="480" w:lineRule="auto"/>
        <w:jc w:val="both"/>
        <w:rPr>
          <w:rFonts w:hint="eastAsia" w:ascii="Arial" w:hAnsi="Arial" w:cs="Arial"/>
          <w:sz w:val="22"/>
          <w:szCs w:val="22"/>
          <w:lang w:val="en-US" w:eastAsia="zh-CN"/>
        </w:rPr>
      </w:pPr>
      <w:r>
        <w:rPr>
          <w:rFonts w:hint="default" w:ascii="Arial" w:hAnsi="Arial" w:cs="Arial"/>
          <w:sz w:val="22"/>
          <w:szCs w:val="22"/>
          <w:lang w:eastAsia="zh-CN"/>
        </w:rPr>
        <w:t xml:space="preserve">HAM-A </w:t>
      </w:r>
      <w:r>
        <w:rPr>
          <w:rFonts w:hint="eastAsia" w:ascii="Arial" w:hAnsi="Arial" w:cs="Arial"/>
          <w:sz w:val="22"/>
          <w:szCs w:val="22"/>
          <w:lang w:val="en-US" w:eastAsia="zh-CN"/>
        </w:rPr>
        <w:t>m</w:t>
      </w:r>
      <w:r>
        <w:rPr>
          <w:rFonts w:hint="default" w:ascii="Arial" w:hAnsi="Arial" w:cs="Arial"/>
          <w:sz w:val="22"/>
          <w:szCs w:val="22"/>
          <w:lang w:eastAsia="zh-CN"/>
        </w:rPr>
        <w:t>easurements will be taken at</w:t>
      </w:r>
      <w:r>
        <w:rPr>
          <w:rFonts w:hint="eastAsia" w:ascii="Arial" w:hAnsi="Arial" w:cs="Arial"/>
          <w:sz w:val="22"/>
          <w:szCs w:val="22"/>
          <w:lang w:val="en-US" w:eastAsia="zh-CN"/>
        </w:rPr>
        <w:t xml:space="preserve"> </w:t>
      </w:r>
      <w:r>
        <w:rPr>
          <w:rFonts w:hint="default" w:ascii="Arial" w:hAnsi="Arial" w:cs="Arial"/>
          <w:sz w:val="22"/>
          <w:szCs w:val="22"/>
          <w:lang w:eastAsia="zh-CN"/>
        </w:rPr>
        <w:t xml:space="preserve">the start of treatment </w:t>
      </w:r>
      <w:r>
        <w:rPr>
          <w:rFonts w:hint="eastAsia" w:ascii="Arial" w:hAnsi="Arial" w:cs="Arial"/>
          <w:sz w:val="22"/>
          <w:szCs w:val="22"/>
          <w:lang w:val="en-US" w:eastAsia="zh-CN"/>
        </w:rPr>
        <w:t xml:space="preserve">and </w:t>
      </w:r>
      <w:r>
        <w:rPr>
          <w:rFonts w:hint="default" w:ascii="Arial" w:hAnsi="Arial" w:cs="Arial"/>
          <w:sz w:val="22"/>
          <w:szCs w:val="22"/>
          <w:lang w:eastAsia="zh-CN"/>
        </w:rPr>
        <w:t>the end of the treatment perio</w:t>
      </w:r>
      <w:r>
        <w:rPr>
          <w:rFonts w:hint="eastAsia" w:ascii="Arial" w:hAnsi="Arial" w:cs="Arial"/>
          <w:sz w:val="22"/>
          <w:szCs w:val="22"/>
          <w:lang w:val="en-US" w:eastAsia="zh-CN"/>
        </w:rPr>
        <w:t xml:space="preserve">d and </w:t>
      </w:r>
      <w:r>
        <w:rPr>
          <w:rFonts w:hint="default" w:ascii="Arial" w:hAnsi="Arial" w:cs="Arial"/>
          <w:sz w:val="22"/>
          <w:szCs w:val="22"/>
          <w:lang w:eastAsia="zh-CN"/>
        </w:rPr>
        <w:t>will be administered by trained clinical personnel</w:t>
      </w:r>
      <w:r>
        <w:rPr>
          <w:rFonts w:hint="eastAsia" w:ascii="Arial" w:hAnsi="Arial" w:cs="Arial"/>
          <w:sz w:val="22"/>
          <w:szCs w:val="22"/>
          <w:lang w:val="en-US" w:eastAsia="zh-CN"/>
        </w:rPr>
        <w:t xml:space="preserve"> at the enrolling center</w:t>
      </w:r>
      <w:r>
        <w:rPr>
          <w:rFonts w:hint="default" w:ascii="Arial" w:hAnsi="Arial" w:cs="Arial"/>
          <w:sz w:val="22"/>
          <w:szCs w:val="22"/>
          <w:lang w:eastAsia="zh-CN"/>
        </w:rPr>
        <w:t>.</w:t>
      </w:r>
      <w:r>
        <w:rPr>
          <w:rFonts w:hint="eastAsia" w:ascii="Arial" w:hAnsi="Arial" w:cs="Arial"/>
          <w:sz w:val="22"/>
          <w:szCs w:val="22"/>
          <w:lang w:val="en-US" w:eastAsia="zh-CN"/>
        </w:rPr>
        <w:t xml:space="preserve"> After </w:t>
      </w:r>
      <w:r>
        <w:rPr>
          <w:rFonts w:hint="default" w:ascii="Arial" w:hAnsi="Arial" w:cs="Arial"/>
          <w:sz w:val="22"/>
          <w:szCs w:val="22"/>
          <w:lang w:eastAsia="zh-CN"/>
        </w:rPr>
        <w:t xml:space="preserve">each assessment, </w:t>
      </w:r>
      <w:r>
        <w:rPr>
          <w:rFonts w:hint="eastAsia" w:ascii="Arial" w:hAnsi="Arial" w:cs="Arial"/>
          <w:sz w:val="22"/>
          <w:szCs w:val="22"/>
          <w:lang w:val="en-US" w:eastAsia="zh-CN"/>
        </w:rPr>
        <w:t xml:space="preserve">DCC </w:t>
      </w:r>
      <w:r>
        <w:rPr>
          <w:rFonts w:hint="default" w:ascii="Arial" w:hAnsi="Arial" w:cs="Arial"/>
          <w:sz w:val="22"/>
          <w:szCs w:val="22"/>
          <w:lang w:eastAsia="zh-CN"/>
        </w:rPr>
        <w:t xml:space="preserve">will record </w:t>
      </w:r>
      <w:r>
        <w:rPr>
          <w:rFonts w:hint="eastAsia" w:ascii="Arial" w:hAnsi="Arial" w:cs="Arial"/>
          <w:sz w:val="22"/>
          <w:szCs w:val="22"/>
          <w:lang w:val="en-US" w:eastAsia="zh-CN"/>
        </w:rPr>
        <w:t xml:space="preserve">each </w:t>
      </w:r>
      <w:r>
        <w:rPr>
          <w:rFonts w:hint="default" w:ascii="Arial" w:hAnsi="Arial" w:cs="Arial"/>
          <w:sz w:val="22"/>
          <w:szCs w:val="22"/>
          <w:lang w:eastAsia="zh-CN"/>
        </w:rPr>
        <w:t>patient's total score on the HAM-A</w:t>
      </w:r>
      <w:r>
        <w:rPr>
          <w:rFonts w:hint="eastAsia" w:ascii="Arial" w:hAnsi="Arial" w:cs="Arial"/>
          <w:sz w:val="22"/>
          <w:szCs w:val="22"/>
          <w:lang w:val="en-US" w:eastAsia="zh-CN"/>
        </w:rPr>
        <w:t>, which is continuous.</w:t>
      </w:r>
    </w:p>
    <w:p w14:paraId="3BDD2278">
      <w:pPr>
        <w:spacing w:line="480" w:lineRule="auto"/>
        <w:jc w:val="both"/>
        <w:rPr>
          <w:rFonts w:hint="eastAsia" w:ascii="Arial" w:hAnsi="Arial" w:cs="Arial"/>
          <w:sz w:val="22"/>
          <w:szCs w:val="22"/>
          <w:lang w:val="en-US" w:eastAsia="zh-CN"/>
        </w:rPr>
      </w:pPr>
    </w:p>
    <w:p w14:paraId="689372B8">
      <w:pPr>
        <w:spacing w:line="480" w:lineRule="auto"/>
        <w:jc w:val="both"/>
        <w:outlineLvl w:val="2"/>
        <w:rPr>
          <w:rFonts w:hint="default" w:ascii="Arial" w:hAnsi="Arial" w:cs="Arial"/>
          <w:b w:val="0"/>
          <w:bCs w:val="0"/>
          <w:sz w:val="22"/>
          <w:szCs w:val="22"/>
        </w:rPr>
      </w:pPr>
      <w:bookmarkStart w:id="21" w:name="_Toc4557"/>
      <w:r>
        <w:rPr>
          <w:rFonts w:hint="eastAsia" w:ascii="Arial" w:hAnsi="Arial" w:cs="Arial"/>
          <w:b w:val="0"/>
          <w:bCs w:val="0"/>
          <w:sz w:val="22"/>
          <w:szCs w:val="22"/>
          <w:lang w:val="en-US" w:eastAsia="zh-CN"/>
        </w:rPr>
        <w:t xml:space="preserve">4.1.2 </w:t>
      </w:r>
      <w:r>
        <w:rPr>
          <w:rFonts w:hint="default" w:ascii="Arial" w:hAnsi="Arial" w:cs="Arial"/>
          <w:b w:val="0"/>
          <w:bCs w:val="0"/>
          <w:sz w:val="22"/>
          <w:szCs w:val="22"/>
          <w:lang w:eastAsia="zh-CN"/>
        </w:rPr>
        <w:t>Secondary Outcome</w:t>
      </w:r>
      <w:bookmarkEnd w:id="21"/>
    </w:p>
    <w:p w14:paraId="321C3365">
      <w:pPr>
        <w:numPr>
          <w:ilvl w:val="0"/>
          <w:numId w:val="0"/>
        </w:numPr>
        <w:spacing w:line="480" w:lineRule="auto"/>
        <w:jc w:val="both"/>
        <w:rPr>
          <w:rFonts w:hint="default" w:ascii="Arial" w:hAnsi="Arial" w:cs="Arial"/>
          <w:sz w:val="22"/>
          <w:szCs w:val="22"/>
          <w:lang w:eastAsia="zh-CN"/>
        </w:rPr>
      </w:pPr>
      <w:r>
        <w:rPr>
          <w:rFonts w:hint="eastAsia" w:ascii="Arial" w:hAnsi="Arial" w:cs="Arial"/>
          <w:sz w:val="22"/>
          <w:szCs w:val="22"/>
          <w:lang w:val="en-US" w:eastAsia="zh-CN"/>
        </w:rPr>
        <w:t>The second outcomes include i</w:t>
      </w:r>
      <w:r>
        <w:rPr>
          <w:rFonts w:hint="default" w:ascii="Arial" w:hAnsi="Arial" w:cs="Arial"/>
          <w:sz w:val="22"/>
          <w:szCs w:val="22"/>
          <w:lang w:eastAsia="zh-CN"/>
        </w:rPr>
        <w:t xml:space="preserve">mprovement in </w:t>
      </w:r>
      <w:r>
        <w:rPr>
          <w:rFonts w:hint="eastAsia" w:ascii="Arial" w:hAnsi="Arial" w:cs="Arial"/>
          <w:sz w:val="22"/>
          <w:szCs w:val="22"/>
          <w:lang w:val="en-US" w:eastAsia="zh-CN"/>
        </w:rPr>
        <w:t>Q</w:t>
      </w:r>
      <w:r>
        <w:rPr>
          <w:rFonts w:hint="default" w:ascii="Arial" w:hAnsi="Arial" w:cs="Arial"/>
          <w:sz w:val="22"/>
          <w:szCs w:val="22"/>
          <w:lang w:eastAsia="zh-CN"/>
        </w:rPr>
        <w:t>uality of Life</w:t>
      </w:r>
      <w:r>
        <w:rPr>
          <w:rFonts w:hint="eastAsia" w:ascii="Arial" w:hAnsi="Arial" w:cs="Arial"/>
          <w:sz w:val="22"/>
          <w:szCs w:val="22"/>
          <w:lang w:val="en-US" w:eastAsia="zh-CN"/>
        </w:rPr>
        <w:t xml:space="preserve">, which is a patient important outcome. </w:t>
      </w:r>
      <w:r>
        <w:rPr>
          <w:rFonts w:hint="eastAsia" w:ascii="Arial" w:hAnsi="Arial" w:cs="Arial"/>
          <w:sz w:val="22"/>
          <w:szCs w:val="22"/>
          <w:highlight w:val="none"/>
          <w:lang w:val="en-US" w:eastAsia="zh-CN"/>
        </w:rPr>
        <w:t>The instrument used for this outcome is the</w:t>
      </w:r>
      <w:r>
        <w:rPr>
          <w:rFonts w:hint="default" w:ascii="Arial" w:hAnsi="Arial" w:cs="Arial"/>
          <w:sz w:val="22"/>
          <w:szCs w:val="22"/>
          <w:highlight w:val="none"/>
          <w:lang w:eastAsia="zh-CN"/>
        </w:rPr>
        <w:t xml:space="preserve"> </w:t>
      </w:r>
      <w:r>
        <w:rPr>
          <w:rFonts w:hint="default" w:ascii="Arial" w:hAnsi="Arial" w:cs="Arial"/>
          <w:sz w:val="22"/>
          <w:szCs w:val="22"/>
          <w:lang w:eastAsia="zh-CN"/>
        </w:rPr>
        <w:t>Q-LES-Q-SF.</w:t>
      </w:r>
      <w:r>
        <w:rPr>
          <w:rFonts w:hint="eastAsia" w:ascii="Arial" w:hAnsi="Arial" w:cs="Arial"/>
          <w:sz w:val="22"/>
          <w:szCs w:val="22"/>
          <w:lang w:val="en-US" w:eastAsia="zh-CN"/>
        </w:rPr>
        <w:t xml:space="preserve"> It </w:t>
      </w:r>
      <w:r>
        <w:rPr>
          <w:rFonts w:hint="default" w:ascii="Arial" w:hAnsi="Arial" w:cs="Arial"/>
          <w:sz w:val="22"/>
          <w:szCs w:val="22"/>
          <w:lang w:eastAsia="zh-CN"/>
        </w:rPr>
        <w:t>is a self-administered instrument that consists of 16 items designed to assess a patient's satisfaction and enjoyment across various domains of daily life. Only the first 14 items contribute to the total score, which ranges from 14 to 70, where a higher score reflects a greater degree of life satisfaction and</w:t>
      </w:r>
      <w:r>
        <w:rPr>
          <w:rFonts w:hint="default" w:ascii="Arial" w:hAnsi="Arial" w:cs="Arial"/>
          <w:sz w:val="22"/>
          <w:szCs w:val="22"/>
        </w:rPr>
        <w:t>`</w:t>
      </w:r>
      <w:r>
        <w:rPr>
          <w:rFonts w:hint="default" w:ascii="Arial" w:hAnsi="Arial" w:cs="Arial"/>
          <w:sz w:val="22"/>
          <w:szCs w:val="22"/>
          <w:lang w:eastAsia="zh-CN"/>
        </w:rPr>
        <w:t xml:space="preserve"> enjoyment</w:t>
      </w:r>
      <w:r>
        <w:rPr>
          <w:rFonts w:hint="default" w:ascii="Arial" w:hAnsi="Arial" w:cs="Arial"/>
          <w:sz w:val="22"/>
          <w:szCs w:val="22"/>
          <w:vertAlign w:val="superscript"/>
          <w:lang w:eastAsia="zh-CN"/>
        </w:rPr>
        <w:t>[12]</w:t>
      </w:r>
      <w:r>
        <w:rPr>
          <w:rFonts w:hint="default" w:ascii="Arial" w:hAnsi="Arial" w:cs="Arial"/>
          <w:sz w:val="22"/>
          <w:szCs w:val="22"/>
          <w:lang w:eastAsia="zh-CN"/>
        </w:rPr>
        <w:t>.</w:t>
      </w:r>
      <w:r>
        <w:rPr>
          <w:rFonts w:hint="eastAsia" w:ascii="Arial" w:hAnsi="Arial" w:cs="Arial"/>
          <w:sz w:val="22"/>
          <w:szCs w:val="22"/>
          <w:lang w:val="en-US" w:eastAsia="zh-CN"/>
        </w:rPr>
        <w:t xml:space="preserve"> According to studies, t</w:t>
      </w:r>
      <w:r>
        <w:rPr>
          <w:rFonts w:hint="default" w:ascii="Arial" w:hAnsi="Arial" w:cs="Arial"/>
          <w:sz w:val="22"/>
          <w:szCs w:val="22"/>
          <w:lang w:eastAsia="zh-CN"/>
        </w:rPr>
        <w:t xml:space="preserve">he English version of the Q-LES-Q-SF is a valid, reliable self-report instrument for assessing </w:t>
      </w:r>
      <w:r>
        <w:rPr>
          <w:rFonts w:hint="eastAsia" w:ascii="Arial" w:hAnsi="Arial" w:cs="Arial"/>
          <w:sz w:val="22"/>
          <w:szCs w:val="22"/>
          <w:lang w:val="en-US" w:eastAsia="zh-CN"/>
        </w:rPr>
        <w:t>Q</w:t>
      </w:r>
      <w:r>
        <w:rPr>
          <w:rFonts w:hint="default" w:ascii="Arial" w:hAnsi="Arial" w:cs="Arial"/>
          <w:sz w:val="22"/>
          <w:szCs w:val="22"/>
          <w:lang w:eastAsia="zh-CN"/>
        </w:rPr>
        <w:t xml:space="preserve">uality of </w:t>
      </w:r>
      <w:r>
        <w:rPr>
          <w:rFonts w:hint="eastAsia" w:ascii="Arial" w:hAnsi="Arial" w:cs="Arial"/>
          <w:sz w:val="22"/>
          <w:szCs w:val="22"/>
          <w:lang w:val="en-US" w:eastAsia="zh-CN"/>
        </w:rPr>
        <w:t>L</w:t>
      </w:r>
      <w:r>
        <w:rPr>
          <w:rFonts w:hint="default" w:ascii="Arial" w:hAnsi="Arial" w:cs="Arial"/>
          <w:sz w:val="22"/>
          <w:szCs w:val="22"/>
          <w:lang w:eastAsia="zh-CN"/>
        </w:rPr>
        <w:t>ife</w:t>
      </w:r>
      <w:r>
        <w:rPr>
          <w:rFonts w:hint="eastAsia" w:ascii="Arial" w:hAnsi="Arial" w:cs="Arial"/>
          <w:sz w:val="22"/>
          <w:szCs w:val="22"/>
          <w:vertAlign w:val="superscript"/>
          <w:lang w:val="en-US" w:eastAsia="zh-CN"/>
        </w:rPr>
        <w:t>[21]</w:t>
      </w:r>
      <w:r>
        <w:rPr>
          <w:rFonts w:hint="default" w:ascii="Arial" w:hAnsi="Arial" w:cs="Arial"/>
          <w:sz w:val="22"/>
          <w:szCs w:val="22"/>
          <w:lang w:eastAsia="zh-CN"/>
        </w:rPr>
        <w:t>.</w:t>
      </w:r>
    </w:p>
    <w:p w14:paraId="6F305B62">
      <w:pPr>
        <w:spacing w:line="480" w:lineRule="auto"/>
        <w:jc w:val="both"/>
        <w:rPr>
          <w:rFonts w:hint="default" w:ascii="Arial" w:hAnsi="Arial" w:cs="Arial"/>
          <w:sz w:val="22"/>
          <w:szCs w:val="22"/>
          <w:lang w:eastAsia="zh-CN"/>
        </w:rPr>
      </w:pPr>
    </w:p>
    <w:p w14:paraId="12F382F8">
      <w:pPr>
        <w:spacing w:line="480" w:lineRule="auto"/>
        <w:jc w:val="both"/>
        <w:rPr>
          <w:rFonts w:hint="eastAsia" w:ascii="Arial" w:hAnsi="Arial" w:cs="Arial"/>
          <w:sz w:val="22"/>
          <w:szCs w:val="22"/>
          <w:lang w:val="en-US" w:eastAsia="zh-CN"/>
        </w:rPr>
      </w:pPr>
      <w:r>
        <w:rPr>
          <w:rFonts w:hint="eastAsia" w:ascii="Arial" w:hAnsi="Arial" w:cs="Arial"/>
          <w:sz w:val="22"/>
          <w:szCs w:val="22"/>
          <w:lang w:val="en-US" w:eastAsia="zh-CN"/>
        </w:rPr>
        <w:t>M</w:t>
      </w:r>
      <w:r>
        <w:rPr>
          <w:rFonts w:hint="default" w:ascii="Arial" w:hAnsi="Arial" w:cs="Arial"/>
          <w:sz w:val="22"/>
          <w:szCs w:val="22"/>
          <w:lang w:eastAsia="zh-CN"/>
        </w:rPr>
        <w:t xml:space="preserve">easurements </w:t>
      </w:r>
      <w:r>
        <w:rPr>
          <w:rFonts w:hint="eastAsia" w:ascii="Arial" w:hAnsi="Arial" w:cs="Arial"/>
          <w:sz w:val="22"/>
          <w:szCs w:val="22"/>
          <w:lang w:val="en-US" w:eastAsia="zh-CN"/>
        </w:rPr>
        <w:t xml:space="preserve">for Q-LES-Q-SF </w:t>
      </w:r>
      <w:r>
        <w:rPr>
          <w:rFonts w:hint="default" w:ascii="Arial" w:hAnsi="Arial" w:cs="Arial"/>
          <w:sz w:val="22"/>
          <w:szCs w:val="22"/>
          <w:lang w:eastAsia="zh-CN"/>
        </w:rPr>
        <w:t>will be taken at</w:t>
      </w:r>
      <w:r>
        <w:rPr>
          <w:rFonts w:hint="eastAsia" w:ascii="Arial" w:hAnsi="Arial" w:cs="Arial"/>
          <w:sz w:val="22"/>
          <w:szCs w:val="22"/>
          <w:lang w:val="en-US" w:eastAsia="zh-CN"/>
        </w:rPr>
        <w:t xml:space="preserve"> </w:t>
      </w:r>
      <w:r>
        <w:rPr>
          <w:rFonts w:hint="default" w:ascii="Arial" w:hAnsi="Arial" w:cs="Arial"/>
          <w:sz w:val="22"/>
          <w:szCs w:val="22"/>
          <w:lang w:eastAsia="zh-CN"/>
        </w:rPr>
        <w:t xml:space="preserve">the start of treatment </w:t>
      </w:r>
      <w:r>
        <w:rPr>
          <w:rFonts w:hint="eastAsia" w:ascii="Arial" w:hAnsi="Arial" w:cs="Arial"/>
          <w:sz w:val="22"/>
          <w:szCs w:val="22"/>
          <w:lang w:val="en-US" w:eastAsia="zh-CN"/>
        </w:rPr>
        <w:t xml:space="preserve">and every four weeks until </w:t>
      </w:r>
      <w:r>
        <w:rPr>
          <w:rFonts w:hint="default" w:ascii="Arial" w:hAnsi="Arial" w:cs="Arial"/>
          <w:sz w:val="22"/>
          <w:szCs w:val="22"/>
          <w:lang w:eastAsia="zh-CN"/>
        </w:rPr>
        <w:t>the end of the treatment perio</w:t>
      </w:r>
      <w:r>
        <w:rPr>
          <w:rFonts w:hint="eastAsia" w:ascii="Arial" w:hAnsi="Arial" w:cs="Arial"/>
          <w:sz w:val="22"/>
          <w:szCs w:val="22"/>
          <w:lang w:val="en-US" w:eastAsia="zh-CN"/>
        </w:rPr>
        <w:t xml:space="preserve">d and </w:t>
      </w:r>
      <w:r>
        <w:rPr>
          <w:rFonts w:hint="default" w:ascii="Arial" w:hAnsi="Arial" w:cs="Arial"/>
          <w:sz w:val="22"/>
          <w:szCs w:val="22"/>
          <w:lang w:eastAsia="zh-CN"/>
        </w:rPr>
        <w:t xml:space="preserve">will be </w:t>
      </w:r>
      <w:r>
        <w:rPr>
          <w:rFonts w:hint="eastAsia" w:ascii="Arial" w:hAnsi="Arial" w:cs="Arial"/>
          <w:sz w:val="22"/>
          <w:szCs w:val="22"/>
          <w:lang w:val="en-US" w:eastAsia="zh-CN"/>
        </w:rPr>
        <w:t>self-</w:t>
      </w:r>
      <w:r>
        <w:rPr>
          <w:rFonts w:hint="default" w:ascii="Arial" w:hAnsi="Arial" w:cs="Arial"/>
          <w:sz w:val="22"/>
          <w:szCs w:val="22"/>
          <w:lang w:eastAsia="zh-CN"/>
        </w:rPr>
        <w:t>administered</w:t>
      </w:r>
      <w:r>
        <w:rPr>
          <w:rFonts w:hint="eastAsia" w:ascii="Arial" w:hAnsi="Arial" w:cs="Arial"/>
          <w:sz w:val="22"/>
          <w:szCs w:val="22"/>
          <w:lang w:val="en-US" w:eastAsia="zh-CN"/>
        </w:rPr>
        <w:t xml:space="preserve"> at the enrolling center</w:t>
      </w:r>
      <w:r>
        <w:rPr>
          <w:rFonts w:hint="default" w:ascii="Arial" w:hAnsi="Arial" w:cs="Arial"/>
          <w:sz w:val="22"/>
          <w:szCs w:val="22"/>
          <w:lang w:eastAsia="zh-CN"/>
        </w:rPr>
        <w:t>.</w:t>
      </w:r>
      <w:r>
        <w:rPr>
          <w:rFonts w:hint="eastAsia" w:ascii="Arial" w:hAnsi="Arial" w:cs="Arial"/>
          <w:sz w:val="22"/>
          <w:szCs w:val="22"/>
          <w:lang w:val="en-US" w:eastAsia="zh-CN"/>
        </w:rPr>
        <w:t xml:space="preserve"> After </w:t>
      </w:r>
      <w:r>
        <w:rPr>
          <w:rFonts w:hint="default" w:ascii="Arial" w:hAnsi="Arial" w:cs="Arial"/>
          <w:sz w:val="22"/>
          <w:szCs w:val="22"/>
          <w:lang w:eastAsia="zh-CN"/>
        </w:rPr>
        <w:t xml:space="preserve">each assessment, </w:t>
      </w:r>
      <w:r>
        <w:rPr>
          <w:rFonts w:hint="eastAsia" w:ascii="Arial" w:hAnsi="Arial" w:cs="Arial"/>
          <w:sz w:val="22"/>
          <w:szCs w:val="22"/>
          <w:lang w:val="en-US" w:eastAsia="zh-CN"/>
        </w:rPr>
        <w:t xml:space="preserve">DCC </w:t>
      </w:r>
      <w:r>
        <w:rPr>
          <w:rFonts w:hint="default" w:ascii="Arial" w:hAnsi="Arial" w:cs="Arial"/>
          <w:sz w:val="22"/>
          <w:szCs w:val="22"/>
          <w:lang w:eastAsia="zh-CN"/>
        </w:rPr>
        <w:t xml:space="preserve">will record </w:t>
      </w:r>
      <w:r>
        <w:rPr>
          <w:rFonts w:hint="eastAsia" w:ascii="Arial" w:hAnsi="Arial" w:cs="Arial"/>
          <w:sz w:val="22"/>
          <w:szCs w:val="22"/>
          <w:lang w:val="en-US" w:eastAsia="zh-CN"/>
        </w:rPr>
        <w:t xml:space="preserve">each </w:t>
      </w:r>
      <w:r>
        <w:rPr>
          <w:rFonts w:hint="default" w:ascii="Arial" w:hAnsi="Arial" w:cs="Arial"/>
          <w:sz w:val="22"/>
          <w:szCs w:val="22"/>
          <w:lang w:eastAsia="zh-CN"/>
        </w:rPr>
        <w:t xml:space="preserve">patient's </w:t>
      </w:r>
      <w:r>
        <w:rPr>
          <w:rFonts w:hint="eastAsia" w:ascii="Arial" w:hAnsi="Arial" w:cs="Arial"/>
          <w:sz w:val="22"/>
          <w:szCs w:val="22"/>
          <w:lang w:val="en-US" w:eastAsia="zh-CN"/>
        </w:rPr>
        <w:t>s</w:t>
      </w:r>
      <w:r>
        <w:rPr>
          <w:rFonts w:hint="default" w:ascii="Arial" w:hAnsi="Arial" w:cs="Arial"/>
          <w:sz w:val="22"/>
          <w:szCs w:val="22"/>
          <w:lang w:eastAsia="zh-CN"/>
        </w:rPr>
        <w:t xml:space="preserve">core on the </w:t>
      </w:r>
      <w:r>
        <w:rPr>
          <w:rFonts w:hint="eastAsia" w:ascii="Arial" w:hAnsi="Arial" w:cs="Arial"/>
          <w:sz w:val="22"/>
          <w:szCs w:val="22"/>
          <w:lang w:val="en-US" w:eastAsia="zh-CN"/>
        </w:rPr>
        <w:t>Q-LES-Q-SF, which is continuous.</w:t>
      </w:r>
    </w:p>
    <w:p w14:paraId="64A709BB">
      <w:pPr>
        <w:numPr>
          <w:ilvl w:val="0"/>
          <w:numId w:val="0"/>
        </w:numPr>
        <w:spacing w:line="480" w:lineRule="auto"/>
        <w:jc w:val="both"/>
        <w:rPr>
          <w:rFonts w:hint="eastAsia" w:ascii="Arial" w:hAnsi="Arial" w:cs="Arial"/>
          <w:sz w:val="22"/>
          <w:szCs w:val="22"/>
          <w:lang w:val="en-US" w:eastAsia="zh-CN"/>
        </w:rPr>
      </w:pPr>
    </w:p>
    <w:p w14:paraId="32FD2D59">
      <w:pPr>
        <w:numPr>
          <w:ilvl w:val="0"/>
          <w:numId w:val="0"/>
        </w:numPr>
        <w:spacing w:line="480" w:lineRule="auto"/>
        <w:jc w:val="both"/>
        <w:rPr>
          <w:rFonts w:hint="eastAsia" w:ascii="Arial" w:hAnsi="Arial" w:cs="Arial"/>
          <w:sz w:val="22"/>
          <w:szCs w:val="22"/>
          <w:lang w:val="en-US" w:eastAsia="zh-CN"/>
        </w:rPr>
      </w:pPr>
      <w:r>
        <w:rPr>
          <w:rFonts w:hint="eastAsia" w:ascii="Arial" w:hAnsi="Arial" w:cs="Arial"/>
          <w:sz w:val="22"/>
          <w:szCs w:val="22"/>
          <w:lang w:val="en-US" w:eastAsia="zh-CN"/>
        </w:rPr>
        <w:t xml:space="preserve">The second outcomes also include overall clinical improvement, which is a patient important outcome. </w:t>
      </w:r>
      <w:r>
        <w:rPr>
          <w:rFonts w:hint="eastAsia" w:ascii="Arial" w:hAnsi="Arial" w:cs="Arial"/>
          <w:sz w:val="22"/>
          <w:szCs w:val="22"/>
          <w:highlight w:val="none"/>
          <w:lang w:val="en-US" w:eastAsia="zh-CN"/>
        </w:rPr>
        <w:t xml:space="preserve">The instrument used for this outcome is </w:t>
      </w:r>
      <w:r>
        <w:rPr>
          <w:rFonts w:hint="default" w:ascii="Arial" w:hAnsi="Arial" w:cs="Arial"/>
          <w:sz w:val="22"/>
          <w:szCs w:val="22"/>
          <w:lang w:eastAsia="zh-CN"/>
        </w:rPr>
        <w:t>CGI-I</w:t>
      </w:r>
      <w:r>
        <w:rPr>
          <w:rFonts w:hint="eastAsia" w:ascii="Arial" w:hAnsi="Arial" w:cs="Arial"/>
          <w:sz w:val="22"/>
          <w:szCs w:val="22"/>
          <w:lang w:val="en-US" w:eastAsia="zh-CN"/>
        </w:rPr>
        <w:t>. Each time the patient is seen after medication has been initiated, the clinician compares the patient's overall clinical condition to the one week period just prior to the initiation of medication use. The score is rated on a seven-point scale: Compared to the patient's condition at admission to the project, this patient's condition is: 1=very much improved since the initiation of treatment; 2=much improved; 3=minimally improved; 4=no change from baseline (the initiation of treatment); 5=minimally worse; 6= much worse; 7=very much worse since the initiation of treatment. The CGI is proven to be valid clinical outcome measure suitable for routine use</w:t>
      </w:r>
      <w:r>
        <w:rPr>
          <w:rFonts w:hint="eastAsia" w:ascii="Arial" w:hAnsi="Arial" w:cs="Arial"/>
          <w:sz w:val="22"/>
          <w:szCs w:val="22"/>
          <w:vertAlign w:val="superscript"/>
          <w:lang w:val="en-US" w:eastAsia="zh-CN"/>
        </w:rPr>
        <w:t>[22]</w:t>
      </w:r>
      <w:r>
        <w:rPr>
          <w:rFonts w:hint="eastAsia" w:ascii="Arial" w:hAnsi="Arial" w:cs="Arial"/>
          <w:sz w:val="22"/>
          <w:szCs w:val="22"/>
          <w:lang w:val="en-US" w:eastAsia="zh-CN"/>
        </w:rPr>
        <w:t>.</w:t>
      </w:r>
    </w:p>
    <w:p w14:paraId="3B9C7A16">
      <w:pPr>
        <w:numPr>
          <w:ilvl w:val="0"/>
          <w:numId w:val="0"/>
        </w:numPr>
        <w:spacing w:line="480" w:lineRule="auto"/>
        <w:jc w:val="both"/>
        <w:rPr>
          <w:rFonts w:hint="default" w:ascii="Arial" w:hAnsi="Arial" w:cs="Arial"/>
          <w:sz w:val="22"/>
          <w:szCs w:val="22"/>
          <w:lang w:val="en-US" w:eastAsia="zh-CN"/>
        </w:rPr>
      </w:pPr>
    </w:p>
    <w:p w14:paraId="4B58ED8B">
      <w:pPr>
        <w:numPr>
          <w:ilvl w:val="0"/>
          <w:numId w:val="0"/>
        </w:numPr>
        <w:spacing w:line="480" w:lineRule="auto"/>
        <w:jc w:val="both"/>
        <w:rPr>
          <w:rFonts w:hint="default" w:ascii="Arial" w:hAnsi="Arial" w:eastAsia="SimSun" w:cs="Arial"/>
          <w:sz w:val="22"/>
          <w:szCs w:val="22"/>
          <w:highlight w:val="none"/>
          <w:lang w:val="en-US" w:eastAsia="zh-CN"/>
        </w:rPr>
      </w:pPr>
      <w:r>
        <w:rPr>
          <w:rFonts w:hint="default" w:ascii="Arial" w:hAnsi="Arial" w:cs="Arial"/>
          <w:sz w:val="22"/>
          <w:szCs w:val="22"/>
          <w:lang w:eastAsia="zh-CN"/>
        </w:rPr>
        <w:t xml:space="preserve">CGI-I </w:t>
      </w:r>
      <w:r>
        <w:rPr>
          <w:rFonts w:hint="eastAsia" w:ascii="Arial" w:hAnsi="Arial" w:cs="Arial"/>
          <w:sz w:val="22"/>
          <w:szCs w:val="22"/>
          <w:lang w:val="en-US" w:eastAsia="zh-CN"/>
        </w:rPr>
        <w:t>m</w:t>
      </w:r>
      <w:r>
        <w:rPr>
          <w:rFonts w:hint="default" w:ascii="Arial" w:hAnsi="Arial" w:cs="Arial"/>
          <w:sz w:val="22"/>
          <w:szCs w:val="22"/>
          <w:lang w:eastAsia="zh-CN"/>
        </w:rPr>
        <w:t xml:space="preserve">easurements will be taken </w:t>
      </w:r>
      <w:r>
        <w:rPr>
          <w:rFonts w:hint="eastAsia" w:ascii="Arial" w:hAnsi="Arial" w:cs="Arial"/>
          <w:sz w:val="22"/>
          <w:szCs w:val="22"/>
          <w:lang w:val="en-US" w:eastAsia="zh-CN"/>
        </w:rPr>
        <w:t xml:space="preserve">one week before starting medication and then every four weeks during treatment until </w:t>
      </w:r>
      <w:r>
        <w:rPr>
          <w:rFonts w:hint="default" w:ascii="Arial" w:hAnsi="Arial" w:cs="Arial"/>
          <w:sz w:val="22"/>
          <w:szCs w:val="22"/>
          <w:lang w:eastAsia="zh-CN"/>
        </w:rPr>
        <w:t>the end of the treatment perio</w:t>
      </w:r>
      <w:r>
        <w:rPr>
          <w:rFonts w:hint="eastAsia" w:ascii="Arial" w:hAnsi="Arial" w:cs="Arial"/>
          <w:sz w:val="22"/>
          <w:szCs w:val="22"/>
          <w:lang w:val="en-US" w:eastAsia="zh-CN"/>
        </w:rPr>
        <w:t xml:space="preserve">d and </w:t>
      </w:r>
      <w:r>
        <w:rPr>
          <w:rFonts w:hint="default" w:ascii="Arial" w:hAnsi="Arial" w:cs="Arial"/>
          <w:sz w:val="22"/>
          <w:szCs w:val="22"/>
          <w:lang w:eastAsia="zh-CN"/>
        </w:rPr>
        <w:t>will be</w:t>
      </w:r>
      <w:r>
        <w:rPr>
          <w:rFonts w:hint="eastAsia" w:ascii="Arial" w:hAnsi="Arial" w:cs="Arial"/>
          <w:sz w:val="22"/>
          <w:szCs w:val="22"/>
          <w:lang w:val="en-US" w:eastAsia="zh-CN"/>
        </w:rPr>
        <w:t xml:space="preserve"> administered by clinicians at the enrolling center</w:t>
      </w:r>
      <w:r>
        <w:rPr>
          <w:rFonts w:hint="default" w:ascii="Arial" w:hAnsi="Arial" w:cs="Arial"/>
          <w:sz w:val="22"/>
          <w:szCs w:val="22"/>
          <w:lang w:eastAsia="zh-CN"/>
        </w:rPr>
        <w:t>.</w:t>
      </w:r>
      <w:r>
        <w:rPr>
          <w:rFonts w:hint="eastAsia" w:ascii="Arial" w:hAnsi="Arial" w:cs="Arial"/>
          <w:sz w:val="22"/>
          <w:szCs w:val="22"/>
          <w:lang w:val="en-US" w:eastAsia="zh-CN"/>
        </w:rPr>
        <w:t xml:space="preserve"> After </w:t>
      </w:r>
      <w:r>
        <w:rPr>
          <w:rFonts w:hint="default" w:ascii="Arial" w:hAnsi="Arial" w:cs="Arial"/>
          <w:sz w:val="22"/>
          <w:szCs w:val="22"/>
          <w:lang w:eastAsia="zh-CN"/>
        </w:rPr>
        <w:t xml:space="preserve">each assessment, </w:t>
      </w:r>
      <w:r>
        <w:rPr>
          <w:rFonts w:hint="eastAsia" w:ascii="Arial" w:hAnsi="Arial" w:cs="Arial"/>
          <w:sz w:val="22"/>
          <w:szCs w:val="22"/>
          <w:lang w:val="en-US" w:eastAsia="zh-CN"/>
        </w:rPr>
        <w:t xml:space="preserve">DCC </w:t>
      </w:r>
      <w:r>
        <w:rPr>
          <w:rFonts w:hint="default" w:ascii="Arial" w:hAnsi="Arial" w:cs="Arial"/>
          <w:sz w:val="22"/>
          <w:szCs w:val="22"/>
          <w:lang w:eastAsia="zh-CN"/>
        </w:rPr>
        <w:t xml:space="preserve">will record </w:t>
      </w:r>
      <w:r>
        <w:rPr>
          <w:rFonts w:hint="eastAsia" w:ascii="Arial" w:hAnsi="Arial" w:cs="Arial"/>
          <w:sz w:val="22"/>
          <w:szCs w:val="22"/>
          <w:lang w:val="en-US" w:eastAsia="zh-CN"/>
        </w:rPr>
        <w:t xml:space="preserve">each </w:t>
      </w:r>
      <w:r>
        <w:rPr>
          <w:rFonts w:hint="default" w:ascii="Arial" w:hAnsi="Arial" w:cs="Arial"/>
          <w:sz w:val="22"/>
          <w:szCs w:val="22"/>
          <w:lang w:eastAsia="zh-CN"/>
        </w:rPr>
        <w:t xml:space="preserve">patient's </w:t>
      </w:r>
      <w:r>
        <w:rPr>
          <w:rFonts w:hint="eastAsia" w:ascii="Arial" w:hAnsi="Arial" w:cs="Arial"/>
          <w:sz w:val="22"/>
          <w:szCs w:val="22"/>
          <w:lang w:val="en-US" w:eastAsia="zh-CN"/>
        </w:rPr>
        <w:t>s</w:t>
      </w:r>
      <w:r>
        <w:rPr>
          <w:rFonts w:hint="default" w:ascii="Arial" w:hAnsi="Arial" w:cs="Arial"/>
          <w:sz w:val="22"/>
          <w:szCs w:val="22"/>
          <w:lang w:eastAsia="zh-CN"/>
        </w:rPr>
        <w:t>core on the</w:t>
      </w:r>
      <w:r>
        <w:rPr>
          <w:rFonts w:hint="eastAsia" w:ascii="Arial" w:hAnsi="Arial" w:cs="Arial"/>
          <w:sz w:val="22"/>
          <w:szCs w:val="22"/>
          <w:lang w:val="en-US" w:eastAsia="zh-CN"/>
        </w:rPr>
        <w:t xml:space="preserve"> CGI-I, which is continuous.</w:t>
      </w:r>
    </w:p>
    <w:p w14:paraId="5816D513">
      <w:pPr>
        <w:numPr>
          <w:ilvl w:val="0"/>
          <w:numId w:val="0"/>
        </w:numPr>
        <w:spacing w:line="480" w:lineRule="auto"/>
        <w:ind w:leftChars="0"/>
        <w:jc w:val="both"/>
        <w:rPr>
          <w:rFonts w:hint="eastAsia" w:ascii="Arial" w:hAnsi="Arial" w:cs="Arial"/>
          <w:sz w:val="22"/>
          <w:szCs w:val="22"/>
          <w:lang w:val="en-US" w:eastAsia="zh-CN"/>
        </w:rPr>
      </w:pPr>
    </w:p>
    <w:p w14:paraId="5E2B570F">
      <w:pPr>
        <w:numPr>
          <w:ilvl w:val="0"/>
          <w:numId w:val="0"/>
        </w:numPr>
        <w:spacing w:line="480" w:lineRule="auto"/>
        <w:ind w:leftChars="0"/>
        <w:jc w:val="both"/>
        <w:rPr>
          <w:rFonts w:hint="default" w:ascii="Arial" w:hAnsi="Arial" w:cs="Arial"/>
          <w:sz w:val="22"/>
          <w:szCs w:val="22"/>
          <w:lang w:val="en-US" w:eastAsia="zh-CN"/>
        </w:rPr>
      </w:pPr>
      <w:r>
        <w:rPr>
          <w:rFonts w:hint="eastAsia" w:ascii="Arial" w:hAnsi="Arial" w:cs="Arial"/>
          <w:sz w:val="22"/>
          <w:szCs w:val="22"/>
          <w:lang w:val="en-US" w:eastAsia="zh-CN"/>
        </w:rPr>
        <w:t xml:space="preserve">The second outcomes include change in functional impairment as well, which is also a patient important outcome. </w:t>
      </w:r>
      <w:r>
        <w:rPr>
          <w:rFonts w:hint="eastAsia" w:ascii="Arial" w:hAnsi="Arial" w:cs="Arial"/>
          <w:sz w:val="22"/>
          <w:szCs w:val="22"/>
          <w:highlight w:val="none"/>
          <w:lang w:val="en-US" w:eastAsia="zh-CN"/>
        </w:rPr>
        <w:t xml:space="preserve">The instrument used for this outcome is </w:t>
      </w:r>
      <w:r>
        <w:rPr>
          <w:rFonts w:hint="eastAsia" w:ascii="Arial" w:hAnsi="Arial" w:cs="Arial"/>
          <w:sz w:val="22"/>
          <w:szCs w:val="22"/>
          <w:lang w:val="en-US" w:eastAsia="zh-CN"/>
        </w:rPr>
        <w:t xml:space="preserve"> SDS. </w:t>
      </w:r>
      <w:r>
        <w:rPr>
          <w:rFonts w:hint="default" w:ascii="Arial" w:hAnsi="Arial" w:cs="Arial"/>
          <w:sz w:val="22"/>
          <w:szCs w:val="22"/>
          <w:lang w:eastAsia="zh-CN"/>
        </w:rPr>
        <w:t>SDS is a short, simple, and cost-effective measure of disability and functional impairment that can be quickly administered and scored without disrupting the flow of routine care. The SDS is a composite of three self-rated items designed to measure the extent to which three major domains in the patient’s life are functionally impaired by psychiatric or medical symptoms. The SDS assesses functional impairment in three major life domains: work, social life/leisure activities, and family life/home responsibilities. Its validity and reliability has been investigated in several studies</w:t>
      </w:r>
      <w:r>
        <w:rPr>
          <w:rFonts w:hint="eastAsia" w:ascii="Arial" w:hAnsi="Arial" w:cs="Arial"/>
          <w:sz w:val="22"/>
          <w:szCs w:val="22"/>
          <w:vertAlign w:val="superscript"/>
          <w:lang w:val="en-US" w:eastAsia="zh-CN"/>
        </w:rPr>
        <w:t>[14-17]</w:t>
      </w:r>
      <w:r>
        <w:rPr>
          <w:rFonts w:hint="eastAsia" w:ascii="Arial" w:hAnsi="Arial" w:cs="Arial"/>
          <w:sz w:val="22"/>
          <w:szCs w:val="22"/>
          <w:lang w:val="en-US" w:eastAsia="zh-CN"/>
        </w:rPr>
        <w:t>.</w:t>
      </w:r>
    </w:p>
    <w:p w14:paraId="15C256FF">
      <w:pPr>
        <w:spacing w:line="480" w:lineRule="auto"/>
        <w:jc w:val="both"/>
        <w:rPr>
          <w:rFonts w:hint="default" w:ascii="Arial" w:hAnsi="Arial" w:cs="Arial"/>
          <w:sz w:val="22"/>
          <w:szCs w:val="22"/>
          <w:lang w:val="en-US" w:eastAsia="zh-CN"/>
        </w:rPr>
      </w:pPr>
    </w:p>
    <w:p w14:paraId="2312A97F">
      <w:pPr>
        <w:spacing w:line="480" w:lineRule="auto"/>
        <w:jc w:val="both"/>
        <w:rPr>
          <w:rFonts w:hint="eastAsia" w:ascii="Arial" w:hAnsi="Arial" w:cs="Arial"/>
          <w:sz w:val="22"/>
          <w:szCs w:val="22"/>
          <w:lang w:val="en-US" w:eastAsia="zh-CN"/>
        </w:rPr>
      </w:pPr>
      <w:r>
        <w:rPr>
          <w:rFonts w:hint="eastAsia" w:ascii="Arial" w:hAnsi="Arial" w:cs="Arial"/>
          <w:sz w:val="22"/>
          <w:szCs w:val="22"/>
          <w:lang w:val="en-US" w:eastAsia="zh-CN"/>
        </w:rPr>
        <w:t>M</w:t>
      </w:r>
      <w:r>
        <w:rPr>
          <w:rFonts w:hint="default" w:ascii="Arial" w:hAnsi="Arial" w:cs="Arial"/>
          <w:sz w:val="22"/>
          <w:szCs w:val="22"/>
          <w:lang w:eastAsia="zh-CN"/>
        </w:rPr>
        <w:t xml:space="preserve">easurements </w:t>
      </w:r>
      <w:r>
        <w:rPr>
          <w:rFonts w:hint="eastAsia" w:ascii="Arial" w:hAnsi="Arial" w:cs="Arial"/>
          <w:sz w:val="22"/>
          <w:szCs w:val="22"/>
          <w:lang w:val="en-US" w:eastAsia="zh-CN"/>
        </w:rPr>
        <w:t xml:space="preserve">for SDS </w:t>
      </w:r>
      <w:r>
        <w:rPr>
          <w:rFonts w:hint="default" w:ascii="Arial" w:hAnsi="Arial" w:cs="Arial"/>
          <w:sz w:val="22"/>
          <w:szCs w:val="22"/>
          <w:lang w:eastAsia="zh-CN"/>
        </w:rPr>
        <w:t>will be taken at</w:t>
      </w:r>
      <w:r>
        <w:rPr>
          <w:rFonts w:hint="eastAsia" w:ascii="Arial" w:hAnsi="Arial" w:cs="Arial"/>
          <w:sz w:val="22"/>
          <w:szCs w:val="22"/>
          <w:lang w:val="en-US" w:eastAsia="zh-CN"/>
        </w:rPr>
        <w:t xml:space="preserve"> </w:t>
      </w:r>
      <w:r>
        <w:rPr>
          <w:rFonts w:hint="default" w:ascii="Arial" w:hAnsi="Arial" w:cs="Arial"/>
          <w:sz w:val="22"/>
          <w:szCs w:val="22"/>
          <w:lang w:eastAsia="zh-CN"/>
        </w:rPr>
        <w:t xml:space="preserve">the start of treatment </w:t>
      </w:r>
      <w:r>
        <w:rPr>
          <w:rFonts w:hint="eastAsia" w:ascii="Arial" w:hAnsi="Arial" w:cs="Arial"/>
          <w:sz w:val="22"/>
          <w:szCs w:val="22"/>
          <w:lang w:val="en-US" w:eastAsia="zh-CN"/>
        </w:rPr>
        <w:t xml:space="preserve">and every four weeks until </w:t>
      </w:r>
      <w:r>
        <w:rPr>
          <w:rFonts w:hint="default" w:ascii="Arial" w:hAnsi="Arial" w:cs="Arial"/>
          <w:sz w:val="22"/>
          <w:szCs w:val="22"/>
          <w:lang w:eastAsia="zh-CN"/>
        </w:rPr>
        <w:t>the end of the treatment perio</w:t>
      </w:r>
      <w:r>
        <w:rPr>
          <w:rFonts w:hint="eastAsia" w:ascii="Arial" w:hAnsi="Arial" w:cs="Arial"/>
          <w:sz w:val="22"/>
          <w:szCs w:val="22"/>
          <w:lang w:val="en-US" w:eastAsia="zh-CN"/>
        </w:rPr>
        <w:t xml:space="preserve">d and </w:t>
      </w:r>
      <w:r>
        <w:rPr>
          <w:rFonts w:hint="default" w:ascii="Arial" w:hAnsi="Arial" w:cs="Arial"/>
          <w:sz w:val="22"/>
          <w:szCs w:val="22"/>
          <w:lang w:eastAsia="zh-CN"/>
        </w:rPr>
        <w:t xml:space="preserve">will be </w:t>
      </w:r>
      <w:r>
        <w:rPr>
          <w:rFonts w:hint="eastAsia" w:ascii="Arial" w:hAnsi="Arial" w:cs="Arial"/>
          <w:sz w:val="22"/>
          <w:szCs w:val="22"/>
          <w:lang w:val="en-US" w:eastAsia="zh-CN"/>
        </w:rPr>
        <w:t>self-administered at the enrolling center</w:t>
      </w:r>
      <w:r>
        <w:rPr>
          <w:rFonts w:hint="default" w:ascii="Arial" w:hAnsi="Arial" w:cs="Arial"/>
          <w:sz w:val="22"/>
          <w:szCs w:val="22"/>
          <w:lang w:eastAsia="zh-CN"/>
        </w:rPr>
        <w:t>.</w:t>
      </w:r>
      <w:r>
        <w:rPr>
          <w:rFonts w:hint="eastAsia" w:ascii="Arial" w:hAnsi="Arial" w:cs="Arial"/>
          <w:sz w:val="22"/>
          <w:szCs w:val="22"/>
          <w:lang w:val="en-US" w:eastAsia="zh-CN"/>
        </w:rPr>
        <w:t xml:space="preserve"> After </w:t>
      </w:r>
      <w:r>
        <w:rPr>
          <w:rFonts w:hint="default" w:ascii="Arial" w:hAnsi="Arial" w:cs="Arial"/>
          <w:sz w:val="22"/>
          <w:szCs w:val="22"/>
          <w:lang w:eastAsia="zh-CN"/>
        </w:rPr>
        <w:t xml:space="preserve">each assessment, </w:t>
      </w:r>
      <w:r>
        <w:rPr>
          <w:rFonts w:hint="eastAsia" w:ascii="Arial" w:hAnsi="Arial" w:cs="Arial"/>
          <w:sz w:val="22"/>
          <w:szCs w:val="22"/>
          <w:lang w:val="en-US" w:eastAsia="zh-CN"/>
        </w:rPr>
        <w:t xml:space="preserve">DCC </w:t>
      </w:r>
      <w:r>
        <w:rPr>
          <w:rFonts w:hint="default" w:ascii="Arial" w:hAnsi="Arial" w:cs="Arial"/>
          <w:sz w:val="22"/>
          <w:szCs w:val="22"/>
          <w:lang w:eastAsia="zh-CN"/>
        </w:rPr>
        <w:t xml:space="preserve">will record </w:t>
      </w:r>
      <w:r>
        <w:rPr>
          <w:rFonts w:hint="eastAsia" w:ascii="Arial" w:hAnsi="Arial" w:cs="Arial"/>
          <w:sz w:val="22"/>
          <w:szCs w:val="22"/>
          <w:lang w:val="en-US" w:eastAsia="zh-CN"/>
        </w:rPr>
        <w:t xml:space="preserve">each </w:t>
      </w:r>
      <w:r>
        <w:rPr>
          <w:rFonts w:hint="default" w:ascii="Arial" w:hAnsi="Arial" w:cs="Arial"/>
          <w:sz w:val="22"/>
          <w:szCs w:val="22"/>
          <w:lang w:eastAsia="zh-CN"/>
        </w:rPr>
        <w:t>patient'</w:t>
      </w:r>
      <w:r>
        <w:rPr>
          <w:rFonts w:hint="eastAsia" w:ascii="Arial" w:hAnsi="Arial" w:cs="Arial"/>
          <w:sz w:val="22"/>
          <w:szCs w:val="22"/>
          <w:lang w:val="en-US" w:eastAsia="zh-CN"/>
        </w:rPr>
        <w:t>s SDS Global Functional Impairment score, which is continuous.</w:t>
      </w:r>
    </w:p>
    <w:p w14:paraId="073B8C35">
      <w:pPr>
        <w:spacing w:line="480" w:lineRule="auto"/>
        <w:jc w:val="both"/>
        <w:rPr>
          <w:rFonts w:hint="default" w:ascii="Arial" w:hAnsi="Arial" w:cs="Arial"/>
          <w:sz w:val="22"/>
          <w:szCs w:val="22"/>
          <w:lang w:val="en-US" w:eastAsia="zh-CN"/>
        </w:rPr>
      </w:pPr>
    </w:p>
    <w:p w14:paraId="1909B423">
      <w:pPr>
        <w:pStyle w:val="10"/>
        <w:spacing w:before="0" w:beforeAutospacing="0" w:after="0" w:afterAutospacing="0" w:line="480" w:lineRule="auto"/>
        <w:jc w:val="both"/>
        <w:outlineLvl w:val="1"/>
        <w:rPr>
          <w:rFonts w:hint="eastAsia" w:ascii="Arial" w:hAnsi="Arial" w:eastAsia="SimSun" w:cs="Arial"/>
          <w:sz w:val="22"/>
          <w:szCs w:val="22"/>
          <w:highlight w:val="none"/>
          <w:lang w:eastAsia="zh-CN"/>
        </w:rPr>
      </w:pPr>
      <w:bookmarkStart w:id="22" w:name="_Toc8156"/>
      <w:r>
        <w:rPr>
          <w:rFonts w:hint="eastAsia" w:ascii="Arial" w:hAnsi="Arial" w:eastAsia="SimSun" w:cs="Arial"/>
          <w:sz w:val="22"/>
          <w:szCs w:val="22"/>
          <w:highlight w:val="none"/>
          <w:lang w:val="en-US" w:eastAsia="zh-CN"/>
        </w:rPr>
        <w:t>4.2</w:t>
      </w:r>
      <w:r>
        <w:rPr>
          <w:rFonts w:hint="default" w:ascii="Arial" w:hAnsi="Arial" w:cs="Arial"/>
          <w:sz w:val="22"/>
          <w:szCs w:val="22"/>
          <w:highlight w:val="none"/>
        </w:rPr>
        <w:t xml:space="preserve"> Data Collection Mechanism</w:t>
      </w:r>
      <w:bookmarkEnd w:id="22"/>
      <w:r>
        <w:rPr>
          <w:rFonts w:hint="default" w:ascii="Arial" w:hAnsi="Arial" w:cs="Arial"/>
          <w:sz w:val="22"/>
          <w:szCs w:val="22"/>
          <w:highlight w:val="none"/>
        </w:rPr>
        <w:t xml:space="preserve"> </w:t>
      </w:r>
    </w:p>
    <w:p w14:paraId="32A0254D">
      <w:pPr>
        <w:pStyle w:val="10"/>
        <w:spacing w:before="0" w:beforeAutospacing="0" w:after="0" w:afterAutospacing="0" w:line="480" w:lineRule="auto"/>
        <w:jc w:val="both"/>
        <w:rPr>
          <w:rFonts w:hint="eastAsia" w:ascii="Arial" w:hAnsi="Arial" w:eastAsia="SimSun" w:cs="Arial"/>
          <w:b w:val="0"/>
          <w:bCs w:val="0"/>
          <w:sz w:val="22"/>
          <w:szCs w:val="22"/>
          <w:highlight w:val="none"/>
          <w:lang w:val="en-US" w:eastAsia="zh-CN"/>
        </w:rPr>
      </w:pPr>
      <w:r>
        <w:rPr>
          <w:rFonts w:hint="eastAsia" w:ascii="Arial" w:hAnsi="Arial" w:eastAsia="SimSun" w:cs="Arial"/>
          <w:sz w:val="22"/>
          <w:szCs w:val="22"/>
          <w:highlight w:val="none"/>
          <w:lang w:val="en-US" w:eastAsia="zh-CN"/>
        </w:rPr>
        <w:t>We will</w:t>
      </w:r>
      <w:r>
        <w:rPr>
          <w:rFonts w:hint="default" w:ascii="Arial" w:hAnsi="Arial" w:cs="Arial"/>
          <w:sz w:val="22"/>
          <w:szCs w:val="22"/>
          <w:highlight w:val="none"/>
        </w:rPr>
        <w:t xml:space="preserve"> a web-based data management system with Electronic Case Report Forms (eCRFs)</w:t>
      </w:r>
      <w:r>
        <w:rPr>
          <w:rFonts w:hint="eastAsia" w:ascii="Arial" w:hAnsi="Arial" w:eastAsia="SimSun" w:cs="Arial"/>
          <w:sz w:val="22"/>
          <w:szCs w:val="22"/>
          <w:highlight w:val="none"/>
          <w:lang w:val="en-US" w:eastAsia="zh-CN"/>
        </w:rPr>
        <w:t>.</w:t>
      </w:r>
    </w:p>
    <w:p w14:paraId="1C23CFE1">
      <w:pPr>
        <w:pStyle w:val="10"/>
        <w:spacing w:before="0" w:beforeAutospacing="0" w:after="0" w:afterAutospacing="0" w:line="240" w:lineRule="auto"/>
        <w:jc w:val="both"/>
        <w:outlineLvl w:val="1"/>
        <w:rPr>
          <w:rFonts w:hint="default" w:ascii="Arial" w:hAnsi="Arial" w:cs="Arial"/>
          <w:sz w:val="22"/>
          <w:szCs w:val="22"/>
          <w:highlight w:val="none"/>
        </w:rPr>
      </w:pPr>
      <w:bookmarkStart w:id="23" w:name="_Toc7550"/>
      <w:r>
        <w:rPr>
          <w:rFonts w:hint="eastAsia" w:ascii="Arial" w:hAnsi="Arial" w:eastAsia="SimSun" w:cs="Arial"/>
          <w:sz w:val="22"/>
          <w:szCs w:val="22"/>
          <w:highlight w:val="none"/>
          <w:lang w:val="en-US" w:eastAsia="zh-CN"/>
        </w:rPr>
        <w:t xml:space="preserve">4.3 </w:t>
      </w:r>
      <w:r>
        <w:rPr>
          <w:rFonts w:hint="default" w:ascii="Arial" w:hAnsi="Arial" w:cs="Arial"/>
          <w:sz w:val="22"/>
          <w:szCs w:val="22"/>
          <w:highlight w:val="none"/>
        </w:rPr>
        <w:t>Schedule of Visits</w:t>
      </w:r>
      <w:bookmarkEnd w:id="23"/>
      <w:r>
        <w:rPr>
          <w:rFonts w:hint="default" w:ascii="Arial" w:hAnsi="Arial" w:cs="Arial"/>
          <w:sz w:val="22"/>
          <w:szCs w:val="22"/>
          <w:highlight w:val="none"/>
        </w:rPr>
        <w:t xml:space="preserve"> </w:t>
      </w:r>
    </w:p>
    <w:tbl>
      <w:tblPr>
        <w:tblStyle w:val="13"/>
        <w:tblpPr w:leftFromText="180" w:rightFromText="180" w:vertAnchor="text" w:horzAnchor="page" w:tblpX="1529" w:tblpY="34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48"/>
        <w:gridCol w:w="946"/>
        <w:gridCol w:w="978"/>
        <w:gridCol w:w="656"/>
        <w:gridCol w:w="656"/>
        <w:gridCol w:w="656"/>
        <w:gridCol w:w="656"/>
        <w:gridCol w:w="1280"/>
      </w:tblGrid>
      <w:tr w14:paraId="32A639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 w:hRule="atLeast"/>
        </w:trPr>
        <w:tc>
          <w:tcPr>
            <w:tcW w:w="3805" w:type="dxa"/>
          </w:tcPr>
          <w:p w14:paraId="1230E176">
            <w:pPr>
              <w:pStyle w:val="10"/>
              <w:widowControl w:val="0"/>
              <w:spacing w:line="360" w:lineRule="auto"/>
              <w:jc w:val="center"/>
              <w:rPr>
                <w:rFonts w:hint="default" w:ascii="Arial" w:hAnsi="Arial" w:cs="Arial"/>
                <w:sz w:val="22"/>
                <w:szCs w:val="22"/>
                <w:highlight w:val="none"/>
                <w:vertAlign w:val="baseline"/>
              </w:rPr>
            </w:pPr>
          </w:p>
        </w:tc>
        <w:tc>
          <w:tcPr>
            <w:tcW w:w="1953" w:type="dxa"/>
            <w:gridSpan w:val="2"/>
          </w:tcPr>
          <w:p w14:paraId="30845489">
            <w:pPr>
              <w:pStyle w:val="10"/>
              <w:widowControl w:val="0"/>
              <w:spacing w:line="360" w:lineRule="auto"/>
              <w:jc w:val="center"/>
              <w:rPr>
                <w:rFonts w:hint="default" w:ascii="Arial" w:hAnsi="Arial" w:cs="Arial"/>
                <w:sz w:val="22"/>
                <w:szCs w:val="22"/>
                <w:highlight w:val="none"/>
                <w:vertAlign w:val="baseline"/>
              </w:rPr>
            </w:pPr>
            <w:r>
              <w:rPr>
                <w:rFonts w:hint="default" w:ascii="Arial" w:hAnsi="Arial" w:cs="Arial"/>
                <w:sz w:val="22"/>
                <w:szCs w:val="22"/>
                <w:highlight w:val="none"/>
                <w:vertAlign w:val="baseline"/>
              </w:rPr>
              <w:t>Screening Period</w:t>
            </w:r>
          </w:p>
        </w:tc>
        <w:tc>
          <w:tcPr>
            <w:tcW w:w="3818" w:type="dxa"/>
            <w:gridSpan w:val="5"/>
          </w:tcPr>
          <w:p w14:paraId="6B90EB07">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Double-Blind Treatment Period</w:t>
            </w:r>
          </w:p>
        </w:tc>
      </w:tr>
      <w:tr w14:paraId="419B9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5" w:type="dxa"/>
          </w:tcPr>
          <w:p w14:paraId="78FAB8C8">
            <w:pPr>
              <w:keepNext w:val="0"/>
              <w:keepLines w:val="0"/>
              <w:widowControl/>
              <w:suppressLineNumbers w:val="0"/>
              <w:spacing w:line="360" w:lineRule="auto"/>
              <w:jc w:val="left"/>
              <w:rPr>
                <w:rFonts w:hint="default" w:ascii="Arial" w:hAnsi="Arial" w:eastAsia="SimSun" w:cs="Arial"/>
                <w:b/>
                <w:bCs/>
                <w:sz w:val="22"/>
                <w:szCs w:val="22"/>
                <w:highlight w:val="none"/>
                <w:vertAlign w:val="baseline"/>
                <w:lang w:val="en-US" w:eastAsia="zh-CN"/>
              </w:rPr>
            </w:pPr>
            <w:r>
              <w:rPr>
                <w:rFonts w:hint="default" w:ascii="Arial" w:hAnsi="Arial" w:eastAsia="SimSun" w:cs="Arial"/>
                <w:b/>
                <w:bCs/>
                <w:sz w:val="22"/>
                <w:szCs w:val="22"/>
                <w:highlight w:val="none"/>
                <w:vertAlign w:val="baseline"/>
                <w:lang w:val="en-US" w:eastAsia="zh-CN"/>
              </w:rPr>
              <w:t>Milestones</w:t>
            </w:r>
          </w:p>
        </w:tc>
        <w:tc>
          <w:tcPr>
            <w:tcW w:w="960" w:type="dxa"/>
          </w:tcPr>
          <w:p w14:paraId="40D9E400">
            <w:pPr>
              <w:pStyle w:val="10"/>
              <w:widowControl w:val="0"/>
              <w:spacing w:line="360" w:lineRule="auto"/>
              <w:jc w:val="center"/>
              <w:rPr>
                <w:rFonts w:hint="default" w:ascii="Arial" w:hAnsi="Arial" w:cs="Arial"/>
                <w:sz w:val="22"/>
                <w:szCs w:val="22"/>
                <w:highlight w:val="none"/>
                <w:vertAlign w:val="baseline"/>
              </w:rPr>
            </w:pPr>
          </w:p>
        </w:tc>
        <w:tc>
          <w:tcPr>
            <w:tcW w:w="993" w:type="dxa"/>
          </w:tcPr>
          <w:p w14:paraId="7B1E9F08">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65451B1D">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071763BD">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12CCCDFD">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3DC0160B">
            <w:pPr>
              <w:pStyle w:val="10"/>
              <w:widowControl w:val="0"/>
              <w:spacing w:line="360" w:lineRule="auto"/>
              <w:jc w:val="center"/>
              <w:rPr>
                <w:rFonts w:hint="default" w:ascii="Arial" w:hAnsi="Arial" w:cs="Arial"/>
                <w:sz w:val="22"/>
                <w:szCs w:val="22"/>
                <w:highlight w:val="none"/>
                <w:vertAlign w:val="baseline"/>
              </w:rPr>
            </w:pPr>
          </w:p>
        </w:tc>
        <w:tc>
          <w:tcPr>
            <w:tcW w:w="1194" w:type="dxa"/>
          </w:tcPr>
          <w:p w14:paraId="0B60BA0D">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EOT/EOS</w:t>
            </w:r>
            <w:r>
              <w:rPr>
                <w:rFonts w:hint="eastAsia" w:ascii="Arial" w:hAnsi="Arial" w:eastAsia="SimSun" w:cs="Arial"/>
                <w:sz w:val="22"/>
                <w:szCs w:val="22"/>
                <w:highlight w:val="none"/>
                <w:vertAlign w:val="baseline"/>
                <w:lang w:val="en-US" w:eastAsia="zh-CN"/>
              </w:rPr>
              <w:t>*</w:t>
            </w:r>
          </w:p>
        </w:tc>
      </w:tr>
      <w:tr w14:paraId="12BADF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805" w:type="dxa"/>
          </w:tcPr>
          <w:p w14:paraId="7D52D2ED">
            <w:pPr>
              <w:pStyle w:val="10"/>
              <w:widowControl w:val="0"/>
              <w:spacing w:line="360" w:lineRule="auto"/>
              <w:jc w:val="both"/>
              <w:rPr>
                <w:rFonts w:hint="default" w:ascii="Arial" w:hAnsi="Arial" w:eastAsia="SimSun" w:cs="Arial"/>
                <w:b/>
                <w:bCs/>
                <w:sz w:val="22"/>
                <w:szCs w:val="22"/>
                <w:highlight w:val="none"/>
                <w:vertAlign w:val="baseline"/>
                <w:lang w:val="en-US" w:eastAsia="zh-CN"/>
              </w:rPr>
            </w:pPr>
            <w:r>
              <w:rPr>
                <w:rFonts w:hint="default" w:ascii="Arial" w:hAnsi="Arial" w:eastAsia="SimSun" w:cs="Arial"/>
                <w:b/>
                <w:bCs/>
                <w:sz w:val="22"/>
                <w:szCs w:val="22"/>
                <w:highlight w:val="none"/>
                <w:vertAlign w:val="baseline"/>
                <w:lang w:val="en-US" w:eastAsia="zh-CN"/>
              </w:rPr>
              <w:t>Visit Number</w:t>
            </w:r>
          </w:p>
        </w:tc>
        <w:tc>
          <w:tcPr>
            <w:tcW w:w="960" w:type="dxa"/>
          </w:tcPr>
          <w:p w14:paraId="6DAB72C7">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V1</w:t>
            </w:r>
          </w:p>
        </w:tc>
        <w:tc>
          <w:tcPr>
            <w:tcW w:w="993" w:type="dxa"/>
          </w:tcPr>
          <w:p w14:paraId="68019DCE">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V2</w:t>
            </w:r>
          </w:p>
        </w:tc>
        <w:tc>
          <w:tcPr>
            <w:tcW w:w="656" w:type="dxa"/>
          </w:tcPr>
          <w:p w14:paraId="04648D45">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V3</w:t>
            </w:r>
          </w:p>
        </w:tc>
        <w:tc>
          <w:tcPr>
            <w:tcW w:w="656" w:type="dxa"/>
          </w:tcPr>
          <w:p w14:paraId="293BC583">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V4</w:t>
            </w:r>
          </w:p>
        </w:tc>
        <w:tc>
          <w:tcPr>
            <w:tcW w:w="656" w:type="dxa"/>
          </w:tcPr>
          <w:p w14:paraId="144F5834">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V5</w:t>
            </w:r>
          </w:p>
        </w:tc>
        <w:tc>
          <w:tcPr>
            <w:tcW w:w="656" w:type="dxa"/>
          </w:tcPr>
          <w:p w14:paraId="4A2A4A14">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V6</w:t>
            </w:r>
          </w:p>
        </w:tc>
        <w:tc>
          <w:tcPr>
            <w:tcW w:w="1194" w:type="dxa"/>
          </w:tcPr>
          <w:p w14:paraId="1AD31449">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V7</w:t>
            </w:r>
          </w:p>
        </w:tc>
      </w:tr>
      <w:tr w14:paraId="5E3BF5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 w:hRule="atLeast"/>
        </w:trPr>
        <w:tc>
          <w:tcPr>
            <w:tcW w:w="3805" w:type="dxa"/>
          </w:tcPr>
          <w:p w14:paraId="5B8C5C58">
            <w:pPr>
              <w:pStyle w:val="10"/>
              <w:widowControl w:val="0"/>
              <w:spacing w:line="360" w:lineRule="auto"/>
              <w:jc w:val="both"/>
              <w:rPr>
                <w:rFonts w:hint="default" w:ascii="Arial" w:hAnsi="Arial" w:eastAsia="SimSun" w:cs="Arial"/>
                <w:b/>
                <w:bCs/>
                <w:sz w:val="22"/>
                <w:szCs w:val="22"/>
                <w:highlight w:val="none"/>
                <w:vertAlign w:val="baseline"/>
                <w:lang w:val="en-US" w:eastAsia="zh-CN"/>
              </w:rPr>
            </w:pPr>
            <w:r>
              <w:rPr>
                <w:rFonts w:hint="default" w:ascii="Arial" w:hAnsi="Arial" w:eastAsia="SimSun" w:cs="Arial"/>
                <w:b/>
                <w:bCs/>
                <w:sz w:val="22"/>
                <w:szCs w:val="22"/>
                <w:highlight w:val="none"/>
                <w:vertAlign w:val="baseline"/>
                <w:lang w:val="en-US" w:eastAsia="zh-CN"/>
              </w:rPr>
              <w:t>Day</w:t>
            </w:r>
          </w:p>
        </w:tc>
        <w:tc>
          <w:tcPr>
            <w:tcW w:w="960" w:type="dxa"/>
          </w:tcPr>
          <w:p w14:paraId="213B9051">
            <w:pPr>
              <w:keepNext w:val="0"/>
              <w:keepLines w:val="0"/>
              <w:widowControl/>
              <w:suppressLineNumbers w:val="0"/>
              <w:spacing w:line="360" w:lineRule="auto"/>
              <w:jc w:val="center"/>
              <w:rPr>
                <w:rFonts w:hint="default" w:ascii="Arial" w:hAnsi="Arial" w:cs="Arial"/>
                <w:sz w:val="22"/>
                <w:szCs w:val="22"/>
                <w:highlight w:val="none"/>
                <w:vertAlign w:val="baseline"/>
              </w:rPr>
            </w:pPr>
            <w:r>
              <w:rPr>
                <w:rFonts w:hint="default" w:ascii="Arial" w:hAnsi="Arial" w:eastAsia="Tahoma" w:cs="Arial"/>
                <w:color w:val="000000"/>
                <w:kern w:val="0"/>
                <w:sz w:val="22"/>
                <w:szCs w:val="22"/>
                <w:highlight w:val="none"/>
                <w:lang w:val="en-US" w:eastAsia="zh-CN" w:bidi="ar"/>
                <w14:ligatures w14:val="standardContextual"/>
              </w:rPr>
              <w:t>d-14</w:t>
            </w:r>
          </w:p>
        </w:tc>
        <w:tc>
          <w:tcPr>
            <w:tcW w:w="993" w:type="dxa"/>
          </w:tcPr>
          <w:p w14:paraId="207C3115">
            <w:pPr>
              <w:keepNext w:val="0"/>
              <w:keepLines w:val="0"/>
              <w:widowControl/>
              <w:suppressLineNumbers w:val="0"/>
              <w:spacing w:line="360" w:lineRule="auto"/>
              <w:jc w:val="center"/>
              <w:rPr>
                <w:rFonts w:hint="default" w:ascii="Arial" w:hAnsi="Arial" w:cs="Arial"/>
                <w:sz w:val="22"/>
                <w:szCs w:val="22"/>
                <w:highlight w:val="none"/>
                <w:vertAlign w:val="baseline"/>
              </w:rPr>
            </w:pPr>
            <w:r>
              <w:rPr>
                <w:rFonts w:hint="default" w:ascii="Arial" w:hAnsi="Arial" w:eastAsia="Tahoma" w:cs="Arial"/>
                <w:color w:val="000000"/>
                <w:kern w:val="0"/>
                <w:sz w:val="22"/>
                <w:szCs w:val="22"/>
                <w:highlight w:val="none"/>
                <w:lang w:val="en-US" w:eastAsia="zh-CN" w:bidi="ar"/>
                <w14:ligatures w14:val="standardContextual"/>
              </w:rPr>
              <w:t>d-7</w:t>
            </w:r>
          </w:p>
        </w:tc>
        <w:tc>
          <w:tcPr>
            <w:tcW w:w="656" w:type="dxa"/>
          </w:tcPr>
          <w:p w14:paraId="54E3AA4D">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d1</w:t>
            </w:r>
          </w:p>
        </w:tc>
        <w:tc>
          <w:tcPr>
            <w:tcW w:w="656" w:type="dxa"/>
          </w:tcPr>
          <w:p w14:paraId="1C2C6FCD">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d15</w:t>
            </w:r>
          </w:p>
        </w:tc>
        <w:tc>
          <w:tcPr>
            <w:tcW w:w="656" w:type="dxa"/>
          </w:tcPr>
          <w:p w14:paraId="01483503">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d29</w:t>
            </w:r>
          </w:p>
        </w:tc>
        <w:tc>
          <w:tcPr>
            <w:tcW w:w="656" w:type="dxa"/>
          </w:tcPr>
          <w:p w14:paraId="06418072">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d43</w:t>
            </w:r>
          </w:p>
        </w:tc>
        <w:tc>
          <w:tcPr>
            <w:tcW w:w="1194" w:type="dxa"/>
          </w:tcPr>
          <w:p w14:paraId="6D5362EE">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d57</w:t>
            </w:r>
          </w:p>
        </w:tc>
      </w:tr>
      <w:tr w14:paraId="19996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5" w:type="dxa"/>
          </w:tcPr>
          <w:p w14:paraId="4C8EB7A2">
            <w:pPr>
              <w:pStyle w:val="10"/>
              <w:widowControl w:val="0"/>
              <w:spacing w:line="360" w:lineRule="auto"/>
              <w:jc w:val="both"/>
              <w:rPr>
                <w:rFonts w:hint="default" w:ascii="Arial" w:hAnsi="Arial" w:eastAsia="SimSun" w:cs="Arial"/>
                <w:b/>
                <w:bCs/>
                <w:sz w:val="22"/>
                <w:szCs w:val="22"/>
                <w:highlight w:val="none"/>
                <w:vertAlign w:val="baseline"/>
                <w:lang w:val="en-US" w:eastAsia="zh-CN"/>
              </w:rPr>
            </w:pPr>
            <w:r>
              <w:rPr>
                <w:rFonts w:hint="default" w:ascii="Arial" w:hAnsi="Arial" w:eastAsia="SimSun" w:cs="Arial"/>
                <w:b/>
                <w:bCs/>
                <w:sz w:val="22"/>
                <w:szCs w:val="22"/>
                <w:highlight w:val="none"/>
                <w:vertAlign w:val="baseline"/>
                <w:lang w:val="en-US" w:eastAsia="zh-CN"/>
              </w:rPr>
              <w:t>Week</w:t>
            </w:r>
          </w:p>
        </w:tc>
        <w:tc>
          <w:tcPr>
            <w:tcW w:w="960" w:type="dxa"/>
          </w:tcPr>
          <w:p w14:paraId="32473357">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Wk-2</w:t>
            </w:r>
          </w:p>
        </w:tc>
        <w:tc>
          <w:tcPr>
            <w:tcW w:w="993" w:type="dxa"/>
          </w:tcPr>
          <w:p w14:paraId="4BF8EB04">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Wk-1</w:t>
            </w:r>
          </w:p>
        </w:tc>
        <w:tc>
          <w:tcPr>
            <w:tcW w:w="656" w:type="dxa"/>
          </w:tcPr>
          <w:p w14:paraId="11655158">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Wk0</w:t>
            </w:r>
          </w:p>
        </w:tc>
        <w:tc>
          <w:tcPr>
            <w:tcW w:w="656" w:type="dxa"/>
          </w:tcPr>
          <w:p w14:paraId="4597DF54">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Wk2</w:t>
            </w:r>
          </w:p>
        </w:tc>
        <w:tc>
          <w:tcPr>
            <w:tcW w:w="656" w:type="dxa"/>
          </w:tcPr>
          <w:p w14:paraId="4BE09B45">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Wk4</w:t>
            </w:r>
          </w:p>
        </w:tc>
        <w:tc>
          <w:tcPr>
            <w:tcW w:w="656" w:type="dxa"/>
          </w:tcPr>
          <w:p w14:paraId="2FAA3279">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Wk6</w:t>
            </w:r>
          </w:p>
        </w:tc>
        <w:tc>
          <w:tcPr>
            <w:tcW w:w="1194" w:type="dxa"/>
          </w:tcPr>
          <w:p w14:paraId="34EBC156">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Wk8</w:t>
            </w:r>
          </w:p>
        </w:tc>
      </w:tr>
      <w:tr w14:paraId="52B87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5" w:type="dxa"/>
          </w:tcPr>
          <w:p w14:paraId="1177AB24">
            <w:pPr>
              <w:pStyle w:val="10"/>
              <w:widowControl w:val="0"/>
              <w:spacing w:line="360" w:lineRule="auto"/>
              <w:jc w:val="both"/>
              <w:rPr>
                <w:rFonts w:hint="default" w:ascii="Arial" w:hAnsi="Arial" w:cs="Arial"/>
                <w:sz w:val="22"/>
                <w:szCs w:val="22"/>
                <w:highlight w:val="none"/>
                <w:vertAlign w:val="baseline"/>
              </w:rPr>
            </w:pPr>
            <w:r>
              <w:rPr>
                <w:rFonts w:hint="default" w:ascii="Arial" w:hAnsi="Arial" w:cs="Arial"/>
                <w:b/>
                <w:bCs/>
                <w:sz w:val="22"/>
                <w:szCs w:val="22"/>
                <w:highlight w:val="none"/>
                <w:vertAlign w:val="baseline"/>
              </w:rPr>
              <w:t>Screening/Baseline:</w:t>
            </w:r>
          </w:p>
        </w:tc>
        <w:tc>
          <w:tcPr>
            <w:tcW w:w="960" w:type="dxa"/>
          </w:tcPr>
          <w:p w14:paraId="4784DAD3">
            <w:pPr>
              <w:pStyle w:val="10"/>
              <w:widowControl w:val="0"/>
              <w:spacing w:line="360" w:lineRule="auto"/>
              <w:jc w:val="center"/>
              <w:rPr>
                <w:rFonts w:hint="default" w:ascii="Arial" w:hAnsi="Arial" w:cs="Arial"/>
                <w:sz w:val="22"/>
                <w:szCs w:val="22"/>
                <w:highlight w:val="none"/>
                <w:vertAlign w:val="baseline"/>
              </w:rPr>
            </w:pPr>
          </w:p>
        </w:tc>
        <w:tc>
          <w:tcPr>
            <w:tcW w:w="993" w:type="dxa"/>
          </w:tcPr>
          <w:p w14:paraId="2A151DEB">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09584BE2">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68B48EF5">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012F2E2C">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41A3080A">
            <w:pPr>
              <w:pStyle w:val="10"/>
              <w:widowControl w:val="0"/>
              <w:spacing w:line="360" w:lineRule="auto"/>
              <w:jc w:val="center"/>
              <w:rPr>
                <w:rFonts w:hint="default" w:ascii="Arial" w:hAnsi="Arial" w:cs="Arial"/>
                <w:sz w:val="22"/>
                <w:szCs w:val="22"/>
                <w:highlight w:val="none"/>
                <w:vertAlign w:val="baseline"/>
              </w:rPr>
            </w:pPr>
          </w:p>
        </w:tc>
        <w:tc>
          <w:tcPr>
            <w:tcW w:w="1194" w:type="dxa"/>
          </w:tcPr>
          <w:p w14:paraId="5A03B876">
            <w:pPr>
              <w:pStyle w:val="10"/>
              <w:widowControl w:val="0"/>
              <w:spacing w:line="360" w:lineRule="auto"/>
              <w:jc w:val="center"/>
              <w:rPr>
                <w:rFonts w:hint="default" w:ascii="Arial" w:hAnsi="Arial" w:cs="Arial"/>
                <w:sz w:val="22"/>
                <w:szCs w:val="22"/>
                <w:highlight w:val="none"/>
                <w:vertAlign w:val="baseline"/>
              </w:rPr>
            </w:pPr>
          </w:p>
        </w:tc>
      </w:tr>
      <w:tr w14:paraId="0518A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5" w:type="dxa"/>
          </w:tcPr>
          <w:p w14:paraId="49634232">
            <w:pPr>
              <w:pStyle w:val="10"/>
              <w:widowControl w:val="0"/>
              <w:spacing w:line="360" w:lineRule="auto"/>
              <w:jc w:val="both"/>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T</w:t>
            </w:r>
            <w:r>
              <w:rPr>
                <w:rFonts w:hint="default" w:ascii="Arial" w:hAnsi="Arial" w:cs="Arial"/>
                <w:sz w:val="22"/>
                <w:szCs w:val="22"/>
                <w:highlight w:val="none"/>
                <w:vertAlign w:val="baseline"/>
              </w:rPr>
              <w:t>rial Informed</w:t>
            </w:r>
            <w:r>
              <w:rPr>
                <w:rFonts w:hint="default" w:ascii="Arial" w:hAnsi="Arial" w:eastAsia="SimSun" w:cs="Arial"/>
                <w:sz w:val="22"/>
                <w:szCs w:val="22"/>
                <w:highlight w:val="none"/>
                <w:vertAlign w:val="baseline"/>
                <w:lang w:val="en-US" w:eastAsia="zh-CN"/>
              </w:rPr>
              <w:t xml:space="preserve"> </w:t>
            </w:r>
            <w:r>
              <w:rPr>
                <w:rFonts w:hint="default" w:ascii="Arial" w:hAnsi="Arial" w:cs="Arial"/>
                <w:sz w:val="22"/>
                <w:szCs w:val="22"/>
                <w:highlight w:val="none"/>
                <w:vertAlign w:val="baseline"/>
              </w:rPr>
              <w:t>Consen</w:t>
            </w:r>
            <w:r>
              <w:rPr>
                <w:rFonts w:hint="default" w:ascii="Arial" w:hAnsi="Arial" w:eastAsia="SimSun" w:cs="Arial"/>
                <w:sz w:val="22"/>
                <w:szCs w:val="22"/>
                <w:highlight w:val="none"/>
                <w:vertAlign w:val="baseline"/>
                <w:lang w:val="en-US" w:eastAsia="zh-CN"/>
              </w:rPr>
              <w:t>t</w:t>
            </w:r>
          </w:p>
        </w:tc>
        <w:tc>
          <w:tcPr>
            <w:tcW w:w="960" w:type="dxa"/>
          </w:tcPr>
          <w:p w14:paraId="46097705">
            <w:pPr>
              <w:pStyle w:val="10"/>
              <w:widowControl w:val="0"/>
              <w:spacing w:line="360" w:lineRule="auto"/>
              <w:jc w:val="center"/>
              <w:rPr>
                <w:rFonts w:hint="eastAsia" w:ascii="Arial" w:hAnsi="Arial" w:eastAsia="SimSun" w:cs="Arial"/>
                <w:sz w:val="22"/>
                <w:szCs w:val="22"/>
                <w:highlight w:val="none"/>
                <w:vertAlign w:val="baseline"/>
                <w:lang w:val="en-US" w:eastAsia="zh-CN"/>
              </w:rPr>
            </w:pPr>
            <w:r>
              <w:rPr>
                <w:rFonts w:hint="eastAsia" w:ascii="Arial" w:hAnsi="Arial" w:eastAsia="SimSun" w:cs="Arial"/>
                <w:sz w:val="22"/>
                <w:szCs w:val="22"/>
                <w:highlight w:val="none"/>
                <w:vertAlign w:val="baseline"/>
                <w:lang w:val="en-US" w:eastAsia="zh-CN"/>
              </w:rPr>
              <w:t>X</w:t>
            </w:r>
          </w:p>
        </w:tc>
        <w:tc>
          <w:tcPr>
            <w:tcW w:w="993" w:type="dxa"/>
          </w:tcPr>
          <w:p w14:paraId="3B705075">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2FF8D50E">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79B57672">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6E63C264">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198AFF42">
            <w:pPr>
              <w:pStyle w:val="10"/>
              <w:widowControl w:val="0"/>
              <w:spacing w:line="360" w:lineRule="auto"/>
              <w:jc w:val="center"/>
              <w:rPr>
                <w:rFonts w:hint="default" w:ascii="Arial" w:hAnsi="Arial" w:cs="Arial"/>
                <w:sz w:val="22"/>
                <w:szCs w:val="22"/>
                <w:highlight w:val="none"/>
                <w:vertAlign w:val="baseline"/>
              </w:rPr>
            </w:pPr>
          </w:p>
        </w:tc>
        <w:tc>
          <w:tcPr>
            <w:tcW w:w="1194" w:type="dxa"/>
          </w:tcPr>
          <w:p w14:paraId="6AB9C923">
            <w:pPr>
              <w:pStyle w:val="10"/>
              <w:widowControl w:val="0"/>
              <w:spacing w:line="360" w:lineRule="auto"/>
              <w:jc w:val="center"/>
              <w:rPr>
                <w:rFonts w:hint="default" w:ascii="Arial" w:hAnsi="Arial" w:cs="Arial"/>
                <w:sz w:val="22"/>
                <w:szCs w:val="22"/>
                <w:highlight w:val="none"/>
                <w:vertAlign w:val="baseline"/>
              </w:rPr>
            </w:pPr>
          </w:p>
        </w:tc>
      </w:tr>
      <w:tr w14:paraId="196F4D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5" w:type="dxa"/>
          </w:tcPr>
          <w:p w14:paraId="138B62BD">
            <w:pPr>
              <w:pStyle w:val="10"/>
              <w:widowControl w:val="0"/>
              <w:spacing w:line="360" w:lineRule="auto"/>
              <w:jc w:val="both"/>
              <w:rPr>
                <w:rFonts w:hint="default" w:ascii="Arial" w:hAnsi="Arial" w:cs="Arial"/>
                <w:sz w:val="22"/>
                <w:szCs w:val="22"/>
                <w:highlight w:val="none"/>
                <w:vertAlign w:val="baseline"/>
              </w:rPr>
            </w:pPr>
            <w:r>
              <w:rPr>
                <w:rFonts w:hint="default" w:ascii="Arial" w:hAnsi="Arial" w:cs="Arial"/>
                <w:sz w:val="22"/>
                <w:szCs w:val="22"/>
                <w:highlight w:val="none"/>
                <w:vertAlign w:val="baseline"/>
              </w:rPr>
              <w:t>Inclusion/exclusion</w:t>
            </w:r>
          </w:p>
        </w:tc>
        <w:tc>
          <w:tcPr>
            <w:tcW w:w="960" w:type="dxa"/>
          </w:tcPr>
          <w:p w14:paraId="7CAA2F35">
            <w:pPr>
              <w:pStyle w:val="10"/>
              <w:widowControl w:val="0"/>
              <w:spacing w:line="360" w:lineRule="auto"/>
              <w:jc w:val="center"/>
              <w:rPr>
                <w:rFonts w:hint="eastAsia" w:ascii="Arial" w:hAnsi="Arial" w:eastAsia="SimSun" w:cs="Arial"/>
                <w:sz w:val="22"/>
                <w:szCs w:val="22"/>
                <w:highlight w:val="none"/>
                <w:vertAlign w:val="baseline"/>
                <w:lang w:val="en-US" w:eastAsia="zh-CN"/>
              </w:rPr>
            </w:pPr>
            <w:r>
              <w:rPr>
                <w:rFonts w:hint="eastAsia" w:ascii="Arial" w:hAnsi="Arial" w:eastAsia="SimSun" w:cs="Arial"/>
                <w:sz w:val="22"/>
                <w:szCs w:val="22"/>
                <w:highlight w:val="none"/>
                <w:vertAlign w:val="baseline"/>
                <w:lang w:val="en-US" w:eastAsia="zh-CN"/>
              </w:rPr>
              <w:t>X</w:t>
            </w:r>
          </w:p>
        </w:tc>
        <w:tc>
          <w:tcPr>
            <w:tcW w:w="993" w:type="dxa"/>
          </w:tcPr>
          <w:p w14:paraId="1BC892E5">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6FA5E095">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1A90F778">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137D4486">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5F06AA41">
            <w:pPr>
              <w:pStyle w:val="10"/>
              <w:widowControl w:val="0"/>
              <w:spacing w:line="360" w:lineRule="auto"/>
              <w:jc w:val="center"/>
              <w:rPr>
                <w:rFonts w:hint="default" w:ascii="Arial" w:hAnsi="Arial" w:cs="Arial"/>
                <w:sz w:val="22"/>
                <w:szCs w:val="22"/>
                <w:highlight w:val="none"/>
                <w:vertAlign w:val="baseline"/>
              </w:rPr>
            </w:pPr>
          </w:p>
        </w:tc>
        <w:tc>
          <w:tcPr>
            <w:tcW w:w="1194" w:type="dxa"/>
          </w:tcPr>
          <w:p w14:paraId="1748A60E">
            <w:pPr>
              <w:pStyle w:val="10"/>
              <w:widowControl w:val="0"/>
              <w:spacing w:line="360" w:lineRule="auto"/>
              <w:jc w:val="center"/>
              <w:rPr>
                <w:rFonts w:hint="default" w:ascii="Arial" w:hAnsi="Arial" w:cs="Arial"/>
                <w:sz w:val="22"/>
                <w:szCs w:val="22"/>
                <w:highlight w:val="none"/>
                <w:vertAlign w:val="baseline"/>
              </w:rPr>
            </w:pPr>
          </w:p>
        </w:tc>
      </w:tr>
      <w:tr w14:paraId="4A85A7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5" w:type="dxa"/>
          </w:tcPr>
          <w:p w14:paraId="493FE898">
            <w:pPr>
              <w:pStyle w:val="10"/>
              <w:widowControl w:val="0"/>
              <w:spacing w:line="360" w:lineRule="auto"/>
              <w:jc w:val="both"/>
              <w:rPr>
                <w:rFonts w:hint="default" w:ascii="Arial" w:hAnsi="Arial" w:cs="Arial"/>
                <w:sz w:val="22"/>
                <w:szCs w:val="22"/>
                <w:highlight w:val="none"/>
                <w:vertAlign w:val="baseline"/>
              </w:rPr>
            </w:pPr>
            <w:r>
              <w:rPr>
                <w:rFonts w:hint="default" w:ascii="Arial" w:hAnsi="Arial" w:cs="Arial"/>
                <w:sz w:val="22"/>
                <w:szCs w:val="22"/>
                <w:highlight w:val="none"/>
                <w:vertAlign w:val="baseline"/>
              </w:rPr>
              <w:t>Medical history</w:t>
            </w:r>
          </w:p>
        </w:tc>
        <w:tc>
          <w:tcPr>
            <w:tcW w:w="960" w:type="dxa"/>
          </w:tcPr>
          <w:p w14:paraId="1DB8CEAA">
            <w:pPr>
              <w:pStyle w:val="10"/>
              <w:widowControl w:val="0"/>
              <w:spacing w:line="360" w:lineRule="auto"/>
              <w:jc w:val="center"/>
              <w:rPr>
                <w:rFonts w:hint="eastAsia" w:ascii="Arial" w:hAnsi="Arial" w:eastAsia="SimSun" w:cs="Arial"/>
                <w:sz w:val="22"/>
                <w:szCs w:val="22"/>
                <w:highlight w:val="none"/>
                <w:vertAlign w:val="baseline"/>
                <w:lang w:val="en-US" w:eastAsia="zh-CN"/>
              </w:rPr>
            </w:pPr>
            <w:r>
              <w:rPr>
                <w:rFonts w:hint="eastAsia" w:ascii="Arial" w:hAnsi="Arial" w:eastAsia="SimSun" w:cs="Arial"/>
                <w:sz w:val="22"/>
                <w:szCs w:val="22"/>
                <w:highlight w:val="none"/>
                <w:vertAlign w:val="baseline"/>
                <w:lang w:val="en-US" w:eastAsia="zh-CN"/>
              </w:rPr>
              <w:t>X</w:t>
            </w:r>
          </w:p>
        </w:tc>
        <w:tc>
          <w:tcPr>
            <w:tcW w:w="993" w:type="dxa"/>
          </w:tcPr>
          <w:p w14:paraId="1293FA37">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125E1469">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4A12E8A8">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01DB0638">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11D90B06">
            <w:pPr>
              <w:pStyle w:val="10"/>
              <w:widowControl w:val="0"/>
              <w:spacing w:line="360" w:lineRule="auto"/>
              <w:jc w:val="center"/>
              <w:rPr>
                <w:rFonts w:hint="default" w:ascii="Arial" w:hAnsi="Arial" w:cs="Arial"/>
                <w:sz w:val="22"/>
                <w:szCs w:val="22"/>
                <w:highlight w:val="none"/>
                <w:vertAlign w:val="baseline"/>
              </w:rPr>
            </w:pPr>
          </w:p>
        </w:tc>
        <w:tc>
          <w:tcPr>
            <w:tcW w:w="1194" w:type="dxa"/>
          </w:tcPr>
          <w:p w14:paraId="4F990936">
            <w:pPr>
              <w:pStyle w:val="10"/>
              <w:widowControl w:val="0"/>
              <w:spacing w:line="360" w:lineRule="auto"/>
              <w:jc w:val="center"/>
              <w:rPr>
                <w:rFonts w:hint="default" w:ascii="Arial" w:hAnsi="Arial" w:cs="Arial"/>
                <w:sz w:val="22"/>
                <w:szCs w:val="22"/>
                <w:highlight w:val="none"/>
                <w:vertAlign w:val="baseline"/>
              </w:rPr>
            </w:pPr>
          </w:p>
        </w:tc>
      </w:tr>
      <w:tr w14:paraId="06772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5" w:type="dxa"/>
          </w:tcPr>
          <w:p w14:paraId="1CA6839D">
            <w:pPr>
              <w:pStyle w:val="10"/>
              <w:widowControl w:val="0"/>
              <w:spacing w:line="360" w:lineRule="auto"/>
              <w:jc w:val="both"/>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Medication history</w:t>
            </w:r>
          </w:p>
        </w:tc>
        <w:tc>
          <w:tcPr>
            <w:tcW w:w="960" w:type="dxa"/>
          </w:tcPr>
          <w:p w14:paraId="0E6E7AE7">
            <w:pPr>
              <w:pStyle w:val="10"/>
              <w:widowControl w:val="0"/>
              <w:spacing w:line="360" w:lineRule="auto"/>
              <w:jc w:val="center"/>
              <w:rPr>
                <w:rFonts w:hint="eastAsia" w:ascii="Arial" w:hAnsi="Arial" w:eastAsia="SimSun" w:cs="Arial"/>
                <w:sz w:val="22"/>
                <w:szCs w:val="22"/>
                <w:highlight w:val="none"/>
                <w:vertAlign w:val="baseline"/>
                <w:lang w:val="en-US" w:eastAsia="zh-CN"/>
              </w:rPr>
            </w:pPr>
            <w:r>
              <w:rPr>
                <w:rFonts w:hint="eastAsia" w:ascii="Arial" w:hAnsi="Arial" w:eastAsia="SimSun" w:cs="Arial"/>
                <w:sz w:val="22"/>
                <w:szCs w:val="22"/>
                <w:highlight w:val="none"/>
                <w:vertAlign w:val="baseline"/>
                <w:lang w:val="en-US" w:eastAsia="zh-CN"/>
              </w:rPr>
              <w:t>X</w:t>
            </w:r>
          </w:p>
        </w:tc>
        <w:tc>
          <w:tcPr>
            <w:tcW w:w="993" w:type="dxa"/>
          </w:tcPr>
          <w:p w14:paraId="59EA902A">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2C9C2ADE">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3873F871">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31226057">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2F2C4047">
            <w:pPr>
              <w:pStyle w:val="10"/>
              <w:widowControl w:val="0"/>
              <w:spacing w:line="360" w:lineRule="auto"/>
              <w:jc w:val="center"/>
              <w:rPr>
                <w:rFonts w:hint="default" w:ascii="Arial" w:hAnsi="Arial" w:cs="Arial"/>
                <w:sz w:val="22"/>
                <w:szCs w:val="22"/>
                <w:highlight w:val="none"/>
                <w:vertAlign w:val="baseline"/>
              </w:rPr>
            </w:pPr>
          </w:p>
        </w:tc>
        <w:tc>
          <w:tcPr>
            <w:tcW w:w="1194" w:type="dxa"/>
          </w:tcPr>
          <w:p w14:paraId="3BDE4D59">
            <w:pPr>
              <w:pStyle w:val="10"/>
              <w:widowControl w:val="0"/>
              <w:spacing w:line="360" w:lineRule="auto"/>
              <w:jc w:val="center"/>
              <w:rPr>
                <w:rFonts w:hint="default" w:ascii="Arial" w:hAnsi="Arial" w:cs="Arial"/>
                <w:sz w:val="22"/>
                <w:szCs w:val="22"/>
                <w:highlight w:val="none"/>
                <w:vertAlign w:val="baseline"/>
              </w:rPr>
            </w:pPr>
          </w:p>
        </w:tc>
      </w:tr>
      <w:tr w14:paraId="3F58B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5" w:type="dxa"/>
          </w:tcPr>
          <w:p w14:paraId="00947AB1">
            <w:pPr>
              <w:pStyle w:val="10"/>
              <w:widowControl w:val="0"/>
              <w:spacing w:line="360" w:lineRule="auto"/>
              <w:jc w:val="both"/>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Demographics</w:t>
            </w:r>
          </w:p>
        </w:tc>
        <w:tc>
          <w:tcPr>
            <w:tcW w:w="960" w:type="dxa"/>
          </w:tcPr>
          <w:p w14:paraId="23FF6171">
            <w:pPr>
              <w:pStyle w:val="10"/>
              <w:widowControl w:val="0"/>
              <w:spacing w:line="360" w:lineRule="auto"/>
              <w:jc w:val="center"/>
              <w:rPr>
                <w:rFonts w:hint="eastAsia" w:ascii="Arial" w:hAnsi="Arial" w:eastAsia="SimSun" w:cs="Arial"/>
                <w:sz w:val="22"/>
                <w:szCs w:val="22"/>
                <w:highlight w:val="none"/>
                <w:vertAlign w:val="baseline"/>
                <w:lang w:val="en-US" w:eastAsia="zh-CN"/>
              </w:rPr>
            </w:pPr>
            <w:r>
              <w:rPr>
                <w:rFonts w:hint="eastAsia" w:ascii="Arial" w:hAnsi="Arial" w:eastAsia="SimSun" w:cs="Arial"/>
                <w:sz w:val="22"/>
                <w:szCs w:val="22"/>
                <w:highlight w:val="none"/>
                <w:vertAlign w:val="baseline"/>
                <w:lang w:val="en-US" w:eastAsia="zh-CN"/>
              </w:rPr>
              <w:t>X</w:t>
            </w:r>
          </w:p>
        </w:tc>
        <w:tc>
          <w:tcPr>
            <w:tcW w:w="993" w:type="dxa"/>
          </w:tcPr>
          <w:p w14:paraId="4382E72F">
            <w:pPr>
              <w:pStyle w:val="10"/>
              <w:widowControl w:val="0"/>
              <w:spacing w:line="360" w:lineRule="auto"/>
              <w:jc w:val="center"/>
              <w:rPr>
                <w:rFonts w:hint="eastAsia" w:ascii="Arial" w:hAnsi="Arial" w:eastAsia="SimSun" w:cs="Arial"/>
                <w:sz w:val="22"/>
                <w:szCs w:val="22"/>
                <w:highlight w:val="none"/>
                <w:vertAlign w:val="baseline"/>
                <w:lang w:val="en-US" w:eastAsia="zh-CN"/>
              </w:rPr>
            </w:pPr>
          </w:p>
        </w:tc>
        <w:tc>
          <w:tcPr>
            <w:tcW w:w="656" w:type="dxa"/>
          </w:tcPr>
          <w:p w14:paraId="03A2446D">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5D9890F4">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2BF69D81">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46562042">
            <w:pPr>
              <w:pStyle w:val="10"/>
              <w:widowControl w:val="0"/>
              <w:spacing w:line="360" w:lineRule="auto"/>
              <w:jc w:val="center"/>
              <w:rPr>
                <w:rFonts w:hint="default" w:ascii="Arial" w:hAnsi="Arial" w:cs="Arial"/>
                <w:sz w:val="22"/>
                <w:szCs w:val="22"/>
                <w:highlight w:val="none"/>
                <w:vertAlign w:val="baseline"/>
              </w:rPr>
            </w:pPr>
          </w:p>
        </w:tc>
        <w:tc>
          <w:tcPr>
            <w:tcW w:w="1194" w:type="dxa"/>
          </w:tcPr>
          <w:p w14:paraId="2DA5F10B">
            <w:pPr>
              <w:pStyle w:val="10"/>
              <w:widowControl w:val="0"/>
              <w:spacing w:line="360" w:lineRule="auto"/>
              <w:jc w:val="center"/>
              <w:rPr>
                <w:rFonts w:hint="default" w:ascii="Arial" w:hAnsi="Arial" w:cs="Arial"/>
                <w:sz w:val="22"/>
                <w:szCs w:val="22"/>
                <w:highlight w:val="none"/>
                <w:vertAlign w:val="baseline"/>
              </w:rPr>
            </w:pPr>
          </w:p>
        </w:tc>
      </w:tr>
      <w:tr w14:paraId="1635F7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3805" w:type="dxa"/>
          </w:tcPr>
          <w:p w14:paraId="22CED3A9">
            <w:pPr>
              <w:pStyle w:val="10"/>
              <w:widowControl w:val="0"/>
              <w:spacing w:line="360" w:lineRule="auto"/>
              <w:jc w:val="both"/>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Randomization</w:t>
            </w:r>
          </w:p>
        </w:tc>
        <w:tc>
          <w:tcPr>
            <w:tcW w:w="960" w:type="dxa"/>
          </w:tcPr>
          <w:p w14:paraId="761CE644">
            <w:pPr>
              <w:pStyle w:val="10"/>
              <w:widowControl w:val="0"/>
              <w:spacing w:line="360" w:lineRule="auto"/>
              <w:jc w:val="center"/>
              <w:rPr>
                <w:rFonts w:hint="default" w:ascii="Arial" w:hAnsi="Arial" w:cs="Arial"/>
                <w:sz w:val="22"/>
                <w:szCs w:val="22"/>
                <w:highlight w:val="none"/>
                <w:vertAlign w:val="baseline"/>
              </w:rPr>
            </w:pPr>
          </w:p>
        </w:tc>
        <w:tc>
          <w:tcPr>
            <w:tcW w:w="993" w:type="dxa"/>
          </w:tcPr>
          <w:p w14:paraId="5FF02133">
            <w:pPr>
              <w:pStyle w:val="10"/>
              <w:widowControl w:val="0"/>
              <w:spacing w:line="360" w:lineRule="auto"/>
              <w:jc w:val="center"/>
              <w:rPr>
                <w:rFonts w:hint="eastAsia" w:ascii="Arial" w:hAnsi="Arial" w:eastAsia="SimSun" w:cs="Arial"/>
                <w:sz w:val="22"/>
                <w:szCs w:val="22"/>
                <w:highlight w:val="none"/>
                <w:vertAlign w:val="baseline"/>
                <w:lang w:val="en-US" w:eastAsia="zh-CN"/>
              </w:rPr>
            </w:pPr>
            <w:r>
              <w:rPr>
                <w:rFonts w:hint="eastAsia" w:ascii="Arial" w:hAnsi="Arial" w:eastAsia="SimSun" w:cs="Arial"/>
                <w:sz w:val="22"/>
                <w:szCs w:val="22"/>
                <w:highlight w:val="none"/>
                <w:vertAlign w:val="baseline"/>
                <w:lang w:val="en-US" w:eastAsia="zh-CN"/>
              </w:rPr>
              <w:t>X</w:t>
            </w:r>
          </w:p>
        </w:tc>
        <w:tc>
          <w:tcPr>
            <w:tcW w:w="656" w:type="dxa"/>
          </w:tcPr>
          <w:p w14:paraId="43C1CAA3">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574A0FC1">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6ED42E32">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46C854DC">
            <w:pPr>
              <w:pStyle w:val="10"/>
              <w:widowControl w:val="0"/>
              <w:spacing w:line="360" w:lineRule="auto"/>
              <w:jc w:val="center"/>
              <w:rPr>
                <w:rFonts w:hint="default" w:ascii="Arial" w:hAnsi="Arial" w:cs="Arial"/>
                <w:sz w:val="22"/>
                <w:szCs w:val="22"/>
                <w:highlight w:val="none"/>
                <w:vertAlign w:val="baseline"/>
              </w:rPr>
            </w:pPr>
          </w:p>
        </w:tc>
        <w:tc>
          <w:tcPr>
            <w:tcW w:w="1194" w:type="dxa"/>
          </w:tcPr>
          <w:p w14:paraId="47631235">
            <w:pPr>
              <w:pStyle w:val="10"/>
              <w:widowControl w:val="0"/>
              <w:spacing w:line="360" w:lineRule="auto"/>
              <w:jc w:val="center"/>
              <w:rPr>
                <w:rFonts w:hint="default" w:ascii="Arial" w:hAnsi="Arial" w:cs="Arial"/>
                <w:sz w:val="22"/>
                <w:szCs w:val="22"/>
                <w:highlight w:val="none"/>
                <w:vertAlign w:val="baseline"/>
              </w:rPr>
            </w:pPr>
          </w:p>
        </w:tc>
      </w:tr>
      <w:tr w14:paraId="007FD2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5" w:type="dxa"/>
          </w:tcPr>
          <w:p w14:paraId="11434E27">
            <w:pPr>
              <w:pStyle w:val="10"/>
              <w:widowControl w:val="0"/>
              <w:spacing w:line="360" w:lineRule="auto"/>
              <w:jc w:val="both"/>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IVRS/IWRS contact</w:t>
            </w:r>
          </w:p>
        </w:tc>
        <w:tc>
          <w:tcPr>
            <w:tcW w:w="960" w:type="dxa"/>
          </w:tcPr>
          <w:p w14:paraId="6EC512DC">
            <w:pPr>
              <w:pStyle w:val="10"/>
              <w:widowControl w:val="0"/>
              <w:spacing w:line="360" w:lineRule="auto"/>
              <w:jc w:val="center"/>
              <w:rPr>
                <w:rFonts w:hint="default" w:ascii="Arial" w:hAnsi="Arial" w:cs="Arial"/>
                <w:sz w:val="22"/>
                <w:szCs w:val="22"/>
                <w:highlight w:val="none"/>
                <w:vertAlign w:val="baseline"/>
              </w:rPr>
            </w:pPr>
          </w:p>
        </w:tc>
        <w:tc>
          <w:tcPr>
            <w:tcW w:w="993" w:type="dxa"/>
          </w:tcPr>
          <w:p w14:paraId="1CF94061">
            <w:pPr>
              <w:pStyle w:val="10"/>
              <w:widowControl w:val="0"/>
              <w:spacing w:line="360" w:lineRule="auto"/>
              <w:jc w:val="center"/>
              <w:rPr>
                <w:rFonts w:hint="eastAsia" w:ascii="Arial" w:hAnsi="Arial" w:eastAsia="SimSun" w:cs="Arial"/>
                <w:sz w:val="22"/>
                <w:szCs w:val="22"/>
                <w:highlight w:val="none"/>
                <w:vertAlign w:val="baseline"/>
                <w:lang w:val="en-US" w:eastAsia="zh-CN"/>
              </w:rPr>
            </w:pPr>
            <w:r>
              <w:rPr>
                <w:rFonts w:hint="eastAsia" w:ascii="Arial" w:hAnsi="Arial" w:eastAsia="SimSun" w:cs="Arial"/>
                <w:sz w:val="22"/>
                <w:szCs w:val="22"/>
                <w:highlight w:val="none"/>
                <w:vertAlign w:val="baseline"/>
                <w:lang w:val="en-US" w:eastAsia="zh-CN"/>
              </w:rPr>
              <w:t>X</w:t>
            </w:r>
          </w:p>
        </w:tc>
        <w:tc>
          <w:tcPr>
            <w:tcW w:w="656" w:type="dxa"/>
          </w:tcPr>
          <w:p w14:paraId="0A4ED2E8">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7D48DFE5">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09F68E50">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74AAA0D1">
            <w:pPr>
              <w:pStyle w:val="10"/>
              <w:widowControl w:val="0"/>
              <w:spacing w:line="360" w:lineRule="auto"/>
              <w:jc w:val="center"/>
              <w:rPr>
                <w:rFonts w:hint="default" w:ascii="Arial" w:hAnsi="Arial" w:cs="Arial"/>
                <w:sz w:val="22"/>
                <w:szCs w:val="22"/>
                <w:highlight w:val="none"/>
                <w:vertAlign w:val="baseline"/>
              </w:rPr>
            </w:pPr>
          </w:p>
        </w:tc>
        <w:tc>
          <w:tcPr>
            <w:tcW w:w="1194" w:type="dxa"/>
          </w:tcPr>
          <w:p w14:paraId="0F47EA77">
            <w:pPr>
              <w:pStyle w:val="10"/>
              <w:widowControl w:val="0"/>
              <w:spacing w:line="360" w:lineRule="auto"/>
              <w:jc w:val="center"/>
              <w:rPr>
                <w:rFonts w:hint="default" w:ascii="Arial" w:hAnsi="Arial" w:cs="Arial"/>
                <w:sz w:val="22"/>
                <w:szCs w:val="22"/>
                <w:highlight w:val="none"/>
                <w:vertAlign w:val="baseline"/>
              </w:rPr>
            </w:pPr>
          </w:p>
        </w:tc>
      </w:tr>
      <w:tr w14:paraId="40EC3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5" w:type="dxa"/>
          </w:tcPr>
          <w:p w14:paraId="09C8A95A">
            <w:pPr>
              <w:pStyle w:val="10"/>
              <w:widowControl w:val="0"/>
              <w:spacing w:line="360" w:lineRule="auto"/>
              <w:jc w:val="both"/>
              <w:rPr>
                <w:rFonts w:hint="default" w:ascii="Arial" w:hAnsi="Arial" w:eastAsia="SimSun" w:cs="Arial"/>
                <w:sz w:val="22"/>
                <w:szCs w:val="22"/>
                <w:highlight w:val="none"/>
                <w:vertAlign w:val="baseline"/>
                <w:lang w:val="en-US" w:eastAsia="zh-CN"/>
              </w:rPr>
            </w:pPr>
            <w:r>
              <w:rPr>
                <w:rFonts w:hint="default" w:ascii="Arial" w:hAnsi="Arial" w:eastAsia="SimSun" w:cs="Arial"/>
                <w:b/>
                <w:bCs/>
                <w:sz w:val="22"/>
                <w:szCs w:val="22"/>
                <w:highlight w:val="none"/>
                <w:vertAlign w:val="baseline"/>
                <w:lang w:val="en-US" w:eastAsia="zh-CN"/>
              </w:rPr>
              <w:t>Treatment:</w:t>
            </w:r>
          </w:p>
        </w:tc>
        <w:tc>
          <w:tcPr>
            <w:tcW w:w="960" w:type="dxa"/>
          </w:tcPr>
          <w:p w14:paraId="0B26209F">
            <w:pPr>
              <w:pStyle w:val="10"/>
              <w:widowControl w:val="0"/>
              <w:spacing w:line="360" w:lineRule="auto"/>
              <w:jc w:val="center"/>
              <w:rPr>
                <w:rFonts w:hint="default" w:ascii="Arial" w:hAnsi="Arial" w:cs="Arial"/>
                <w:sz w:val="22"/>
                <w:szCs w:val="22"/>
                <w:highlight w:val="none"/>
                <w:vertAlign w:val="baseline"/>
              </w:rPr>
            </w:pPr>
          </w:p>
        </w:tc>
        <w:tc>
          <w:tcPr>
            <w:tcW w:w="993" w:type="dxa"/>
          </w:tcPr>
          <w:p w14:paraId="3B04BAD3">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253FB459">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34610B3B">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6AB6309F">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562CC731">
            <w:pPr>
              <w:pStyle w:val="10"/>
              <w:widowControl w:val="0"/>
              <w:spacing w:line="360" w:lineRule="auto"/>
              <w:jc w:val="center"/>
              <w:rPr>
                <w:rFonts w:hint="default" w:ascii="Arial" w:hAnsi="Arial" w:cs="Arial"/>
                <w:sz w:val="22"/>
                <w:szCs w:val="22"/>
                <w:highlight w:val="none"/>
                <w:vertAlign w:val="baseline"/>
              </w:rPr>
            </w:pPr>
          </w:p>
        </w:tc>
        <w:tc>
          <w:tcPr>
            <w:tcW w:w="1194" w:type="dxa"/>
          </w:tcPr>
          <w:p w14:paraId="0CCF3F35">
            <w:pPr>
              <w:pStyle w:val="10"/>
              <w:widowControl w:val="0"/>
              <w:spacing w:line="360" w:lineRule="auto"/>
              <w:jc w:val="center"/>
              <w:rPr>
                <w:rFonts w:hint="default" w:ascii="Arial" w:hAnsi="Arial" w:cs="Arial"/>
                <w:sz w:val="22"/>
                <w:szCs w:val="22"/>
                <w:highlight w:val="none"/>
                <w:vertAlign w:val="baseline"/>
              </w:rPr>
            </w:pPr>
          </w:p>
        </w:tc>
      </w:tr>
      <w:tr w14:paraId="70DF9B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5" w:type="dxa"/>
          </w:tcPr>
          <w:p w14:paraId="16776470">
            <w:pPr>
              <w:pStyle w:val="10"/>
              <w:widowControl w:val="0"/>
              <w:spacing w:line="360" w:lineRule="auto"/>
              <w:jc w:val="both"/>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Administration Training</w:t>
            </w:r>
          </w:p>
        </w:tc>
        <w:tc>
          <w:tcPr>
            <w:tcW w:w="960" w:type="dxa"/>
          </w:tcPr>
          <w:p w14:paraId="352A0468">
            <w:pPr>
              <w:pStyle w:val="10"/>
              <w:widowControl w:val="0"/>
              <w:spacing w:line="360" w:lineRule="auto"/>
              <w:jc w:val="center"/>
              <w:rPr>
                <w:rFonts w:hint="eastAsia" w:ascii="Arial" w:hAnsi="Arial" w:eastAsia="SimSun" w:cs="Arial"/>
                <w:sz w:val="22"/>
                <w:szCs w:val="22"/>
                <w:highlight w:val="none"/>
                <w:vertAlign w:val="baseline"/>
                <w:lang w:val="en-US" w:eastAsia="zh-CN"/>
              </w:rPr>
            </w:pPr>
            <w:r>
              <w:rPr>
                <w:rFonts w:hint="eastAsia" w:ascii="Arial" w:hAnsi="Arial" w:eastAsia="SimSun" w:cs="Arial"/>
                <w:sz w:val="22"/>
                <w:szCs w:val="22"/>
                <w:highlight w:val="none"/>
                <w:vertAlign w:val="baseline"/>
                <w:lang w:val="en-US" w:eastAsia="zh-CN"/>
              </w:rPr>
              <w:t>X</w:t>
            </w:r>
          </w:p>
        </w:tc>
        <w:tc>
          <w:tcPr>
            <w:tcW w:w="993" w:type="dxa"/>
          </w:tcPr>
          <w:p w14:paraId="42A91973">
            <w:pPr>
              <w:pStyle w:val="10"/>
              <w:widowControl w:val="0"/>
              <w:spacing w:line="360" w:lineRule="auto"/>
              <w:jc w:val="center"/>
              <w:rPr>
                <w:rFonts w:hint="eastAsia" w:ascii="Arial" w:hAnsi="Arial" w:eastAsia="SimSun" w:cs="Arial"/>
                <w:sz w:val="22"/>
                <w:szCs w:val="22"/>
                <w:highlight w:val="none"/>
                <w:vertAlign w:val="baseline"/>
                <w:lang w:val="en-US" w:eastAsia="zh-CN"/>
              </w:rPr>
            </w:pPr>
          </w:p>
        </w:tc>
        <w:tc>
          <w:tcPr>
            <w:tcW w:w="656" w:type="dxa"/>
          </w:tcPr>
          <w:p w14:paraId="2E05CDF4">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2330B4A5">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7CA007B6">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13E662FD">
            <w:pPr>
              <w:pStyle w:val="10"/>
              <w:widowControl w:val="0"/>
              <w:spacing w:line="360" w:lineRule="auto"/>
              <w:jc w:val="center"/>
              <w:rPr>
                <w:rFonts w:hint="default" w:ascii="Arial" w:hAnsi="Arial" w:cs="Arial"/>
                <w:sz w:val="22"/>
                <w:szCs w:val="22"/>
                <w:highlight w:val="none"/>
                <w:vertAlign w:val="baseline"/>
              </w:rPr>
            </w:pPr>
          </w:p>
        </w:tc>
        <w:tc>
          <w:tcPr>
            <w:tcW w:w="1194" w:type="dxa"/>
          </w:tcPr>
          <w:p w14:paraId="3067E624">
            <w:pPr>
              <w:pStyle w:val="10"/>
              <w:widowControl w:val="0"/>
              <w:spacing w:line="360" w:lineRule="auto"/>
              <w:jc w:val="center"/>
              <w:rPr>
                <w:rFonts w:hint="default" w:ascii="Arial" w:hAnsi="Arial" w:cs="Arial"/>
                <w:sz w:val="22"/>
                <w:szCs w:val="22"/>
                <w:highlight w:val="none"/>
                <w:vertAlign w:val="baseline"/>
              </w:rPr>
            </w:pPr>
          </w:p>
        </w:tc>
      </w:tr>
      <w:tr w14:paraId="18583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5" w:type="dxa"/>
          </w:tcPr>
          <w:p w14:paraId="59A367C2">
            <w:pPr>
              <w:pStyle w:val="10"/>
              <w:widowControl w:val="0"/>
              <w:spacing w:line="360" w:lineRule="auto"/>
              <w:jc w:val="both"/>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Administer Study Drug</w:t>
            </w:r>
          </w:p>
        </w:tc>
        <w:tc>
          <w:tcPr>
            <w:tcW w:w="960" w:type="dxa"/>
          </w:tcPr>
          <w:p w14:paraId="15F3B32A">
            <w:pPr>
              <w:pStyle w:val="10"/>
              <w:widowControl w:val="0"/>
              <w:spacing w:line="360" w:lineRule="auto"/>
              <w:jc w:val="center"/>
              <w:rPr>
                <w:rFonts w:hint="default" w:ascii="Arial" w:hAnsi="Arial" w:cs="Arial"/>
                <w:sz w:val="22"/>
                <w:szCs w:val="22"/>
                <w:highlight w:val="none"/>
                <w:vertAlign w:val="baseline"/>
              </w:rPr>
            </w:pPr>
          </w:p>
        </w:tc>
        <w:tc>
          <w:tcPr>
            <w:tcW w:w="993" w:type="dxa"/>
          </w:tcPr>
          <w:p w14:paraId="40F759A6">
            <w:pPr>
              <w:pStyle w:val="10"/>
              <w:widowControl w:val="0"/>
              <w:spacing w:line="360" w:lineRule="auto"/>
              <w:jc w:val="center"/>
              <w:rPr>
                <w:rFonts w:hint="eastAsia" w:ascii="Arial" w:hAnsi="Arial" w:eastAsia="SimSun" w:cs="Arial"/>
                <w:sz w:val="22"/>
                <w:szCs w:val="22"/>
                <w:highlight w:val="none"/>
                <w:vertAlign w:val="baseline"/>
                <w:lang w:val="en-US" w:eastAsia="zh-CN"/>
              </w:rPr>
            </w:pPr>
            <w:r>
              <w:rPr>
                <w:rFonts w:hint="eastAsia" w:ascii="Arial" w:hAnsi="Arial" w:eastAsia="SimSun" w:cs="Arial"/>
                <w:sz w:val="22"/>
                <w:szCs w:val="22"/>
                <w:highlight w:val="none"/>
                <w:vertAlign w:val="baseline"/>
                <w:lang w:val="en-US" w:eastAsia="zh-CN"/>
              </w:rPr>
              <w:t>X</w:t>
            </w:r>
          </w:p>
        </w:tc>
        <w:tc>
          <w:tcPr>
            <w:tcW w:w="656" w:type="dxa"/>
          </w:tcPr>
          <w:p w14:paraId="09A0532B">
            <w:pPr>
              <w:pStyle w:val="10"/>
              <w:widowControl w:val="0"/>
              <w:spacing w:line="360" w:lineRule="auto"/>
              <w:jc w:val="center"/>
              <w:rPr>
                <w:rFonts w:hint="default" w:ascii="Arial" w:hAnsi="Arial" w:eastAsia="SimSun" w:cs="Arial"/>
                <w:sz w:val="22"/>
                <w:szCs w:val="22"/>
                <w:highlight w:val="none"/>
                <w:vertAlign w:val="baseline"/>
                <w:lang w:val="en-US" w:eastAsia="zh-CN"/>
              </w:rPr>
            </w:pPr>
          </w:p>
        </w:tc>
        <w:tc>
          <w:tcPr>
            <w:tcW w:w="656" w:type="dxa"/>
          </w:tcPr>
          <w:p w14:paraId="32177DCA">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2E27AD7D">
            <w:pPr>
              <w:pStyle w:val="10"/>
              <w:widowControl w:val="0"/>
              <w:spacing w:line="360" w:lineRule="auto"/>
              <w:jc w:val="center"/>
              <w:rPr>
                <w:rFonts w:hint="default" w:ascii="Arial" w:hAnsi="Arial" w:eastAsia="SimSun" w:cs="Arial"/>
                <w:sz w:val="22"/>
                <w:szCs w:val="22"/>
                <w:highlight w:val="none"/>
                <w:vertAlign w:val="baseline"/>
                <w:lang w:val="en-US" w:eastAsia="zh-CN"/>
              </w:rPr>
            </w:pPr>
          </w:p>
        </w:tc>
        <w:tc>
          <w:tcPr>
            <w:tcW w:w="656" w:type="dxa"/>
          </w:tcPr>
          <w:p w14:paraId="195B6264">
            <w:pPr>
              <w:pStyle w:val="10"/>
              <w:widowControl w:val="0"/>
              <w:spacing w:line="360" w:lineRule="auto"/>
              <w:jc w:val="center"/>
              <w:rPr>
                <w:rFonts w:hint="default" w:ascii="Arial" w:hAnsi="Arial" w:cs="Arial"/>
                <w:sz w:val="22"/>
                <w:szCs w:val="22"/>
                <w:highlight w:val="none"/>
                <w:vertAlign w:val="baseline"/>
              </w:rPr>
            </w:pPr>
          </w:p>
        </w:tc>
        <w:tc>
          <w:tcPr>
            <w:tcW w:w="1194" w:type="dxa"/>
          </w:tcPr>
          <w:p w14:paraId="0B373113">
            <w:pPr>
              <w:pStyle w:val="10"/>
              <w:widowControl w:val="0"/>
              <w:spacing w:line="360" w:lineRule="auto"/>
              <w:jc w:val="center"/>
              <w:rPr>
                <w:rFonts w:hint="default" w:ascii="Arial" w:hAnsi="Arial" w:eastAsia="SimSun" w:cs="Arial"/>
                <w:sz w:val="22"/>
                <w:szCs w:val="22"/>
                <w:highlight w:val="none"/>
                <w:vertAlign w:val="baseline"/>
                <w:lang w:val="en-US" w:eastAsia="zh-CN"/>
              </w:rPr>
            </w:pPr>
          </w:p>
        </w:tc>
      </w:tr>
      <w:tr w14:paraId="4C5F2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5" w:type="dxa"/>
          </w:tcPr>
          <w:p w14:paraId="005A7873">
            <w:pPr>
              <w:pStyle w:val="10"/>
              <w:widowControl w:val="0"/>
              <w:spacing w:line="360" w:lineRule="auto"/>
              <w:jc w:val="both"/>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Study Drug Dispensation</w:t>
            </w:r>
          </w:p>
        </w:tc>
        <w:tc>
          <w:tcPr>
            <w:tcW w:w="960" w:type="dxa"/>
          </w:tcPr>
          <w:p w14:paraId="17D4C1B0">
            <w:pPr>
              <w:pStyle w:val="10"/>
              <w:widowControl w:val="0"/>
              <w:spacing w:line="360" w:lineRule="auto"/>
              <w:jc w:val="center"/>
              <w:rPr>
                <w:rFonts w:hint="default" w:ascii="Arial" w:hAnsi="Arial" w:cs="Arial"/>
                <w:sz w:val="22"/>
                <w:szCs w:val="22"/>
                <w:highlight w:val="none"/>
                <w:vertAlign w:val="baseline"/>
              </w:rPr>
            </w:pPr>
          </w:p>
        </w:tc>
        <w:tc>
          <w:tcPr>
            <w:tcW w:w="993" w:type="dxa"/>
          </w:tcPr>
          <w:p w14:paraId="2D4A724F">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26717D54">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X</w:t>
            </w:r>
          </w:p>
        </w:tc>
        <w:tc>
          <w:tcPr>
            <w:tcW w:w="656" w:type="dxa"/>
          </w:tcPr>
          <w:p w14:paraId="36545107">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69D3BC9B">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X</w:t>
            </w:r>
          </w:p>
        </w:tc>
        <w:tc>
          <w:tcPr>
            <w:tcW w:w="656" w:type="dxa"/>
          </w:tcPr>
          <w:p w14:paraId="3D0CB66A">
            <w:pPr>
              <w:pStyle w:val="10"/>
              <w:widowControl w:val="0"/>
              <w:spacing w:line="360" w:lineRule="auto"/>
              <w:jc w:val="center"/>
              <w:rPr>
                <w:rFonts w:hint="default" w:ascii="Arial" w:hAnsi="Arial" w:cs="Arial"/>
                <w:sz w:val="22"/>
                <w:szCs w:val="22"/>
                <w:highlight w:val="none"/>
                <w:vertAlign w:val="baseline"/>
              </w:rPr>
            </w:pPr>
          </w:p>
        </w:tc>
        <w:tc>
          <w:tcPr>
            <w:tcW w:w="1194" w:type="dxa"/>
          </w:tcPr>
          <w:p w14:paraId="220F16D7">
            <w:pPr>
              <w:pStyle w:val="10"/>
              <w:widowControl w:val="0"/>
              <w:spacing w:line="360" w:lineRule="auto"/>
              <w:jc w:val="center"/>
              <w:rPr>
                <w:rFonts w:hint="default" w:ascii="Arial" w:hAnsi="Arial" w:eastAsia="SimSun" w:cs="Arial"/>
                <w:sz w:val="22"/>
                <w:szCs w:val="22"/>
                <w:highlight w:val="none"/>
                <w:vertAlign w:val="baseline"/>
                <w:lang w:val="en-US" w:eastAsia="zh-CN"/>
              </w:rPr>
            </w:pPr>
          </w:p>
        </w:tc>
      </w:tr>
      <w:tr w14:paraId="0C0455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5" w:type="dxa"/>
          </w:tcPr>
          <w:p w14:paraId="007350E9">
            <w:pPr>
              <w:pStyle w:val="10"/>
              <w:widowControl w:val="0"/>
              <w:spacing w:line="360" w:lineRule="auto"/>
              <w:jc w:val="both"/>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Kit Return</w:t>
            </w:r>
          </w:p>
        </w:tc>
        <w:tc>
          <w:tcPr>
            <w:tcW w:w="960" w:type="dxa"/>
          </w:tcPr>
          <w:p w14:paraId="072E5AC2">
            <w:pPr>
              <w:pStyle w:val="10"/>
              <w:widowControl w:val="0"/>
              <w:spacing w:line="360" w:lineRule="auto"/>
              <w:jc w:val="center"/>
              <w:rPr>
                <w:rFonts w:hint="default" w:ascii="Arial" w:hAnsi="Arial" w:cs="Arial"/>
                <w:sz w:val="22"/>
                <w:szCs w:val="22"/>
                <w:highlight w:val="none"/>
                <w:vertAlign w:val="baseline"/>
              </w:rPr>
            </w:pPr>
          </w:p>
        </w:tc>
        <w:tc>
          <w:tcPr>
            <w:tcW w:w="993" w:type="dxa"/>
          </w:tcPr>
          <w:p w14:paraId="72A5A0F4">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4D3D143F">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3FCAFBAB">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33FEE100">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X</w:t>
            </w:r>
          </w:p>
        </w:tc>
        <w:tc>
          <w:tcPr>
            <w:tcW w:w="656" w:type="dxa"/>
          </w:tcPr>
          <w:p w14:paraId="65FB3E93">
            <w:pPr>
              <w:pStyle w:val="10"/>
              <w:widowControl w:val="0"/>
              <w:spacing w:line="360" w:lineRule="auto"/>
              <w:jc w:val="center"/>
              <w:rPr>
                <w:rFonts w:hint="default" w:ascii="Arial" w:hAnsi="Arial" w:cs="Arial"/>
                <w:sz w:val="22"/>
                <w:szCs w:val="22"/>
                <w:highlight w:val="none"/>
                <w:vertAlign w:val="baseline"/>
              </w:rPr>
            </w:pPr>
          </w:p>
        </w:tc>
        <w:tc>
          <w:tcPr>
            <w:tcW w:w="1194" w:type="dxa"/>
          </w:tcPr>
          <w:p w14:paraId="0B7B435F">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X</w:t>
            </w:r>
          </w:p>
        </w:tc>
      </w:tr>
      <w:tr w14:paraId="30A0EF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5" w:type="dxa"/>
          </w:tcPr>
          <w:p w14:paraId="12CA91A8">
            <w:pPr>
              <w:pStyle w:val="10"/>
              <w:widowControl w:val="0"/>
              <w:spacing w:line="360" w:lineRule="auto"/>
              <w:jc w:val="both"/>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Concomitant Medications</w:t>
            </w:r>
          </w:p>
        </w:tc>
        <w:tc>
          <w:tcPr>
            <w:tcW w:w="960" w:type="dxa"/>
          </w:tcPr>
          <w:p w14:paraId="4FFE8A22">
            <w:pPr>
              <w:pStyle w:val="10"/>
              <w:widowControl w:val="0"/>
              <w:spacing w:line="360" w:lineRule="auto"/>
              <w:jc w:val="center"/>
              <w:rPr>
                <w:rFonts w:hint="default" w:ascii="Arial" w:hAnsi="Arial" w:cs="Arial"/>
                <w:sz w:val="22"/>
                <w:szCs w:val="22"/>
                <w:highlight w:val="none"/>
                <w:vertAlign w:val="baseline"/>
              </w:rPr>
            </w:pPr>
          </w:p>
        </w:tc>
        <w:tc>
          <w:tcPr>
            <w:tcW w:w="993" w:type="dxa"/>
          </w:tcPr>
          <w:p w14:paraId="3212F235">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771BF097">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X</w:t>
            </w:r>
          </w:p>
        </w:tc>
        <w:tc>
          <w:tcPr>
            <w:tcW w:w="656" w:type="dxa"/>
          </w:tcPr>
          <w:p w14:paraId="24A5E437">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350B0914">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X</w:t>
            </w:r>
          </w:p>
        </w:tc>
        <w:tc>
          <w:tcPr>
            <w:tcW w:w="656" w:type="dxa"/>
          </w:tcPr>
          <w:p w14:paraId="06C48D02">
            <w:pPr>
              <w:pStyle w:val="10"/>
              <w:widowControl w:val="0"/>
              <w:spacing w:line="360" w:lineRule="auto"/>
              <w:jc w:val="center"/>
              <w:rPr>
                <w:rFonts w:hint="default" w:ascii="Arial" w:hAnsi="Arial" w:cs="Arial"/>
                <w:sz w:val="22"/>
                <w:szCs w:val="22"/>
                <w:highlight w:val="none"/>
                <w:vertAlign w:val="baseline"/>
              </w:rPr>
            </w:pPr>
          </w:p>
        </w:tc>
        <w:tc>
          <w:tcPr>
            <w:tcW w:w="1194" w:type="dxa"/>
          </w:tcPr>
          <w:p w14:paraId="5A099018">
            <w:pPr>
              <w:pStyle w:val="10"/>
              <w:widowControl w:val="0"/>
              <w:spacing w:line="360" w:lineRule="auto"/>
              <w:jc w:val="center"/>
              <w:rPr>
                <w:rFonts w:hint="default" w:ascii="Arial" w:hAnsi="Arial" w:eastAsia="SimSun" w:cs="Arial"/>
                <w:sz w:val="22"/>
                <w:szCs w:val="22"/>
                <w:highlight w:val="none"/>
                <w:vertAlign w:val="baseline"/>
                <w:lang w:val="en-US" w:eastAsia="zh-CN"/>
              </w:rPr>
            </w:pPr>
          </w:p>
        </w:tc>
      </w:tr>
      <w:tr w14:paraId="767B74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5" w:type="dxa"/>
          </w:tcPr>
          <w:p w14:paraId="09C7B000">
            <w:pPr>
              <w:pStyle w:val="10"/>
              <w:widowControl w:val="0"/>
              <w:spacing w:line="360" w:lineRule="auto"/>
              <w:jc w:val="both"/>
              <w:rPr>
                <w:rFonts w:hint="default" w:ascii="Arial" w:hAnsi="Arial" w:eastAsia="SimSun" w:cs="Arial"/>
                <w:sz w:val="22"/>
                <w:szCs w:val="22"/>
                <w:highlight w:val="none"/>
                <w:vertAlign w:val="baseline"/>
                <w:lang w:val="en-US" w:eastAsia="zh-CN"/>
              </w:rPr>
            </w:pPr>
            <w:r>
              <w:rPr>
                <w:rFonts w:hint="default" w:ascii="Arial" w:hAnsi="Arial" w:eastAsia="SimSun" w:cs="Arial"/>
                <w:b/>
                <w:bCs/>
                <w:sz w:val="22"/>
                <w:szCs w:val="22"/>
                <w:highlight w:val="none"/>
                <w:vertAlign w:val="baseline"/>
                <w:lang w:val="en-US" w:eastAsia="zh-CN"/>
              </w:rPr>
              <w:t>Safety Assessments:</w:t>
            </w:r>
          </w:p>
        </w:tc>
        <w:tc>
          <w:tcPr>
            <w:tcW w:w="960" w:type="dxa"/>
          </w:tcPr>
          <w:p w14:paraId="5B903B63">
            <w:pPr>
              <w:pStyle w:val="10"/>
              <w:widowControl w:val="0"/>
              <w:spacing w:line="360" w:lineRule="auto"/>
              <w:jc w:val="center"/>
              <w:rPr>
                <w:rFonts w:hint="default" w:ascii="Arial" w:hAnsi="Arial" w:cs="Arial"/>
                <w:sz w:val="22"/>
                <w:szCs w:val="22"/>
                <w:highlight w:val="none"/>
                <w:vertAlign w:val="baseline"/>
              </w:rPr>
            </w:pPr>
          </w:p>
        </w:tc>
        <w:tc>
          <w:tcPr>
            <w:tcW w:w="993" w:type="dxa"/>
          </w:tcPr>
          <w:p w14:paraId="3E387713">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00CA4147">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02B8D120">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74D686D1">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1BCF8A1A">
            <w:pPr>
              <w:pStyle w:val="10"/>
              <w:widowControl w:val="0"/>
              <w:spacing w:line="360" w:lineRule="auto"/>
              <w:jc w:val="center"/>
              <w:rPr>
                <w:rFonts w:hint="default" w:ascii="Arial" w:hAnsi="Arial" w:cs="Arial"/>
                <w:sz w:val="22"/>
                <w:szCs w:val="22"/>
                <w:highlight w:val="none"/>
                <w:vertAlign w:val="baseline"/>
              </w:rPr>
            </w:pPr>
          </w:p>
        </w:tc>
        <w:tc>
          <w:tcPr>
            <w:tcW w:w="1194" w:type="dxa"/>
          </w:tcPr>
          <w:p w14:paraId="72698723">
            <w:pPr>
              <w:pStyle w:val="10"/>
              <w:widowControl w:val="0"/>
              <w:spacing w:line="360" w:lineRule="auto"/>
              <w:jc w:val="center"/>
              <w:rPr>
                <w:rFonts w:hint="default" w:ascii="Arial" w:hAnsi="Arial" w:cs="Arial"/>
                <w:sz w:val="22"/>
                <w:szCs w:val="22"/>
                <w:highlight w:val="none"/>
                <w:vertAlign w:val="baseline"/>
              </w:rPr>
            </w:pPr>
          </w:p>
        </w:tc>
      </w:tr>
      <w:tr w14:paraId="7420EF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5" w:type="dxa"/>
          </w:tcPr>
          <w:p w14:paraId="6A7F898F">
            <w:pPr>
              <w:pStyle w:val="10"/>
              <w:widowControl w:val="0"/>
              <w:spacing w:line="360" w:lineRule="auto"/>
              <w:jc w:val="both"/>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 xml:space="preserve">Blood Pressure </w:t>
            </w:r>
          </w:p>
        </w:tc>
        <w:tc>
          <w:tcPr>
            <w:tcW w:w="960" w:type="dxa"/>
          </w:tcPr>
          <w:p w14:paraId="3111C16C">
            <w:pPr>
              <w:pStyle w:val="10"/>
              <w:widowControl w:val="0"/>
              <w:spacing w:line="360" w:lineRule="auto"/>
              <w:jc w:val="center"/>
              <w:rPr>
                <w:rFonts w:hint="default" w:ascii="Arial" w:hAnsi="Arial" w:cs="Arial"/>
                <w:sz w:val="22"/>
                <w:szCs w:val="22"/>
                <w:highlight w:val="none"/>
                <w:vertAlign w:val="baseline"/>
              </w:rPr>
            </w:pPr>
          </w:p>
        </w:tc>
        <w:tc>
          <w:tcPr>
            <w:tcW w:w="993" w:type="dxa"/>
          </w:tcPr>
          <w:p w14:paraId="3B17DCA1">
            <w:pPr>
              <w:pStyle w:val="10"/>
              <w:widowControl w:val="0"/>
              <w:spacing w:line="360" w:lineRule="auto"/>
              <w:jc w:val="center"/>
              <w:rPr>
                <w:rFonts w:hint="default" w:ascii="Arial" w:hAnsi="Arial" w:cs="Arial"/>
                <w:sz w:val="22"/>
                <w:szCs w:val="22"/>
                <w:highlight w:val="none"/>
                <w:vertAlign w:val="baseline"/>
              </w:rPr>
            </w:pPr>
          </w:p>
        </w:tc>
        <w:tc>
          <w:tcPr>
            <w:tcW w:w="656" w:type="dxa"/>
            <w:vAlign w:val="top"/>
          </w:tcPr>
          <w:p w14:paraId="789108BC">
            <w:pPr>
              <w:pStyle w:val="10"/>
              <w:widowControl w:val="0"/>
              <w:spacing w:line="360" w:lineRule="auto"/>
              <w:jc w:val="center"/>
              <w:rPr>
                <w:rFonts w:hint="default" w:ascii="Arial" w:hAnsi="Arial" w:cs="Arial"/>
                <w:sz w:val="22"/>
                <w:szCs w:val="22"/>
                <w:highlight w:val="none"/>
                <w:vertAlign w:val="baseline"/>
              </w:rPr>
            </w:pPr>
            <w:r>
              <w:rPr>
                <w:rFonts w:hint="default" w:ascii="Arial" w:hAnsi="Arial" w:eastAsia="SimSun" w:cs="Arial"/>
                <w:sz w:val="22"/>
                <w:szCs w:val="22"/>
                <w:highlight w:val="none"/>
                <w:vertAlign w:val="baseline"/>
                <w:lang w:val="en-US" w:eastAsia="zh-CN"/>
              </w:rPr>
              <w:t>X</w:t>
            </w:r>
          </w:p>
        </w:tc>
        <w:tc>
          <w:tcPr>
            <w:tcW w:w="656" w:type="dxa"/>
            <w:vAlign w:val="top"/>
          </w:tcPr>
          <w:p w14:paraId="6A48D524">
            <w:pPr>
              <w:pStyle w:val="10"/>
              <w:widowControl w:val="0"/>
              <w:spacing w:line="360" w:lineRule="auto"/>
              <w:jc w:val="center"/>
              <w:rPr>
                <w:rFonts w:hint="default" w:ascii="Arial" w:hAnsi="Arial" w:cs="Arial"/>
                <w:sz w:val="22"/>
                <w:szCs w:val="22"/>
                <w:highlight w:val="none"/>
                <w:vertAlign w:val="baseline"/>
              </w:rPr>
            </w:pPr>
            <w:r>
              <w:rPr>
                <w:rFonts w:hint="default" w:ascii="Arial" w:hAnsi="Arial" w:eastAsia="SimSun" w:cs="Arial"/>
                <w:sz w:val="22"/>
                <w:szCs w:val="22"/>
                <w:highlight w:val="none"/>
                <w:vertAlign w:val="baseline"/>
                <w:lang w:val="en-US" w:eastAsia="zh-CN"/>
              </w:rPr>
              <w:t>X</w:t>
            </w:r>
          </w:p>
        </w:tc>
        <w:tc>
          <w:tcPr>
            <w:tcW w:w="656" w:type="dxa"/>
            <w:vAlign w:val="top"/>
          </w:tcPr>
          <w:p w14:paraId="35A6A416">
            <w:pPr>
              <w:pStyle w:val="10"/>
              <w:widowControl w:val="0"/>
              <w:spacing w:line="360" w:lineRule="auto"/>
              <w:jc w:val="center"/>
              <w:rPr>
                <w:rFonts w:hint="default" w:ascii="Arial" w:hAnsi="Arial" w:cs="Arial"/>
                <w:sz w:val="22"/>
                <w:szCs w:val="22"/>
                <w:highlight w:val="none"/>
                <w:vertAlign w:val="baseline"/>
              </w:rPr>
            </w:pPr>
            <w:r>
              <w:rPr>
                <w:rFonts w:hint="default" w:ascii="Arial" w:hAnsi="Arial" w:eastAsia="SimSun" w:cs="Arial"/>
                <w:sz w:val="22"/>
                <w:szCs w:val="22"/>
                <w:highlight w:val="none"/>
                <w:vertAlign w:val="baseline"/>
                <w:lang w:val="en-US" w:eastAsia="zh-CN"/>
              </w:rPr>
              <w:t>X</w:t>
            </w:r>
          </w:p>
        </w:tc>
        <w:tc>
          <w:tcPr>
            <w:tcW w:w="656" w:type="dxa"/>
            <w:vAlign w:val="top"/>
          </w:tcPr>
          <w:p w14:paraId="3AAEE905">
            <w:pPr>
              <w:pStyle w:val="10"/>
              <w:widowControl w:val="0"/>
              <w:spacing w:line="360" w:lineRule="auto"/>
              <w:jc w:val="center"/>
              <w:rPr>
                <w:rFonts w:hint="default" w:ascii="Arial" w:hAnsi="Arial" w:cs="Arial"/>
                <w:sz w:val="22"/>
                <w:szCs w:val="22"/>
                <w:highlight w:val="none"/>
                <w:vertAlign w:val="baseline"/>
              </w:rPr>
            </w:pPr>
            <w:r>
              <w:rPr>
                <w:rFonts w:hint="default" w:ascii="Arial" w:hAnsi="Arial" w:eastAsia="SimSun" w:cs="Arial"/>
                <w:sz w:val="22"/>
                <w:szCs w:val="22"/>
                <w:highlight w:val="none"/>
                <w:vertAlign w:val="baseline"/>
                <w:lang w:val="en-US" w:eastAsia="zh-CN"/>
              </w:rPr>
              <w:t>X</w:t>
            </w:r>
          </w:p>
        </w:tc>
        <w:tc>
          <w:tcPr>
            <w:tcW w:w="1194" w:type="dxa"/>
            <w:vAlign w:val="top"/>
          </w:tcPr>
          <w:p w14:paraId="471B51F2">
            <w:pPr>
              <w:pStyle w:val="10"/>
              <w:widowControl w:val="0"/>
              <w:spacing w:line="360" w:lineRule="auto"/>
              <w:jc w:val="center"/>
              <w:rPr>
                <w:rFonts w:hint="default" w:ascii="Arial" w:hAnsi="Arial" w:cs="Arial"/>
                <w:sz w:val="22"/>
                <w:szCs w:val="22"/>
                <w:highlight w:val="none"/>
                <w:vertAlign w:val="baseline"/>
              </w:rPr>
            </w:pPr>
            <w:r>
              <w:rPr>
                <w:rFonts w:hint="default" w:ascii="Arial" w:hAnsi="Arial" w:eastAsia="SimSun" w:cs="Arial"/>
                <w:sz w:val="22"/>
                <w:szCs w:val="22"/>
                <w:highlight w:val="none"/>
                <w:vertAlign w:val="baseline"/>
                <w:lang w:val="en-US" w:eastAsia="zh-CN"/>
              </w:rPr>
              <w:t>X</w:t>
            </w:r>
          </w:p>
        </w:tc>
      </w:tr>
      <w:tr w14:paraId="2EC2F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5" w:type="dxa"/>
          </w:tcPr>
          <w:p w14:paraId="4485D2D7">
            <w:pPr>
              <w:pStyle w:val="10"/>
              <w:widowControl w:val="0"/>
              <w:spacing w:line="360" w:lineRule="auto"/>
              <w:jc w:val="both"/>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Serotonin Syndrome Check</w:t>
            </w:r>
          </w:p>
        </w:tc>
        <w:tc>
          <w:tcPr>
            <w:tcW w:w="960" w:type="dxa"/>
          </w:tcPr>
          <w:p w14:paraId="0463AF91">
            <w:pPr>
              <w:pStyle w:val="10"/>
              <w:widowControl w:val="0"/>
              <w:spacing w:line="360" w:lineRule="auto"/>
              <w:jc w:val="center"/>
              <w:rPr>
                <w:rFonts w:hint="default" w:ascii="Arial" w:hAnsi="Arial" w:cs="Arial"/>
                <w:sz w:val="22"/>
                <w:szCs w:val="22"/>
                <w:highlight w:val="none"/>
                <w:vertAlign w:val="baseline"/>
              </w:rPr>
            </w:pPr>
          </w:p>
        </w:tc>
        <w:tc>
          <w:tcPr>
            <w:tcW w:w="993" w:type="dxa"/>
          </w:tcPr>
          <w:p w14:paraId="2F7F0333">
            <w:pPr>
              <w:pStyle w:val="10"/>
              <w:widowControl w:val="0"/>
              <w:spacing w:line="360" w:lineRule="auto"/>
              <w:jc w:val="center"/>
              <w:rPr>
                <w:rFonts w:hint="default" w:ascii="Arial" w:hAnsi="Arial" w:cs="Arial"/>
                <w:sz w:val="22"/>
                <w:szCs w:val="22"/>
                <w:highlight w:val="none"/>
                <w:vertAlign w:val="baseline"/>
              </w:rPr>
            </w:pPr>
          </w:p>
        </w:tc>
        <w:tc>
          <w:tcPr>
            <w:tcW w:w="656" w:type="dxa"/>
            <w:vAlign w:val="top"/>
          </w:tcPr>
          <w:p w14:paraId="5324514A">
            <w:pPr>
              <w:pStyle w:val="10"/>
              <w:widowControl w:val="0"/>
              <w:spacing w:line="360" w:lineRule="auto"/>
              <w:jc w:val="center"/>
              <w:rPr>
                <w:rFonts w:hint="default" w:ascii="Arial" w:hAnsi="Arial" w:cs="Arial"/>
                <w:sz w:val="22"/>
                <w:szCs w:val="22"/>
                <w:highlight w:val="none"/>
                <w:vertAlign w:val="baseline"/>
              </w:rPr>
            </w:pPr>
            <w:r>
              <w:rPr>
                <w:rFonts w:hint="default" w:ascii="Arial" w:hAnsi="Arial" w:eastAsia="SimSun" w:cs="Arial"/>
                <w:sz w:val="22"/>
                <w:szCs w:val="22"/>
                <w:highlight w:val="none"/>
                <w:vertAlign w:val="baseline"/>
                <w:lang w:val="en-US" w:eastAsia="zh-CN"/>
              </w:rPr>
              <w:t>X</w:t>
            </w:r>
          </w:p>
        </w:tc>
        <w:tc>
          <w:tcPr>
            <w:tcW w:w="656" w:type="dxa"/>
            <w:vAlign w:val="top"/>
          </w:tcPr>
          <w:p w14:paraId="130D07F4">
            <w:pPr>
              <w:pStyle w:val="10"/>
              <w:widowControl w:val="0"/>
              <w:spacing w:line="360" w:lineRule="auto"/>
              <w:jc w:val="center"/>
              <w:rPr>
                <w:rFonts w:hint="default" w:ascii="Arial" w:hAnsi="Arial" w:cs="Arial"/>
                <w:sz w:val="22"/>
                <w:szCs w:val="22"/>
                <w:highlight w:val="none"/>
                <w:vertAlign w:val="baseline"/>
              </w:rPr>
            </w:pPr>
            <w:r>
              <w:rPr>
                <w:rFonts w:hint="default" w:ascii="Arial" w:hAnsi="Arial" w:eastAsia="SimSun" w:cs="Arial"/>
                <w:sz w:val="22"/>
                <w:szCs w:val="22"/>
                <w:highlight w:val="none"/>
                <w:vertAlign w:val="baseline"/>
                <w:lang w:val="en-US" w:eastAsia="zh-CN"/>
              </w:rPr>
              <w:t>X</w:t>
            </w:r>
          </w:p>
        </w:tc>
        <w:tc>
          <w:tcPr>
            <w:tcW w:w="656" w:type="dxa"/>
            <w:vAlign w:val="top"/>
          </w:tcPr>
          <w:p w14:paraId="62E2E766">
            <w:pPr>
              <w:pStyle w:val="10"/>
              <w:widowControl w:val="0"/>
              <w:spacing w:line="360" w:lineRule="auto"/>
              <w:jc w:val="center"/>
              <w:rPr>
                <w:rFonts w:hint="default" w:ascii="Arial" w:hAnsi="Arial" w:cs="Arial"/>
                <w:sz w:val="22"/>
                <w:szCs w:val="22"/>
                <w:highlight w:val="none"/>
                <w:vertAlign w:val="baseline"/>
              </w:rPr>
            </w:pPr>
            <w:r>
              <w:rPr>
                <w:rFonts w:hint="default" w:ascii="Arial" w:hAnsi="Arial" w:eastAsia="SimSun" w:cs="Arial"/>
                <w:sz w:val="22"/>
                <w:szCs w:val="22"/>
                <w:highlight w:val="none"/>
                <w:vertAlign w:val="baseline"/>
                <w:lang w:val="en-US" w:eastAsia="zh-CN"/>
              </w:rPr>
              <w:t>X</w:t>
            </w:r>
          </w:p>
        </w:tc>
        <w:tc>
          <w:tcPr>
            <w:tcW w:w="656" w:type="dxa"/>
            <w:vAlign w:val="top"/>
          </w:tcPr>
          <w:p w14:paraId="2ABAA593">
            <w:pPr>
              <w:pStyle w:val="10"/>
              <w:widowControl w:val="0"/>
              <w:spacing w:line="360" w:lineRule="auto"/>
              <w:jc w:val="center"/>
              <w:rPr>
                <w:rFonts w:hint="default" w:ascii="Arial" w:hAnsi="Arial" w:cs="Arial"/>
                <w:sz w:val="22"/>
                <w:szCs w:val="22"/>
                <w:highlight w:val="none"/>
                <w:vertAlign w:val="baseline"/>
              </w:rPr>
            </w:pPr>
            <w:r>
              <w:rPr>
                <w:rFonts w:hint="default" w:ascii="Arial" w:hAnsi="Arial" w:eastAsia="SimSun" w:cs="Arial"/>
                <w:sz w:val="22"/>
                <w:szCs w:val="22"/>
                <w:highlight w:val="none"/>
                <w:vertAlign w:val="baseline"/>
                <w:lang w:val="en-US" w:eastAsia="zh-CN"/>
              </w:rPr>
              <w:t>X</w:t>
            </w:r>
          </w:p>
        </w:tc>
        <w:tc>
          <w:tcPr>
            <w:tcW w:w="1194" w:type="dxa"/>
            <w:vAlign w:val="top"/>
          </w:tcPr>
          <w:p w14:paraId="0DC72D6C">
            <w:pPr>
              <w:pStyle w:val="10"/>
              <w:widowControl w:val="0"/>
              <w:spacing w:line="360" w:lineRule="auto"/>
              <w:jc w:val="center"/>
              <w:rPr>
                <w:rFonts w:hint="default" w:ascii="Arial" w:hAnsi="Arial" w:cs="Arial"/>
                <w:sz w:val="22"/>
                <w:szCs w:val="22"/>
                <w:highlight w:val="none"/>
                <w:vertAlign w:val="baseline"/>
              </w:rPr>
            </w:pPr>
            <w:r>
              <w:rPr>
                <w:rFonts w:hint="default" w:ascii="Arial" w:hAnsi="Arial" w:eastAsia="SimSun" w:cs="Arial"/>
                <w:sz w:val="22"/>
                <w:szCs w:val="22"/>
                <w:highlight w:val="none"/>
                <w:vertAlign w:val="baseline"/>
                <w:lang w:val="en-US" w:eastAsia="zh-CN"/>
              </w:rPr>
              <w:t>X</w:t>
            </w:r>
          </w:p>
        </w:tc>
      </w:tr>
      <w:tr w14:paraId="3F1F7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5" w:type="dxa"/>
          </w:tcPr>
          <w:p w14:paraId="06C87719">
            <w:pPr>
              <w:pStyle w:val="10"/>
              <w:widowControl w:val="0"/>
              <w:spacing w:line="360" w:lineRule="auto"/>
              <w:jc w:val="both"/>
              <w:rPr>
                <w:rFonts w:hint="default" w:ascii="Arial" w:hAnsi="Arial" w:eastAsia="SimSun" w:cs="Arial"/>
                <w:sz w:val="22"/>
                <w:szCs w:val="22"/>
                <w:highlight w:val="none"/>
                <w:vertAlign w:val="baseline"/>
                <w:lang w:val="en-US" w:eastAsia="zh-CN"/>
              </w:rPr>
            </w:pPr>
            <w:r>
              <w:rPr>
                <w:rFonts w:hint="default" w:ascii="Arial" w:hAnsi="Arial" w:eastAsia="SimSun" w:cs="Arial"/>
                <w:b/>
                <w:bCs/>
                <w:sz w:val="22"/>
                <w:szCs w:val="22"/>
                <w:highlight w:val="none"/>
                <w:vertAlign w:val="baseline"/>
                <w:lang w:val="en-US" w:eastAsia="zh-CN"/>
              </w:rPr>
              <w:t>Lab Testing:</w:t>
            </w:r>
          </w:p>
        </w:tc>
        <w:tc>
          <w:tcPr>
            <w:tcW w:w="960" w:type="dxa"/>
          </w:tcPr>
          <w:p w14:paraId="6D202FDF">
            <w:pPr>
              <w:pStyle w:val="10"/>
              <w:widowControl w:val="0"/>
              <w:spacing w:line="360" w:lineRule="auto"/>
              <w:jc w:val="center"/>
              <w:rPr>
                <w:rFonts w:hint="default" w:ascii="Arial" w:hAnsi="Arial" w:cs="Arial"/>
                <w:sz w:val="22"/>
                <w:szCs w:val="22"/>
                <w:highlight w:val="none"/>
                <w:vertAlign w:val="baseline"/>
              </w:rPr>
            </w:pPr>
          </w:p>
        </w:tc>
        <w:tc>
          <w:tcPr>
            <w:tcW w:w="993" w:type="dxa"/>
          </w:tcPr>
          <w:p w14:paraId="620A4466">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6051D115">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79257C5B">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34D24BA8">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1CF9AC98">
            <w:pPr>
              <w:pStyle w:val="10"/>
              <w:widowControl w:val="0"/>
              <w:spacing w:line="360" w:lineRule="auto"/>
              <w:jc w:val="center"/>
              <w:rPr>
                <w:rFonts w:hint="default" w:ascii="Arial" w:hAnsi="Arial" w:cs="Arial"/>
                <w:sz w:val="22"/>
                <w:szCs w:val="22"/>
                <w:highlight w:val="none"/>
                <w:vertAlign w:val="baseline"/>
              </w:rPr>
            </w:pPr>
          </w:p>
        </w:tc>
        <w:tc>
          <w:tcPr>
            <w:tcW w:w="1194" w:type="dxa"/>
          </w:tcPr>
          <w:p w14:paraId="325CBD0A">
            <w:pPr>
              <w:pStyle w:val="10"/>
              <w:widowControl w:val="0"/>
              <w:spacing w:line="360" w:lineRule="auto"/>
              <w:jc w:val="center"/>
              <w:rPr>
                <w:rFonts w:hint="default" w:ascii="Arial" w:hAnsi="Arial" w:cs="Arial"/>
                <w:sz w:val="22"/>
                <w:szCs w:val="22"/>
                <w:highlight w:val="none"/>
                <w:vertAlign w:val="baseline"/>
              </w:rPr>
            </w:pPr>
          </w:p>
        </w:tc>
      </w:tr>
      <w:tr w14:paraId="543D2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5" w:type="dxa"/>
          </w:tcPr>
          <w:p w14:paraId="1F3C6AD2">
            <w:pPr>
              <w:pStyle w:val="10"/>
              <w:widowControl w:val="0"/>
              <w:spacing w:line="360" w:lineRule="auto"/>
              <w:jc w:val="both"/>
              <w:rPr>
                <w:rFonts w:hint="default" w:ascii="Arial" w:hAnsi="Arial" w:eastAsia="SimSun" w:cs="Arial"/>
                <w:sz w:val="22"/>
                <w:szCs w:val="22"/>
                <w:highlight w:val="none"/>
                <w:vertAlign w:val="baseline"/>
                <w:lang w:val="en-US" w:eastAsia="zh-CN"/>
              </w:rPr>
            </w:pPr>
            <w:r>
              <w:rPr>
                <w:rFonts w:hint="default" w:ascii="Arial" w:hAnsi="Arial" w:cs="Arial"/>
                <w:b w:val="0"/>
                <w:bCs w:val="0"/>
                <w:sz w:val="22"/>
                <w:szCs w:val="22"/>
                <w:lang w:val="en-US" w:eastAsia="zh-CN"/>
              </w:rPr>
              <w:t xml:space="preserve"> Liver function tests</w:t>
            </w:r>
          </w:p>
        </w:tc>
        <w:tc>
          <w:tcPr>
            <w:tcW w:w="960" w:type="dxa"/>
          </w:tcPr>
          <w:p w14:paraId="27F5C363">
            <w:pPr>
              <w:pStyle w:val="10"/>
              <w:widowControl w:val="0"/>
              <w:spacing w:line="360" w:lineRule="auto"/>
              <w:jc w:val="center"/>
              <w:rPr>
                <w:rFonts w:hint="default" w:ascii="Arial" w:hAnsi="Arial" w:cs="Arial"/>
                <w:sz w:val="22"/>
                <w:szCs w:val="22"/>
                <w:highlight w:val="none"/>
                <w:vertAlign w:val="baseline"/>
              </w:rPr>
            </w:pPr>
          </w:p>
        </w:tc>
        <w:tc>
          <w:tcPr>
            <w:tcW w:w="993" w:type="dxa"/>
          </w:tcPr>
          <w:p w14:paraId="47521B69">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28C5F84D">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X</w:t>
            </w:r>
          </w:p>
        </w:tc>
        <w:tc>
          <w:tcPr>
            <w:tcW w:w="656" w:type="dxa"/>
          </w:tcPr>
          <w:p w14:paraId="7A1A686A">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X</w:t>
            </w:r>
          </w:p>
        </w:tc>
        <w:tc>
          <w:tcPr>
            <w:tcW w:w="656" w:type="dxa"/>
            <w:vAlign w:val="top"/>
          </w:tcPr>
          <w:p w14:paraId="4B08036B">
            <w:pPr>
              <w:pStyle w:val="10"/>
              <w:widowControl w:val="0"/>
              <w:spacing w:line="360" w:lineRule="auto"/>
              <w:jc w:val="center"/>
              <w:rPr>
                <w:rFonts w:hint="default" w:ascii="Arial" w:hAnsi="Arial" w:cs="Arial"/>
                <w:sz w:val="22"/>
                <w:szCs w:val="22"/>
                <w:highlight w:val="none"/>
                <w:vertAlign w:val="baseline"/>
              </w:rPr>
            </w:pPr>
            <w:r>
              <w:rPr>
                <w:rFonts w:hint="default" w:ascii="Arial" w:hAnsi="Arial" w:eastAsia="SimSun" w:cs="Arial"/>
                <w:sz w:val="22"/>
                <w:szCs w:val="22"/>
                <w:highlight w:val="none"/>
                <w:vertAlign w:val="baseline"/>
                <w:lang w:val="en-US" w:eastAsia="zh-CN"/>
              </w:rPr>
              <w:t>X</w:t>
            </w:r>
          </w:p>
        </w:tc>
        <w:tc>
          <w:tcPr>
            <w:tcW w:w="656" w:type="dxa"/>
            <w:vAlign w:val="top"/>
          </w:tcPr>
          <w:p w14:paraId="2C596BDD">
            <w:pPr>
              <w:pStyle w:val="10"/>
              <w:widowControl w:val="0"/>
              <w:spacing w:line="360" w:lineRule="auto"/>
              <w:jc w:val="center"/>
              <w:rPr>
                <w:rFonts w:hint="default" w:ascii="Arial" w:hAnsi="Arial" w:cs="Arial"/>
                <w:sz w:val="22"/>
                <w:szCs w:val="22"/>
                <w:highlight w:val="none"/>
                <w:vertAlign w:val="baseline"/>
              </w:rPr>
            </w:pPr>
            <w:r>
              <w:rPr>
                <w:rFonts w:hint="default" w:ascii="Arial" w:hAnsi="Arial" w:eastAsia="SimSun" w:cs="Arial"/>
                <w:sz w:val="22"/>
                <w:szCs w:val="22"/>
                <w:highlight w:val="none"/>
                <w:vertAlign w:val="baseline"/>
                <w:lang w:val="en-US" w:eastAsia="zh-CN"/>
              </w:rPr>
              <w:t>X</w:t>
            </w:r>
          </w:p>
        </w:tc>
        <w:tc>
          <w:tcPr>
            <w:tcW w:w="1194" w:type="dxa"/>
            <w:vAlign w:val="top"/>
          </w:tcPr>
          <w:p w14:paraId="4A97B569">
            <w:pPr>
              <w:pStyle w:val="10"/>
              <w:widowControl w:val="0"/>
              <w:spacing w:line="360" w:lineRule="auto"/>
              <w:jc w:val="center"/>
              <w:rPr>
                <w:rFonts w:hint="default" w:ascii="Arial" w:hAnsi="Arial" w:cs="Arial"/>
                <w:sz w:val="22"/>
                <w:szCs w:val="22"/>
                <w:highlight w:val="none"/>
                <w:vertAlign w:val="baseline"/>
              </w:rPr>
            </w:pPr>
            <w:r>
              <w:rPr>
                <w:rFonts w:hint="default" w:ascii="Arial" w:hAnsi="Arial" w:eastAsia="SimSun" w:cs="Arial"/>
                <w:sz w:val="22"/>
                <w:szCs w:val="22"/>
                <w:highlight w:val="none"/>
                <w:vertAlign w:val="baseline"/>
                <w:lang w:val="en-US" w:eastAsia="zh-CN"/>
              </w:rPr>
              <w:t>X</w:t>
            </w:r>
          </w:p>
        </w:tc>
      </w:tr>
      <w:tr w14:paraId="548C0A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5" w:type="dxa"/>
          </w:tcPr>
          <w:p w14:paraId="76A7362F">
            <w:pPr>
              <w:pStyle w:val="10"/>
              <w:widowControl w:val="0"/>
              <w:spacing w:line="360" w:lineRule="auto"/>
              <w:jc w:val="both"/>
              <w:rPr>
                <w:rFonts w:hint="default" w:ascii="Arial" w:hAnsi="Arial" w:eastAsia="SimSun" w:cs="Arial"/>
                <w:sz w:val="22"/>
                <w:szCs w:val="22"/>
                <w:highlight w:val="none"/>
                <w:vertAlign w:val="baseline"/>
                <w:lang w:val="en-US" w:eastAsia="zh-CN"/>
              </w:rPr>
            </w:pPr>
            <w:r>
              <w:rPr>
                <w:rFonts w:hint="default" w:ascii="Arial" w:hAnsi="Arial" w:eastAsia="SimSun" w:cs="Arial"/>
                <w:b/>
                <w:bCs/>
                <w:sz w:val="22"/>
                <w:szCs w:val="22"/>
                <w:highlight w:val="none"/>
                <w:vertAlign w:val="baseline"/>
                <w:lang w:val="en-US" w:eastAsia="zh-CN"/>
              </w:rPr>
              <w:t>Primary outcome assessment:</w:t>
            </w:r>
          </w:p>
        </w:tc>
        <w:tc>
          <w:tcPr>
            <w:tcW w:w="960" w:type="dxa"/>
          </w:tcPr>
          <w:p w14:paraId="0CEAFB2D">
            <w:pPr>
              <w:pStyle w:val="10"/>
              <w:widowControl w:val="0"/>
              <w:spacing w:line="360" w:lineRule="auto"/>
              <w:jc w:val="center"/>
              <w:rPr>
                <w:rFonts w:hint="default" w:ascii="Arial" w:hAnsi="Arial" w:cs="Arial"/>
                <w:sz w:val="22"/>
                <w:szCs w:val="22"/>
                <w:highlight w:val="none"/>
                <w:vertAlign w:val="baseline"/>
              </w:rPr>
            </w:pPr>
          </w:p>
        </w:tc>
        <w:tc>
          <w:tcPr>
            <w:tcW w:w="993" w:type="dxa"/>
          </w:tcPr>
          <w:p w14:paraId="0DACB772">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619FB341">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3C198CAE">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298CAC0D">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32F3640D">
            <w:pPr>
              <w:pStyle w:val="10"/>
              <w:widowControl w:val="0"/>
              <w:spacing w:line="360" w:lineRule="auto"/>
              <w:jc w:val="center"/>
              <w:rPr>
                <w:rFonts w:hint="default" w:ascii="Arial" w:hAnsi="Arial" w:cs="Arial"/>
                <w:sz w:val="22"/>
                <w:szCs w:val="22"/>
                <w:highlight w:val="none"/>
                <w:vertAlign w:val="baseline"/>
              </w:rPr>
            </w:pPr>
          </w:p>
        </w:tc>
        <w:tc>
          <w:tcPr>
            <w:tcW w:w="1194" w:type="dxa"/>
          </w:tcPr>
          <w:p w14:paraId="4EE867B8">
            <w:pPr>
              <w:pStyle w:val="10"/>
              <w:widowControl w:val="0"/>
              <w:spacing w:line="360" w:lineRule="auto"/>
              <w:jc w:val="center"/>
              <w:rPr>
                <w:rFonts w:hint="default" w:ascii="Arial" w:hAnsi="Arial" w:cs="Arial"/>
                <w:sz w:val="22"/>
                <w:szCs w:val="22"/>
                <w:highlight w:val="none"/>
                <w:vertAlign w:val="baseline"/>
              </w:rPr>
            </w:pPr>
          </w:p>
        </w:tc>
      </w:tr>
      <w:tr w14:paraId="650515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5" w:type="dxa"/>
          </w:tcPr>
          <w:p w14:paraId="069083CE">
            <w:pPr>
              <w:pStyle w:val="10"/>
              <w:widowControl w:val="0"/>
              <w:spacing w:line="360" w:lineRule="auto"/>
              <w:jc w:val="both"/>
              <w:rPr>
                <w:rFonts w:hint="default" w:ascii="Arial" w:hAnsi="Arial" w:eastAsia="SimSun" w:cs="Arial"/>
                <w:sz w:val="22"/>
                <w:szCs w:val="22"/>
                <w:highlight w:val="none"/>
                <w:vertAlign w:val="baseline"/>
                <w:lang w:val="en-US" w:eastAsia="zh-CN"/>
              </w:rPr>
            </w:pPr>
            <w:r>
              <w:rPr>
                <w:rFonts w:hint="eastAsia" w:ascii="Arial" w:hAnsi="Arial" w:cs="Arial"/>
                <w:sz w:val="22"/>
                <w:szCs w:val="22"/>
                <w:lang w:val="en-US" w:eastAsia="zh-CN"/>
              </w:rPr>
              <w:t>HAM-A</w:t>
            </w:r>
          </w:p>
        </w:tc>
        <w:tc>
          <w:tcPr>
            <w:tcW w:w="960" w:type="dxa"/>
          </w:tcPr>
          <w:p w14:paraId="5D40128A">
            <w:pPr>
              <w:pStyle w:val="10"/>
              <w:widowControl w:val="0"/>
              <w:spacing w:line="360" w:lineRule="auto"/>
              <w:jc w:val="center"/>
              <w:rPr>
                <w:rFonts w:hint="default" w:ascii="Arial" w:hAnsi="Arial" w:cs="Arial"/>
                <w:sz w:val="22"/>
                <w:szCs w:val="22"/>
                <w:highlight w:val="none"/>
                <w:vertAlign w:val="baseline"/>
              </w:rPr>
            </w:pPr>
          </w:p>
        </w:tc>
        <w:tc>
          <w:tcPr>
            <w:tcW w:w="993" w:type="dxa"/>
          </w:tcPr>
          <w:p w14:paraId="7C552960">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0977A86D">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X</w:t>
            </w:r>
          </w:p>
        </w:tc>
        <w:tc>
          <w:tcPr>
            <w:tcW w:w="656" w:type="dxa"/>
          </w:tcPr>
          <w:p w14:paraId="4272B528">
            <w:pPr>
              <w:pStyle w:val="10"/>
              <w:widowControl w:val="0"/>
              <w:spacing w:line="360" w:lineRule="auto"/>
              <w:jc w:val="center"/>
              <w:rPr>
                <w:rFonts w:hint="default" w:ascii="Arial" w:hAnsi="Arial" w:eastAsia="SimSun" w:cs="Arial"/>
                <w:sz w:val="22"/>
                <w:szCs w:val="22"/>
                <w:highlight w:val="none"/>
                <w:vertAlign w:val="baseline"/>
                <w:lang w:val="en-US" w:eastAsia="zh-CN"/>
              </w:rPr>
            </w:pPr>
          </w:p>
        </w:tc>
        <w:tc>
          <w:tcPr>
            <w:tcW w:w="656" w:type="dxa"/>
          </w:tcPr>
          <w:p w14:paraId="78BBF1C5">
            <w:pPr>
              <w:pStyle w:val="10"/>
              <w:widowControl w:val="0"/>
              <w:spacing w:line="360" w:lineRule="auto"/>
              <w:jc w:val="center"/>
              <w:rPr>
                <w:rFonts w:hint="default" w:ascii="Arial" w:hAnsi="Arial" w:eastAsia="SimSun" w:cs="Arial"/>
                <w:sz w:val="22"/>
                <w:szCs w:val="22"/>
                <w:highlight w:val="none"/>
                <w:vertAlign w:val="baseline"/>
                <w:lang w:val="en-US" w:eastAsia="zh-CN"/>
              </w:rPr>
            </w:pPr>
          </w:p>
        </w:tc>
        <w:tc>
          <w:tcPr>
            <w:tcW w:w="656" w:type="dxa"/>
          </w:tcPr>
          <w:p w14:paraId="5E48FB5F">
            <w:pPr>
              <w:pStyle w:val="10"/>
              <w:widowControl w:val="0"/>
              <w:spacing w:line="360" w:lineRule="auto"/>
              <w:jc w:val="center"/>
              <w:rPr>
                <w:rFonts w:hint="default" w:ascii="Arial" w:hAnsi="Arial" w:eastAsia="SimSun" w:cs="Arial"/>
                <w:sz w:val="22"/>
                <w:szCs w:val="22"/>
                <w:highlight w:val="none"/>
                <w:vertAlign w:val="baseline"/>
                <w:lang w:val="en-US" w:eastAsia="zh-CN"/>
              </w:rPr>
            </w:pPr>
          </w:p>
        </w:tc>
        <w:tc>
          <w:tcPr>
            <w:tcW w:w="1194" w:type="dxa"/>
          </w:tcPr>
          <w:p w14:paraId="364CE52A">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X</w:t>
            </w:r>
          </w:p>
        </w:tc>
      </w:tr>
      <w:tr w14:paraId="537D98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5" w:type="dxa"/>
          </w:tcPr>
          <w:p w14:paraId="04C9577E">
            <w:pPr>
              <w:pStyle w:val="10"/>
              <w:widowControl w:val="0"/>
              <w:spacing w:line="360" w:lineRule="auto"/>
              <w:jc w:val="both"/>
              <w:rPr>
                <w:rFonts w:hint="default" w:ascii="Arial" w:hAnsi="Arial" w:eastAsia="SimSun" w:cs="Arial"/>
                <w:sz w:val="22"/>
                <w:szCs w:val="22"/>
                <w:highlight w:val="none"/>
                <w:vertAlign w:val="baseline"/>
                <w:lang w:val="en-US" w:eastAsia="zh-CN"/>
              </w:rPr>
            </w:pPr>
            <w:r>
              <w:rPr>
                <w:rFonts w:hint="default" w:ascii="Arial" w:hAnsi="Arial" w:eastAsia="SimSun" w:cs="Arial"/>
                <w:b/>
                <w:bCs/>
                <w:sz w:val="22"/>
                <w:szCs w:val="22"/>
                <w:highlight w:val="none"/>
                <w:vertAlign w:val="baseline"/>
                <w:lang w:val="en-US" w:eastAsia="zh-CN"/>
              </w:rPr>
              <w:t>Secondary outcome assessment:</w:t>
            </w:r>
          </w:p>
        </w:tc>
        <w:tc>
          <w:tcPr>
            <w:tcW w:w="960" w:type="dxa"/>
          </w:tcPr>
          <w:p w14:paraId="4757638A">
            <w:pPr>
              <w:pStyle w:val="10"/>
              <w:widowControl w:val="0"/>
              <w:spacing w:line="360" w:lineRule="auto"/>
              <w:jc w:val="center"/>
              <w:rPr>
                <w:rFonts w:hint="default" w:ascii="Arial" w:hAnsi="Arial" w:cs="Arial"/>
                <w:sz w:val="22"/>
                <w:szCs w:val="22"/>
                <w:highlight w:val="none"/>
                <w:vertAlign w:val="baseline"/>
              </w:rPr>
            </w:pPr>
          </w:p>
        </w:tc>
        <w:tc>
          <w:tcPr>
            <w:tcW w:w="993" w:type="dxa"/>
          </w:tcPr>
          <w:p w14:paraId="4EB11C45">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1757F927">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7C9CEC59">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47D1CFFC">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06DEC94C">
            <w:pPr>
              <w:pStyle w:val="10"/>
              <w:widowControl w:val="0"/>
              <w:spacing w:line="360" w:lineRule="auto"/>
              <w:jc w:val="center"/>
              <w:rPr>
                <w:rFonts w:hint="default" w:ascii="Arial" w:hAnsi="Arial" w:cs="Arial"/>
                <w:sz w:val="22"/>
                <w:szCs w:val="22"/>
                <w:highlight w:val="none"/>
                <w:vertAlign w:val="baseline"/>
              </w:rPr>
            </w:pPr>
          </w:p>
        </w:tc>
        <w:tc>
          <w:tcPr>
            <w:tcW w:w="1194" w:type="dxa"/>
          </w:tcPr>
          <w:p w14:paraId="00A6E036">
            <w:pPr>
              <w:pStyle w:val="10"/>
              <w:widowControl w:val="0"/>
              <w:spacing w:line="360" w:lineRule="auto"/>
              <w:jc w:val="center"/>
              <w:rPr>
                <w:rFonts w:hint="default" w:ascii="Arial" w:hAnsi="Arial" w:cs="Arial"/>
                <w:sz w:val="22"/>
                <w:szCs w:val="22"/>
                <w:highlight w:val="none"/>
                <w:vertAlign w:val="baseline"/>
              </w:rPr>
            </w:pPr>
          </w:p>
        </w:tc>
      </w:tr>
      <w:tr w14:paraId="2EFDC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5" w:type="dxa"/>
          </w:tcPr>
          <w:p w14:paraId="5023A415">
            <w:pPr>
              <w:pStyle w:val="10"/>
              <w:widowControl w:val="0"/>
              <w:spacing w:line="360" w:lineRule="auto"/>
              <w:jc w:val="both"/>
              <w:rPr>
                <w:rFonts w:hint="default" w:ascii="Arial" w:hAnsi="Arial" w:eastAsia="SimSun" w:cs="Arial"/>
                <w:sz w:val="22"/>
                <w:szCs w:val="22"/>
                <w:highlight w:val="none"/>
                <w:vertAlign w:val="baseline"/>
                <w:lang w:val="en-US" w:eastAsia="zh-CN"/>
              </w:rPr>
            </w:pPr>
            <w:r>
              <w:rPr>
                <w:rFonts w:hint="default" w:ascii="Arial" w:hAnsi="Arial" w:cs="Arial"/>
                <w:sz w:val="22"/>
                <w:szCs w:val="22"/>
                <w:lang w:val="en-US" w:eastAsia="zh-CN"/>
              </w:rPr>
              <w:t>Q</w:t>
            </w:r>
            <w:r>
              <w:rPr>
                <w:rFonts w:hint="eastAsia" w:ascii="Arial" w:hAnsi="Arial" w:cs="Arial"/>
                <w:sz w:val="22"/>
                <w:szCs w:val="22"/>
                <w:lang w:val="en-US" w:eastAsia="zh-CN"/>
              </w:rPr>
              <w:t>-LES-Q-SF</w:t>
            </w:r>
          </w:p>
        </w:tc>
        <w:tc>
          <w:tcPr>
            <w:tcW w:w="960" w:type="dxa"/>
          </w:tcPr>
          <w:p w14:paraId="13559493">
            <w:pPr>
              <w:pStyle w:val="10"/>
              <w:widowControl w:val="0"/>
              <w:spacing w:line="360" w:lineRule="auto"/>
              <w:jc w:val="center"/>
              <w:rPr>
                <w:rFonts w:hint="default" w:ascii="Arial" w:hAnsi="Arial" w:cs="Arial"/>
                <w:sz w:val="22"/>
                <w:szCs w:val="22"/>
                <w:highlight w:val="none"/>
                <w:vertAlign w:val="baseline"/>
              </w:rPr>
            </w:pPr>
          </w:p>
        </w:tc>
        <w:tc>
          <w:tcPr>
            <w:tcW w:w="993" w:type="dxa"/>
          </w:tcPr>
          <w:p w14:paraId="76B53FDE">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570AA609">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X</w:t>
            </w:r>
          </w:p>
        </w:tc>
        <w:tc>
          <w:tcPr>
            <w:tcW w:w="656" w:type="dxa"/>
          </w:tcPr>
          <w:p w14:paraId="7C255111">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3330BBB2">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X</w:t>
            </w:r>
          </w:p>
        </w:tc>
        <w:tc>
          <w:tcPr>
            <w:tcW w:w="656" w:type="dxa"/>
          </w:tcPr>
          <w:p w14:paraId="7CB66ADE">
            <w:pPr>
              <w:pStyle w:val="10"/>
              <w:widowControl w:val="0"/>
              <w:spacing w:line="360" w:lineRule="auto"/>
              <w:jc w:val="center"/>
              <w:rPr>
                <w:rFonts w:hint="default" w:ascii="Arial" w:hAnsi="Arial" w:cs="Arial"/>
                <w:sz w:val="22"/>
                <w:szCs w:val="22"/>
                <w:highlight w:val="none"/>
                <w:vertAlign w:val="baseline"/>
              </w:rPr>
            </w:pPr>
          </w:p>
        </w:tc>
        <w:tc>
          <w:tcPr>
            <w:tcW w:w="1194" w:type="dxa"/>
          </w:tcPr>
          <w:p w14:paraId="784F2367">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X</w:t>
            </w:r>
          </w:p>
        </w:tc>
      </w:tr>
      <w:tr w14:paraId="392286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5" w:type="dxa"/>
          </w:tcPr>
          <w:p w14:paraId="7F42B465">
            <w:pPr>
              <w:pStyle w:val="10"/>
              <w:widowControl w:val="0"/>
              <w:spacing w:line="360" w:lineRule="auto"/>
              <w:jc w:val="both"/>
              <w:rPr>
                <w:rFonts w:hint="default" w:ascii="Arial" w:hAnsi="Arial" w:eastAsia="SimSun" w:cs="Arial"/>
                <w:sz w:val="22"/>
                <w:szCs w:val="22"/>
                <w:highlight w:val="none"/>
                <w:vertAlign w:val="baseline"/>
                <w:lang w:val="en-US" w:eastAsia="zh-CN"/>
              </w:rPr>
            </w:pPr>
            <w:r>
              <w:rPr>
                <w:rFonts w:hint="eastAsia" w:ascii="Arial" w:hAnsi="Arial" w:eastAsia="SimSun" w:cs="Arial"/>
                <w:sz w:val="22"/>
                <w:szCs w:val="22"/>
                <w:highlight w:val="none"/>
                <w:vertAlign w:val="baseline"/>
                <w:lang w:val="en-US" w:eastAsia="zh-CN"/>
              </w:rPr>
              <w:t>CGI-I</w:t>
            </w:r>
          </w:p>
        </w:tc>
        <w:tc>
          <w:tcPr>
            <w:tcW w:w="960" w:type="dxa"/>
          </w:tcPr>
          <w:p w14:paraId="189DDC89">
            <w:pPr>
              <w:pStyle w:val="10"/>
              <w:widowControl w:val="0"/>
              <w:spacing w:line="360" w:lineRule="auto"/>
              <w:jc w:val="center"/>
              <w:rPr>
                <w:rFonts w:hint="default" w:ascii="Arial" w:hAnsi="Arial" w:cs="Arial"/>
                <w:sz w:val="22"/>
                <w:szCs w:val="22"/>
                <w:highlight w:val="none"/>
                <w:vertAlign w:val="baseline"/>
              </w:rPr>
            </w:pPr>
          </w:p>
        </w:tc>
        <w:tc>
          <w:tcPr>
            <w:tcW w:w="993" w:type="dxa"/>
          </w:tcPr>
          <w:p w14:paraId="4069F0B4">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X</w:t>
            </w:r>
          </w:p>
        </w:tc>
        <w:tc>
          <w:tcPr>
            <w:tcW w:w="656" w:type="dxa"/>
          </w:tcPr>
          <w:p w14:paraId="381B98D8">
            <w:pPr>
              <w:pStyle w:val="10"/>
              <w:widowControl w:val="0"/>
              <w:spacing w:line="360" w:lineRule="auto"/>
              <w:jc w:val="center"/>
              <w:rPr>
                <w:rFonts w:hint="default" w:ascii="Arial" w:hAnsi="Arial" w:eastAsia="SimSun" w:cs="Arial"/>
                <w:sz w:val="22"/>
                <w:szCs w:val="22"/>
                <w:highlight w:val="none"/>
                <w:vertAlign w:val="baseline"/>
                <w:lang w:val="en-US" w:eastAsia="zh-CN"/>
              </w:rPr>
            </w:pPr>
          </w:p>
        </w:tc>
        <w:tc>
          <w:tcPr>
            <w:tcW w:w="656" w:type="dxa"/>
          </w:tcPr>
          <w:p w14:paraId="288D5E29">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65371B00">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X</w:t>
            </w:r>
          </w:p>
        </w:tc>
        <w:tc>
          <w:tcPr>
            <w:tcW w:w="656" w:type="dxa"/>
          </w:tcPr>
          <w:p w14:paraId="25F2E2C8">
            <w:pPr>
              <w:pStyle w:val="10"/>
              <w:widowControl w:val="0"/>
              <w:spacing w:line="360" w:lineRule="auto"/>
              <w:jc w:val="center"/>
              <w:rPr>
                <w:rFonts w:hint="default" w:ascii="Arial" w:hAnsi="Arial" w:cs="Arial"/>
                <w:sz w:val="22"/>
                <w:szCs w:val="22"/>
                <w:highlight w:val="none"/>
                <w:vertAlign w:val="baseline"/>
              </w:rPr>
            </w:pPr>
          </w:p>
        </w:tc>
        <w:tc>
          <w:tcPr>
            <w:tcW w:w="1194" w:type="dxa"/>
          </w:tcPr>
          <w:p w14:paraId="60F9FFB6">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X</w:t>
            </w:r>
          </w:p>
        </w:tc>
      </w:tr>
      <w:tr w14:paraId="063941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5" w:type="dxa"/>
          </w:tcPr>
          <w:p w14:paraId="18457A64">
            <w:pPr>
              <w:pStyle w:val="10"/>
              <w:widowControl w:val="0"/>
              <w:spacing w:line="360" w:lineRule="auto"/>
              <w:jc w:val="both"/>
              <w:rPr>
                <w:rFonts w:hint="default" w:ascii="Arial" w:hAnsi="Arial" w:eastAsia="SimSun" w:cs="Arial"/>
                <w:sz w:val="22"/>
                <w:szCs w:val="22"/>
                <w:highlight w:val="none"/>
                <w:vertAlign w:val="baseline"/>
                <w:lang w:val="en-US" w:eastAsia="zh-CN"/>
              </w:rPr>
            </w:pPr>
            <w:r>
              <w:rPr>
                <w:rFonts w:hint="eastAsia" w:ascii="Arial" w:hAnsi="Arial" w:eastAsia="SimSun" w:cs="Arial"/>
                <w:sz w:val="22"/>
                <w:szCs w:val="22"/>
                <w:highlight w:val="none"/>
                <w:vertAlign w:val="baseline"/>
                <w:lang w:val="en-US" w:eastAsia="zh-CN"/>
              </w:rPr>
              <w:t xml:space="preserve">SDS </w:t>
            </w:r>
          </w:p>
        </w:tc>
        <w:tc>
          <w:tcPr>
            <w:tcW w:w="960" w:type="dxa"/>
          </w:tcPr>
          <w:p w14:paraId="29C0609D">
            <w:pPr>
              <w:pStyle w:val="10"/>
              <w:widowControl w:val="0"/>
              <w:spacing w:line="360" w:lineRule="auto"/>
              <w:jc w:val="center"/>
              <w:rPr>
                <w:rFonts w:hint="default" w:ascii="Arial" w:hAnsi="Arial" w:cs="Arial"/>
                <w:sz w:val="22"/>
                <w:szCs w:val="22"/>
                <w:highlight w:val="none"/>
                <w:vertAlign w:val="baseline"/>
              </w:rPr>
            </w:pPr>
          </w:p>
        </w:tc>
        <w:tc>
          <w:tcPr>
            <w:tcW w:w="993" w:type="dxa"/>
          </w:tcPr>
          <w:p w14:paraId="7E12E534">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604C2017">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X</w:t>
            </w:r>
          </w:p>
        </w:tc>
        <w:tc>
          <w:tcPr>
            <w:tcW w:w="656" w:type="dxa"/>
          </w:tcPr>
          <w:p w14:paraId="0796AB80">
            <w:pPr>
              <w:pStyle w:val="10"/>
              <w:widowControl w:val="0"/>
              <w:spacing w:line="360" w:lineRule="auto"/>
              <w:jc w:val="center"/>
              <w:rPr>
                <w:rFonts w:hint="default" w:ascii="Arial" w:hAnsi="Arial" w:cs="Arial"/>
                <w:sz w:val="22"/>
                <w:szCs w:val="22"/>
                <w:highlight w:val="none"/>
                <w:vertAlign w:val="baseline"/>
              </w:rPr>
            </w:pPr>
          </w:p>
        </w:tc>
        <w:tc>
          <w:tcPr>
            <w:tcW w:w="656" w:type="dxa"/>
          </w:tcPr>
          <w:p w14:paraId="1BBB1038">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X</w:t>
            </w:r>
          </w:p>
        </w:tc>
        <w:tc>
          <w:tcPr>
            <w:tcW w:w="656" w:type="dxa"/>
          </w:tcPr>
          <w:p w14:paraId="257B5336">
            <w:pPr>
              <w:pStyle w:val="10"/>
              <w:widowControl w:val="0"/>
              <w:spacing w:line="360" w:lineRule="auto"/>
              <w:jc w:val="center"/>
              <w:rPr>
                <w:rFonts w:hint="default" w:ascii="Arial" w:hAnsi="Arial" w:cs="Arial"/>
                <w:sz w:val="22"/>
                <w:szCs w:val="22"/>
                <w:highlight w:val="none"/>
                <w:vertAlign w:val="baseline"/>
              </w:rPr>
            </w:pPr>
          </w:p>
        </w:tc>
        <w:tc>
          <w:tcPr>
            <w:tcW w:w="1194" w:type="dxa"/>
          </w:tcPr>
          <w:p w14:paraId="0D39320A">
            <w:pPr>
              <w:pStyle w:val="10"/>
              <w:widowControl w:val="0"/>
              <w:spacing w:line="360" w:lineRule="auto"/>
              <w:jc w:val="center"/>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X</w:t>
            </w:r>
          </w:p>
        </w:tc>
      </w:tr>
    </w:tbl>
    <w:p w14:paraId="01ED2382">
      <w:pPr>
        <w:pStyle w:val="10"/>
        <w:spacing w:before="0" w:beforeAutospacing="0" w:after="0" w:afterAutospacing="0" w:line="360" w:lineRule="auto"/>
        <w:jc w:val="center"/>
        <w:rPr>
          <w:rFonts w:hint="default" w:ascii="Arial" w:hAnsi="Arial" w:cs="Arial"/>
          <w:sz w:val="20"/>
          <w:szCs w:val="20"/>
          <w:highlight w:val="none"/>
        </w:rPr>
      </w:pPr>
      <w:r>
        <w:rPr>
          <w:rFonts w:hint="default" w:ascii="Arial" w:hAnsi="Arial" w:cs="Arial"/>
          <w:sz w:val="20"/>
          <w:szCs w:val="20"/>
          <w:highlight w:val="none"/>
        </w:rPr>
        <w:t>Table 1</w:t>
      </w:r>
      <w:r>
        <w:rPr>
          <w:rFonts w:hint="eastAsia" w:ascii="Arial" w:hAnsi="Arial" w:eastAsia="SimSun" w:cs="Arial"/>
          <w:sz w:val="20"/>
          <w:szCs w:val="20"/>
          <w:highlight w:val="none"/>
          <w:lang w:val="en-US" w:eastAsia="zh-CN"/>
        </w:rPr>
        <w:t xml:space="preserve">. </w:t>
      </w:r>
      <w:r>
        <w:rPr>
          <w:rFonts w:hint="default" w:ascii="Arial" w:hAnsi="Arial" w:cs="Arial"/>
          <w:sz w:val="20"/>
          <w:szCs w:val="20"/>
          <w:highlight w:val="none"/>
        </w:rPr>
        <w:t>Schedule of Visits</w:t>
      </w:r>
    </w:p>
    <w:p w14:paraId="1E9D8D3D">
      <w:pPr>
        <w:pStyle w:val="10"/>
        <w:spacing w:before="0" w:beforeAutospacing="0" w:after="0" w:afterAutospacing="0" w:line="360" w:lineRule="auto"/>
        <w:jc w:val="left"/>
        <w:rPr>
          <w:rFonts w:hint="eastAsia" w:ascii="Arial" w:hAnsi="Arial" w:eastAsia="SimSun" w:cs="Arial"/>
          <w:sz w:val="16"/>
          <w:szCs w:val="16"/>
          <w:highlight w:val="none"/>
          <w:lang w:val="en-US" w:eastAsia="zh-CN"/>
        </w:rPr>
      </w:pPr>
      <w:r>
        <w:rPr>
          <w:rFonts w:hint="eastAsia" w:ascii="Arial" w:hAnsi="Arial" w:eastAsia="SimSun" w:cs="Arial"/>
          <w:sz w:val="16"/>
          <w:szCs w:val="16"/>
          <w:highlight w:val="none"/>
          <w:lang w:val="en-US" w:eastAsia="zh-CN"/>
        </w:rPr>
        <w:t>X: Required Measurements</w:t>
      </w:r>
    </w:p>
    <w:p w14:paraId="5A27B9FD">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textAlignment w:val="auto"/>
        <w:rPr>
          <w:rFonts w:hint="default" w:ascii="Arial" w:hAnsi="Arial" w:cs="Arial"/>
          <w:sz w:val="16"/>
          <w:szCs w:val="16"/>
          <w:highlight w:val="none"/>
        </w:rPr>
      </w:pPr>
      <w:r>
        <w:rPr>
          <w:rFonts w:hint="eastAsia" w:ascii="Arial" w:hAnsi="Arial" w:eastAsia="SimSun" w:cs="Arial"/>
          <w:sz w:val="16"/>
          <w:szCs w:val="16"/>
          <w:highlight w:val="none"/>
          <w:lang w:val="en-US" w:eastAsia="zh-CN"/>
        </w:rPr>
        <w:t>*</w:t>
      </w:r>
      <w:r>
        <w:rPr>
          <w:rFonts w:hint="default" w:ascii="Arial" w:hAnsi="Arial" w:cs="Arial"/>
          <w:sz w:val="16"/>
          <w:szCs w:val="16"/>
          <w:highlight w:val="none"/>
        </w:rPr>
        <w:t>EOT = End of Treatment, EOS = End of Study</w:t>
      </w:r>
    </w:p>
    <w:p w14:paraId="2ABE4CC0">
      <w:pPr>
        <w:pStyle w:val="10"/>
        <w:spacing w:before="0" w:beforeAutospacing="0" w:after="0" w:afterAutospacing="0" w:line="480" w:lineRule="auto"/>
        <w:outlineLvl w:val="1"/>
        <w:rPr>
          <w:rFonts w:ascii="Calibri" w:hAnsi="Calibri" w:eastAsia="SimSun" w:cs="Calibri"/>
          <w:color w:val="000000"/>
          <w:kern w:val="0"/>
          <w:sz w:val="24"/>
          <w:szCs w:val="24"/>
          <w:lang w:val="en-US" w:eastAsia="zh-CN" w:bidi="ar"/>
          <w14:ligatures w14:val="standardContextual"/>
        </w:rPr>
      </w:pPr>
      <w:bookmarkStart w:id="24" w:name="_Toc24600"/>
      <w:r>
        <w:rPr>
          <w:rFonts w:hint="eastAsia" w:ascii="Calibri" w:hAnsi="Calibri" w:eastAsia="SimSun" w:cs="Calibri"/>
          <w:color w:val="000000"/>
          <w:kern w:val="0"/>
          <w:sz w:val="24"/>
          <w:szCs w:val="24"/>
          <w:lang w:val="en-US" w:eastAsia="zh-CN" w:bidi="ar"/>
          <w14:ligatures w14:val="standardContextual"/>
        </w:rPr>
        <w:t>4.4</w:t>
      </w:r>
      <w:r>
        <w:rPr>
          <w:rFonts w:ascii="Calibri" w:hAnsi="Calibri" w:eastAsia="SimSun" w:cs="Calibri"/>
          <w:color w:val="000000"/>
          <w:kern w:val="0"/>
          <w:sz w:val="24"/>
          <w:szCs w:val="24"/>
          <w:lang w:val="en-US" w:eastAsia="zh-CN" w:bidi="ar"/>
          <w14:ligatures w14:val="standardContextual"/>
        </w:rPr>
        <w:t xml:space="preserve"> Trial Timeline</w:t>
      </w:r>
      <w:bookmarkEnd w:id="24"/>
    </w:p>
    <w:p w14:paraId="6CB9F125">
      <w:pPr>
        <w:keepNext w:val="0"/>
        <w:keepLines w:val="0"/>
        <w:widowControl/>
        <w:suppressLineNumbers w:val="0"/>
        <w:jc w:val="center"/>
        <w:rPr>
          <w:rFonts w:hint="eastAsia" w:eastAsia="SimSun"/>
          <w:lang w:eastAsia="zh-CN"/>
        </w:rPr>
      </w:pPr>
      <w:r>
        <w:rPr>
          <w:rFonts w:hint="eastAsia" w:eastAsia="SimSun"/>
          <w:lang w:eastAsia="zh-CN"/>
        </w:rPr>
        <w:drawing>
          <wp:inline distT="0" distB="0" distL="114300" distR="114300">
            <wp:extent cx="5937885" cy="2066290"/>
            <wp:effectExtent l="0" t="0" r="0" b="0"/>
            <wp:docPr id="2" name="图片 2" descr="1731360784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31360784285"/>
                    <pic:cNvPicPr>
                      <a:picLocks noChangeAspect="1"/>
                    </pic:cNvPicPr>
                  </pic:nvPicPr>
                  <pic:blipFill>
                    <a:blip r:embed="rId5"/>
                    <a:srcRect t="6949"/>
                    <a:stretch>
                      <a:fillRect/>
                    </a:stretch>
                  </pic:blipFill>
                  <pic:spPr>
                    <a:xfrm>
                      <a:off x="0" y="0"/>
                      <a:ext cx="5937885" cy="2066290"/>
                    </a:xfrm>
                    <a:prstGeom prst="rect">
                      <a:avLst/>
                    </a:prstGeom>
                  </pic:spPr>
                </pic:pic>
              </a:graphicData>
            </a:graphic>
          </wp:inline>
        </w:drawing>
      </w:r>
    </w:p>
    <w:p w14:paraId="1C37529F">
      <w:pPr>
        <w:keepNext w:val="0"/>
        <w:keepLines w:val="0"/>
        <w:widowControl/>
        <w:suppressLineNumbers w:val="0"/>
        <w:spacing w:line="480" w:lineRule="auto"/>
        <w:jc w:val="both"/>
        <w:rPr>
          <w:rFonts w:ascii="Calibri" w:hAnsi="Calibri" w:eastAsia="SimSun" w:cs="Calibri"/>
          <w:color w:val="000000"/>
          <w:kern w:val="0"/>
          <w:sz w:val="24"/>
          <w:szCs w:val="24"/>
          <w:lang w:val="en-US" w:eastAsia="zh-CN" w:bidi="ar"/>
          <w14:ligatures w14:val="standardContextual"/>
        </w:rPr>
      </w:pPr>
      <w:r>
        <w:rPr>
          <w:rFonts w:hint="eastAsia" w:eastAsia="SimSun"/>
          <w:lang w:val="en-US" w:eastAsia="zh-CN"/>
        </w:rPr>
        <w:t xml:space="preserve">Figure 1. </w:t>
      </w:r>
      <w:r>
        <w:rPr>
          <w:rFonts w:ascii="Calibri" w:hAnsi="Calibri" w:eastAsia="SimSun" w:cs="Calibri"/>
          <w:color w:val="000000"/>
          <w:kern w:val="0"/>
          <w:sz w:val="24"/>
          <w:szCs w:val="24"/>
          <w:lang w:val="en-US" w:eastAsia="zh-CN" w:bidi="ar"/>
          <w14:ligatures w14:val="standardContextual"/>
        </w:rPr>
        <w:t xml:space="preserve"> </w:t>
      </w:r>
      <w:r>
        <w:rPr>
          <w:rFonts w:hint="eastAsia" w:ascii="Calibri" w:hAnsi="Calibri" w:eastAsia="SimSun" w:cs="Calibri"/>
          <w:color w:val="000000"/>
          <w:kern w:val="0"/>
          <w:sz w:val="24"/>
          <w:szCs w:val="24"/>
          <w:lang w:val="en-US" w:eastAsia="zh-CN" w:bidi="ar"/>
          <w14:ligatures w14:val="standardContextual"/>
        </w:rPr>
        <w:t xml:space="preserve">Estimated </w:t>
      </w:r>
      <w:r>
        <w:rPr>
          <w:rFonts w:ascii="Calibri" w:hAnsi="Calibri" w:eastAsia="SimSun" w:cs="Calibri"/>
          <w:color w:val="000000"/>
          <w:kern w:val="0"/>
          <w:sz w:val="24"/>
          <w:szCs w:val="24"/>
          <w:lang w:val="en-US" w:eastAsia="zh-CN" w:bidi="ar"/>
          <w14:ligatures w14:val="standardContextual"/>
        </w:rPr>
        <w:t>Trial Timeline</w:t>
      </w:r>
    </w:p>
    <w:p w14:paraId="43300C05">
      <w:pPr>
        <w:keepNext w:val="0"/>
        <w:keepLines w:val="0"/>
        <w:widowControl/>
        <w:suppressLineNumbers w:val="0"/>
        <w:spacing w:line="480" w:lineRule="auto"/>
        <w:jc w:val="both"/>
        <w:rPr>
          <w:rFonts w:hint="eastAsia" w:ascii="Calibri" w:hAnsi="Calibri" w:eastAsia="SimSun" w:cs="Calibri"/>
          <w:color w:val="000000"/>
          <w:kern w:val="0"/>
          <w:sz w:val="24"/>
          <w:szCs w:val="24"/>
          <w:lang w:val="en-US" w:eastAsia="zh-CN" w:bidi="ar"/>
          <w14:ligatures w14:val="standardContextual"/>
        </w:rPr>
      </w:pPr>
    </w:p>
    <w:p w14:paraId="10AF98C9">
      <w:pPr>
        <w:pStyle w:val="10"/>
        <w:spacing w:before="0" w:beforeAutospacing="0" w:after="0" w:afterAutospacing="0" w:line="480" w:lineRule="auto"/>
        <w:jc w:val="both"/>
        <w:outlineLvl w:val="0"/>
        <w:rPr>
          <w:rFonts w:hint="default" w:ascii="Arial" w:hAnsi="Arial" w:cs="Arial"/>
          <w:b/>
          <w:bCs/>
          <w:i/>
          <w:iCs/>
          <w:sz w:val="22"/>
          <w:szCs w:val="22"/>
          <w:highlight w:val="none"/>
        </w:rPr>
      </w:pPr>
      <w:bookmarkStart w:id="25" w:name="_Toc3321"/>
      <w:r>
        <w:rPr>
          <w:rFonts w:hint="eastAsia" w:ascii="Arial" w:hAnsi="Arial" w:eastAsia="SimSun" w:cs="Arial"/>
          <w:b/>
          <w:bCs/>
          <w:i w:val="0"/>
          <w:iCs w:val="0"/>
          <w:sz w:val="22"/>
          <w:szCs w:val="22"/>
          <w:highlight w:val="none"/>
          <w:lang w:val="en-US" w:eastAsia="zh-CN"/>
        </w:rPr>
        <w:t>5</w:t>
      </w:r>
      <w:r>
        <w:rPr>
          <w:rFonts w:hint="default" w:ascii="Arial" w:hAnsi="Arial" w:cs="Arial"/>
          <w:b/>
          <w:bCs/>
          <w:i w:val="0"/>
          <w:iCs w:val="0"/>
          <w:sz w:val="22"/>
          <w:szCs w:val="22"/>
          <w:highlight w:val="none"/>
        </w:rPr>
        <w:t xml:space="preserve"> </w:t>
      </w:r>
      <w:r>
        <w:rPr>
          <w:rFonts w:hint="default" w:ascii="Arial" w:hAnsi="Arial" w:cs="Arial"/>
          <w:b/>
          <w:bCs/>
          <w:i/>
          <w:iCs/>
          <w:sz w:val="22"/>
          <w:szCs w:val="22"/>
          <w:highlight w:val="none"/>
        </w:rPr>
        <w:t>Statistical Considerations</w:t>
      </w:r>
      <w:bookmarkEnd w:id="25"/>
      <w:r>
        <w:rPr>
          <w:rFonts w:hint="default" w:ascii="Arial" w:hAnsi="Arial" w:cs="Arial"/>
          <w:b/>
          <w:bCs/>
          <w:i/>
          <w:iCs/>
          <w:sz w:val="22"/>
          <w:szCs w:val="22"/>
          <w:highlight w:val="none"/>
        </w:rPr>
        <w:t xml:space="preserve"> </w:t>
      </w:r>
    </w:p>
    <w:p w14:paraId="15E3267C">
      <w:pPr>
        <w:pStyle w:val="10"/>
        <w:spacing w:before="0" w:beforeAutospacing="0" w:after="0" w:afterAutospacing="0" w:line="480" w:lineRule="auto"/>
        <w:jc w:val="both"/>
        <w:outlineLvl w:val="1"/>
        <w:rPr>
          <w:rFonts w:hint="default" w:ascii="Arial" w:hAnsi="Arial" w:cs="Arial"/>
          <w:sz w:val="22"/>
          <w:szCs w:val="22"/>
          <w:highlight w:val="none"/>
        </w:rPr>
      </w:pPr>
      <w:bookmarkStart w:id="26" w:name="_Toc29367"/>
      <w:r>
        <w:rPr>
          <w:rFonts w:hint="eastAsia" w:ascii="Arial" w:hAnsi="Arial" w:eastAsia="SimSun" w:cs="Arial"/>
          <w:sz w:val="22"/>
          <w:szCs w:val="22"/>
          <w:highlight w:val="none"/>
          <w:lang w:val="en-US" w:eastAsia="zh-CN"/>
        </w:rPr>
        <w:t xml:space="preserve">5.1 </w:t>
      </w:r>
      <w:r>
        <w:rPr>
          <w:rFonts w:hint="default" w:ascii="Arial" w:hAnsi="Arial" w:cs="Arial"/>
          <w:sz w:val="22"/>
          <w:szCs w:val="22"/>
          <w:highlight w:val="none"/>
        </w:rPr>
        <w:t>Type of Outcome</w:t>
      </w:r>
      <w:bookmarkEnd w:id="26"/>
    </w:p>
    <w:p w14:paraId="0E9C9B32">
      <w:pPr>
        <w:pStyle w:val="10"/>
        <w:spacing w:before="0" w:beforeAutospacing="0" w:after="0" w:afterAutospacing="0" w:line="480" w:lineRule="auto"/>
        <w:jc w:val="both"/>
        <w:rPr>
          <w:rFonts w:hint="eastAsia" w:ascii="Arial" w:hAnsi="Arial" w:eastAsia="SimSun" w:cs="Arial"/>
          <w:sz w:val="22"/>
          <w:szCs w:val="22"/>
          <w:highlight w:val="none"/>
          <w:lang w:val="en-US" w:eastAsia="zh-CN"/>
        </w:rPr>
      </w:pPr>
      <w:r>
        <w:rPr>
          <w:rFonts w:hint="default" w:ascii="Arial" w:hAnsi="Arial" w:cs="Arial"/>
          <w:sz w:val="22"/>
          <w:szCs w:val="22"/>
          <w:highlight w:val="none"/>
        </w:rPr>
        <w:t xml:space="preserve">Primary outcome data type </w:t>
      </w:r>
      <w:r>
        <w:rPr>
          <w:rFonts w:hint="eastAsia" w:ascii="Arial" w:hAnsi="Arial" w:eastAsia="SimSun" w:cs="Arial"/>
          <w:sz w:val="22"/>
          <w:szCs w:val="22"/>
          <w:highlight w:val="none"/>
          <w:lang w:val="en-US" w:eastAsia="zh-CN"/>
        </w:rPr>
        <w:t xml:space="preserve">is </w:t>
      </w:r>
      <w:r>
        <w:rPr>
          <w:rFonts w:hint="default" w:ascii="Arial" w:hAnsi="Arial" w:cs="Arial"/>
          <w:sz w:val="22"/>
          <w:szCs w:val="22"/>
          <w:highlight w:val="none"/>
        </w:rPr>
        <w:t>continuous</w:t>
      </w:r>
      <w:r>
        <w:rPr>
          <w:rFonts w:hint="eastAsia" w:ascii="Arial" w:hAnsi="Arial" w:eastAsia="SimSun" w:cs="Arial"/>
          <w:sz w:val="22"/>
          <w:szCs w:val="22"/>
          <w:highlight w:val="none"/>
          <w:lang w:val="en-US" w:eastAsia="zh-CN"/>
        </w:rPr>
        <w:t xml:space="preserve">. </w:t>
      </w:r>
      <w:r>
        <w:rPr>
          <w:rFonts w:hint="default" w:ascii="Arial" w:hAnsi="Arial" w:cs="Arial"/>
          <w:sz w:val="22"/>
          <w:szCs w:val="22"/>
          <w:highlight w:val="none"/>
        </w:rPr>
        <w:t xml:space="preserve">Statistical test for the null and alternative hypotheses </w:t>
      </w:r>
      <w:r>
        <w:rPr>
          <w:rFonts w:hint="eastAsia" w:ascii="Arial" w:hAnsi="Arial" w:eastAsia="SimSun" w:cs="Arial"/>
          <w:sz w:val="22"/>
          <w:szCs w:val="22"/>
          <w:highlight w:val="none"/>
          <w:lang w:val="en-US" w:eastAsia="zh-CN"/>
        </w:rPr>
        <w:t xml:space="preserve">will be Analysis of Covariance (ANCOVA). </w:t>
      </w:r>
      <w:r>
        <w:rPr>
          <w:rFonts w:hint="default" w:ascii="Arial" w:hAnsi="Arial" w:cs="Arial"/>
          <w:sz w:val="22"/>
          <w:szCs w:val="22"/>
          <w:highlight w:val="none"/>
        </w:rPr>
        <w:t>Statistical design is superiorit</w:t>
      </w:r>
      <w:r>
        <w:rPr>
          <w:rFonts w:hint="eastAsia" w:ascii="Arial" w:hAnsi="Arial" w:eastAsia="SimSun" w:cs="Arial"/>
          <w:sz w:val="22"/>
          <w:szCs w:val="22"/>
          <w:highlight w:val="none"/>
          <w:lang w:val="en-US" w:eastAsia="zh-CN"/>
        </w:rPr>
        <w:t xml:space="preserve">y, </w:t>
      </w:r>
      <w:r>
        <w:rPr>
          <w:rFonts w:hint="default" w:ascii="Arial" w:hAnsi="Arial" w:cs="Arial"/>
          <w:sz w:val="22"/>
          <w:szCs w:val="22"/>
          <w:highlight w:val="none"/>
        </w:rPr>
        <w:t xml:space="preserve">experiment wide type I error rate </w:t>
      </w:r>
      <w:r>
        <w:rPr>
          <w:rFonts w:hint="eastAsia" w:ascii="Arial" w:hAnsi="Arial" w:eastAsia="SimSun" w:cs="Arial"/>
          <w:sz w:val="22"/>
          <w:szCs w:val="22"/>
          <w:highlight w:val="none"/>
          <w:lang w:val="en-US" w:eastAsia="zh-CN"/>
        </w:rPr>
        <w:t>is 0.05, test is two-sided.</w:t>
      </w:r>
    </w:p>
    <w:p w14:paraId="7B9F06E0">
      <w:pPr>
        <w:pStyle w:val="10"/>
        <w:spacing w:before="0" w:beforeAutospacing="0" w:after="0" w:afterAutospacing="0" w:line="480" w:lineRule="auto"/>
        <w:rPr>
          <w:rFonts w:hint="default" w:ascii="Arial" w:hAnsi="Arial" w:eastAsia="SimSun" w:cs="Arial"/>
          <w:sz w:val="22"/>
          <w:szCs w:val="22"/>
          <w:highlight w:val="none"/>
          <w:lang w:val="en-US" w:eastAsia="zh-CN"/>
        </w:rPr>
      </w:pPr>
    </w:p>
    <w:p w14:paraId="6F7467F2">
      <w:pPr>
        <w:pStyle w:val="10"/>
        <w:spacing w:before="0" w:beforeAutospacing="0" w:after="0" w:afterAutospacing="0" w:line="480" w:lineRule="auto"/>
        <w:outlineLvl w:val="1"/>
        <w:rPr>
          <w:rFonts w:hint="default" w:ascii="Arial" w:hAnsi="Arial" w:eastAsia="SimSun" w:cs="Arial"/>
          <w:sz w:val="22"/>
          <w:szCs w:val="22"/>
          <w:highlight w:val="none"/>
          <w:lang w:val="en-US" w:eastAsia="zh-CN"/>
        </w:rPr>
      </w:pPr>
      <w:bookmarkStart w:id="27" w:name="_Toc23820"/>
      <w:r>
        <w:rPr>
          <w:rFonts w:hint="eastAsia" w:ascii="Arial" w:hAnsi="Arial" w:eastAsia="SimSun" w:cs="Arial"/>
          <w:sz w:val="22"/>
          <w:szCs w:val="22"/>
          <w:highlight w:val="none"/>
          <w:lang w:val="en-US" w:eastAsia="zh-CN"/>
        </w:rPr>
        <w:t>5.2 Power Calculation:</w:t>
      </w:r>
      <w:bookmarkEnd w:id="27"/>
      <w:r>
        <w:rPr>
          <w:rFonts w:hint="eastAsia" w:ascii="Arial" w:hAnsi="Arial" w:eastAsia="SimSun" w:cs="Arial"/>
          <w:sz w:val="22"/>
          <w:szCs w:val="22"/>
          <w:highlight w:val="none"/>
          <w:lang w:val="en-US" w:eastAsia="zh-CN"/>
        </w:rPr>
        <w:t xml:space="preserve"> </w:t>
      </w:r>
    </w:p>
    <w:p w14:paraId="64B842CB">
      <w:pPr>
        <w:pStyle w:val="10"/>
        <w:spacing w:before="0" w:beforeAutospacing="0" w:after="0" w:afterAutospacing="0" w:line="480" w:lineRule="auto"/>
        <w:jc w:val="both"/>
        <w:rPr>
          <w:rFonts w:hint="default" w:ascii="Arial" w:hAnsi="Arial" w:eastAsia="SimSun" w:cs="Arial"/>
          <w:sz w:val="22"/>
          <w:szCs w:val="22"/>
          <w:highlight w:val="none"/>
          <w:lang w:val="en-US" w:eastAsia="zh-CN"/>
        </w:rPr>
      </w:pPr>
      <w:r>
        <w:rPr>
          <w:rFonts w:hint="default" w:ascii="Arial" w:hAnsi="Arial" w:eastAsia="SimSun" w:cs="Arial"/>
          <w:sz w:val="22"/>
          <w:szCs w:val="22"/>
          <w:highlight w:val="none"/>
          <w:lang w:val="en-US" w:eastAsia="zh-CN"/>
        </w:rPr>
        <w:t>Based on the literature, we identified an unadjusted effect size of 10.1 for the control group, representing the average reduction in anxiety symptoms measured by the H</w:t>
      </w:r>
      <w:r>
        <w:rPr>
          <w:rFonts w:hint="eastAsia" w:ascii="Arial" w:hAnsi="Arial" w:eastAsia="SimSun" w:cs="Arial"/>
          <w:sz w:val="22"/>
          <w:szCs w:val="22"/>
          <w:highlight w:val="none"/>
          <w:lang w:val="en-US" w:eastAsia="zh-CN"/>
        </w:rPr>
        <w:t>AM-A</w:t>
      </w:r>
      <w:r>
        <w:rPr>
          <w:rFonts w:hint="default" w:ascii="Arial" w:hAnsi="Arial" w:eastAsia="SimSun" w:cs="Arial"/>
          <w:sz w:val="22"/>
          <w:szCs w:val="22"/>
          <w:highlight w:val="none"/>
          <w:lang w:val="en-US" w:eastAsia="zh-CN"/>
        </w:rPr>
        <w:t xml:space="preserve"> over an 8-week period</w:t>
      </w:r>
      <w:r>
        <w:rPr>
          <w:rFonts w:hint="eastAsia" w:ascii="Arial" w:hAnsi="Arial" w:eastAsia="SimSun" w:cs="Arial"/>
          <w:sz w:val="22"/>
          <w:szCs w:val="22"/>
          <w:highlight w:val="none"/>
          <w:lang w:val="en-US" w:eastAsia="zh-CN"/>
        </w:rPr>
        <w:t>.</w:t>
      </w:r>
      <w:r>
        <w:rPr>
          <w:rFonts w:hint="default" w:ascii="Arial" w:hAnsi="Arial" w:eastAsia="SimSun" w:cs="Arial"/>
          <w:sz w:val="22"/>
          <w:szCs w:val="22"/>
          <w:highlight w:val="none"/>
          <w:lang w:val="en-US" w:eastAsia="zh-CN"/>
        </w:rPr>
        <w:t xml:space="preserve"> Consequently, we have set the least clinically meaningful effect size at 12.1, which is 20% greater than that of the control group</w:t>
      </w:r>
      <w:r>
        <w:rPr>
          <w:rFonts w:hint="eastAsia" w:ascii="Arial" w:hAnsi="Arial" w:eastAsia="SimSun" w:cs="Arial"/>
          <w:sz w:val="22"/>
          <w:szCs w:val="22"/>
          <w:highlight w:val="none"/>
          <w:vertAlign w:val="superscript"/>
          <w:lang w:val="en-US" w:eastAsia="zh-CN"/>
        </w:rPr>
        <w:t>[23]</w:t>
      </w:r>
      <w:r>
        <w:rPr>
          <w:rFonts w:hint="eastAsia" w:ascii="Arial" w:hAnsi="Arial" w:eastAsia="SimSun" w:cs="Arial"/>
          <w:sz w:val="22"/>
          <w:szCs w:val="22"/>
          <w:highlight w:val="none"/>
          <w:vertAlign w:val="baseline"/>
          <w:lang w:val="en-US" w:eastAsia="zh-CN"/>
        </w:rPr>
        <w:t>.</w:t>
      </w:r>
    </w:p>
    <w:p w14:paraId="5796B95A">
      <w:pPr>
        <w:pStyle w:val="10"/>
        <w:spacing w:before="0" w:beforeAutospacing="0" w:after="0" w:afterAutospacing="0" w:line="480" w:lineRule="auto"/>
        <w:jc w:val="both"/>
        <w:rPr>
          <w:rFonts w:hint="default" w:ascii="Arial" w:hAnsi="Arial" w:eastAsia="SimSun" w:cs="Arial"/>
          <w:sz w:val="22"/>
          <w:szCs w:val="22"/>
          <w:highlight w:val="none"/>
          <w:lang w:val="en-US" w:eastAsia="zh-CN"/>
        </w:rPr>
      </w:pPr>
    </w:p>
    <w:p w14:paraId="1C4846C5">
      <w:pPr>
        <w:pStyle w:val="10"/>
        <w:spacing w:before="0" w:beforeAutospacing="0" w:after="0" w:afterAutospacing="0" w:line="480" w:lineRule="auto"/>
        <w:jc w:val="both"/>
        <w:rPr>
          <w:rFonts w:hint="eastAsia" w:ascii="Arial" w:hAnsi="Arial" w:eastAsia="SimSun" w:cs="Arial"/>
          <w:sz w:val="22"/>
          <w:szCs w:val="22"/>
          <w:highlight w:val="none"/>
          <w:lang w:val="en-US" w:eastAsia="zh-CN"/>
        </w:rPr>
      </w:pPr>
      <w:r>
        <w:rPr>
          <w:rFonts w:hint="eastAsia" w:ascii="Arial" w:hAnsi="Arial" w:eastAsia="SimSun" w:cs="Arial"/>
          <w:sz w:val="22"/>
          <w:szCs w:val="22"/>
          <w:highlight w:val="none"/>
          <w:lang w:val="en-US" w:eastAsia="zh-CN"/>
        </w:rPr>
        <w:t>For intervention group, we assume:</w:t>
      </w:r>
    </w:p>
    <w:p w14:paraId="3C2FFB52">
      <w:pPr>
        <w:pStyle w:val="10"/>
        <w:spacing w:before="0" w:beforeAutospacing="0" w:after="0" w:afterAutospacing="0" w:line="480" w:lineRule="auto"/>
        <w:jc w:val="both"/>
        <w:rPr>
          <w:rFonts w:hint="default" w:ascii="Arial" w:hAnsi="Arial" w:eastAsia="SimSun" w:cs="Arial"/>
          <w:sz w:val="22"/>
          <w:szCs w:val="22"/>
          <w:highlight w:val="none"/>
          <w:lang w:val="en-US" w:eastAsia="zh-CN"/>
        </w:rPr>
      </w:pPr>
      <w:r>
        <w:rPr>
          <w:rFonts w:hint="eastAsia" w:ascii="Arial" w:hAnsi="Arial" w:eastAsia="SimSun" w:cs="Arial"/>
          <w:sz w:val="22"/>
          <w:szCs w:val="22"/>
          <w:highlight w:val="none"/>
          <w:lang w:val="en-US" w:eastAsia="zh-CN"/>
        </w:rPr>
        <w:t>%Crossovers</w:t>
      </w:r>
      <w:r>
        <w:rPr>
          <w:rFonts w:hint="eastAsia" w:ascii="Arial" w:hAnsi="Arial" w:eastAsia="SimSun" w:cs="Arial"/>
          <w:sz w:val="22"/>
          <w:szCs w:val="22"/>
          <w:highlight w:val="none"/>
          <w:vertAlign w:val="subscript"/>
          <w:lang w:val="en-US" w:eastAsia="zh-CN"/>
        </w:rPr>
        <w:t>I</w:t>
      </w:r>
      <w:r>
        <w:rPr>
          <w:rFonts w:hint="eastAsia" w:ascii="Arial" w:hAnsi="Arial" w:eastAsia="SimSun" w:cs="Arial"/>
          <w:sz w:val="22"/>
          <w:szCs w:val="22"/>
          <w:highlight w:val="none"/>
          <w:lang w:val="en-US" w:eastAsia="zh-CN"/>
        </w:rPr>
        <w:t>: 5%; %Noncompliers</w:t>
      </w:r>
      <w:r>
        <w:rPr>
          <w:rFonts w:hint="eastAsia" w:ascii="Arial" w:hAnsi="Arial" w:eastAsia="SimSun" w:cs="Arial"/>
          <w:sz w:val="22"/>
          <w:szCs w:val="22"/>
          <w:highlight w:val="none"/>
          <w:vertAlign w:val="subscript"/>
          <w:lang w:val="en-US" w:eastAsia="zh-CN"/>
        </w:rPr>
        <w:t>I</w:t>
      </w:r>
      <w:r>
        <w:rPr>
          <w:rFonts w:hint="eastAsia" w:ascii="Arial" w:hAnsi="Arial" w:eastAsia="SimSun" w:cs="Arial"/>
          <w:sz w:val="22"/>
          <w:szCs w:val="22"/>
          <w:highlight w:val="none"/>
          <w:lang w:val="en-US" w:eastAsia="zh-CN"/>
        </w:rPr>
        <w:t>: 10%; %Fullcompliers</w:t>
      </w:r>
      <w:r>
        <w:rPr>
          <w:rFonts w:hint="eastAsia" w:ascii="Arial" w:hAnsi="Arial" w:eastAsia="SimSun" w:cs="Arial"/>
          <w:sz w:val="22"/>
          <w:szCs w:val="22"/>
          <w:highlight w:val="none"/>
          <w:vertAlign w:val="subscript"/>
          <w:lang w:val="en-US" w:eastAsia="zh-CN"/>
        </w:rPr>
        <w:t>I</w:t>
      </w:r>
      <w:r>
        <w:rPr>
          <w:rFonts w:hint="eastAsia" w:ascii="Arial" w:hAnsi="Arial" w:eastAsia="SimSun" w:cs="Arial"/>
          <w:sz w:val="22"/>
          <w:szCs w:val="22"/>
          <w:highlight w:val="none"/>
          <w:lang w:val="en-US" w:eastAsia="zh-CN"/>
        </w:rPr>
        <w:t>: 85%</w:t>
      </w:r>
    </w:p>
    <w:p w14:paraId="153F469A">
      <w:pPr>
        <w:pStyle w:val="10"/>
        <w:spacing w:before="0" w:beforeAutospacing="0" w:after="0" w:afterAutospacing="0" w:line="480" w:lineRule="auto"/>
        <w:jc w:val="both"/>
        <w:rPr>
          <w:rFonts w:hint="eastAsia" w:ascii="Arial" w:hAnsi="Arial" w:eastAsia="SimSun" w:cs="Arial"/>
          <w:sz w:val="22"/>
          <w:szCs w:val="22"/>
          <w:highlight w:val="none"/>
          <w:lang w:val="en-US" w:eastAsia="zh-CN"/>
        </w:rPr>
      </w:pPr>
      <w:r>
        <w:rPr>
          <w:rFonts w:hint="eastAsia" w:ascii="Arial" w:hAnsi="Arial" w:eastAsia="SimSun" w:cs="Arial"/>
          <w:sz w:val="22"/>
          <w:szCs w:val="22"/>
          <w:highlight w:val="none"/>
          <w:lang w:val="en-US" w:eastAsia="zh-CN"/>
        </w:rPr>
        <w:t>For control group, we assume:</w:t>
      </w:r>
    </w:p>
    <w:p w14:paraId="0C56C651">
      <w:pPr>
        <w:pStyle w:val="10"/>
        <w:spacing w:before="0" w:beforeAutospacing="0" w:after="0" w:afterAutospacing="0" w:line="480" w:lineRule="auto"/>
        <w:jc w:val="both"/>
        <w:rPr>
          <w:rFonts w:hint="eastAsia" w:ascii="Arial" w:hAnsi="Arial" w:eastAsia="SimSun" w:cs="Arial"/>
          <w:sz w:val="22"/>
          <w:szCs w:val="22"/>
          <w:highlight w:val="none"/>
          <w:lang w:val="en-US" w:eastAsia="zh-CN"/>
        </w:rPr>
      </w:pPr>
      <w:r>
        <w:rPr>
          <w:rFonts w:hint="eastAsia" w:ascii="Arial" w:hAnsi="Arial" w:eastAsia="SimSun" w:cs="Arial"/>
          <w:sz w:val="22"/>
          <w:szCs w:val="22"/>
          <w:highlight w:val="none"/>
          <w:lang w:val="en-US" w:eastAsia="zh-CN"/>
        </w:rPr>
        <w:t>%Crossovers</w:t>
      </w:r>
      <w:r>
        <w:rPr>
          <w:rFonts w:hint="eastAsia" w:ascii="Arial" w:hAnsi="Arial" w:eastAsia="SimSun" w:cs="Arial"/>
          <w:sz w:val="22"/>
          <w:szCs w:val="22"/>
          <w:highlight w:val="none"/>
          <w:vertAlign w:val="subscript"/>
          <w:lang w:val="en-US" w:eastAsia="zh-CN"/>
        </w:rPr>
        <w:t>C</w:t>
      </w:r>
      <w:r>
        <w:rPr>
          <w:rFonts w:hint="eastAsia" w:ascii="Arial" w:hAnsi="Arial" w:eastAsia="SimSun" w:cs="Arial"/>
          <w:sz w:val="22"/>
          <w:szCs w:val="22"/>
          <w:highlight w:val="none"/>
          <w:lang w:val="en-US" w:eastAsia="zh-CN"/>
        </w:rPr>
        <w:t>: 5%; %Noncompliers</w:t>
      </w:r>
      <w:r>
        <w:rPr>
          <w:rFonts w:hint="eastAsia" w:ascii="Arial" w:hAnsi="Arial" w:eastAsia="SimSun" w:cs="Arial"/>
          <w:sz w:val="22"/>
          <w:szCs w:val="22"/>
          <w:highlight w:val="none"/>
          <w:vertAlign w:val="subscript"/>
          <w:lang w:val="en-US" w:eastAsia="zh-CN"/>
        </w:rPr>
        <w:t>C</w:t>
      </w:r>
      <w:r>
        <w:rPr>
          <w:rFonts w:hint="eastAsia" w:ascii="Arial" w:hAnsi="Arial" w:eastAsia="SimSun" w:cs="Arial"/>
          <w:sz w:val="22"/>
          <w:szCs w:val="22"/>
          <w:highlight w:val="none"/>
          <w:lang w:val="en-US" w:eastAsia="zh-CN"/>
        </w:rPr>
        <w:t>: 10%; %Fullcompliers</w:t>
      </w:r>
      <w:r>
        <w:rPr>
          <w:rFonts w:hint="eastAsia" w:ascii="Arial" w:hAnsi="Arial" w:eastAsia="SimSun" w:cs="Arial"/>
          <w:sz w:val="22"/>
          <w:szCs w:val="22"/>
          <w:highlight w:val="none"/>
          <w:vertAlign w:val="subscript"/>
          <w:lang w:val="en-US" w:eastAsia="zh-CN"/>
        </w:rPr>
        <w:t>C</w:t>
      </w:r>
      <w:r>
        <w:rPr>
          <w:rFonts w:hint="eastAsia" w:ascii="Arial" w:hAnsi="Arial" w:eastAsia="SimSun" w:cs="Arial"/>
          <w:sz w:val="22"/>
          <w:szCs w:val="22"/>
          <w:highlight w:val="none"/>
          <w:lang w:val="en-US" w:eastAsia="zh-CN"/>
        </w:rPr>
        <w:t>: 85%</w:t>
      </w:r>
    </w:p>
    <w:p w14:paraId="0F4FBF1F">
      <w:pPr>
        <w:pStyle w:val="10"/>
        <w:spacing w:before="0" w:beforeAutospacing="0" w:after="0" w:afterAutospacing="0" w:line="480" w:lineRule="auto"/>
        <w:jc w:val="both"/>
        <w:rPr>
          <w:rFonts w:hint="default" w:ascii="Arial" w:hAnsi="Arial" w:eastAsia="SimSun" w:cs="Arial"/>
          <w:sz w:val="22"/>
          <w:szCs w:val="22"/>
          <w:highlight w:val="none"/>
          <w:lang w:val="en-US" w:eastAsia="zh-CN"/>
        </w:rPr>
      </w:pPr>
      <w:r>
        <w:rPr>
          <w:rFonts w:hint="eastAsia" w:ascii="Arial" w:hAnsi="Arial" w:eastAsia="SimSun" w:cs="Arial"/>
          <w:sz w:val="22"/>
          <w:szCs w:val="22"/>
          <w:highlight w:val="none"/>
          <w:lang w:val="en-US" w:eastAsia="zh-CN"/>
        </w:rPr>
        <w:t>For Crossovers, we use the unadjusted effect size from the other arm. For noncompliers, we use the average of the unadjusted effect size from two groups.</w:t>
      </w:r>
    </w:p>
    <w:p w14:paraId="637E0969">
      <w:pPr>
        <w:pStyle w:val="10"/>
        <w:spacing w:before="0" w:beforeAutospacing="0" w:after="0" w:afterAutospacing="0" w:line="480" w:lineRule="auto"/>
        <w:jc w:val="both"/>
        <w:rPr>
          <w:rFonts w:hint="eastAsia" w:ascii="Arial" w:hAnsi="Arial" w:eastAsia="SimSun" w:cs="Arial"/>
          <w:sz w:val="22"/>
          <w:szCs w:val="22"/>
          <w:highlight w:val="none"/>
          <w:lang w:val="en-US" w:eastAsia="zh-CN"/>
        </w:rPr>
      </w:pPr>
      <w:r>
        <w:rPr>
          <w:rFonts w:hint="default" w:ascii="Arial" w:hAnsi="Arial" w:eastAsia="SimSun" w:cs="Arial"/>
          <w:sz w:val="22"/>
          <w:szCs w:val="22"/>
          <w:highlight w:val="none"/>
          <w:lang w:val="en-US" w:eastAsia="zh-CN"/>
        </w:rPr>
        <w:t>For Intervention group, Adjusted</w:t>
      </w:r>
      <w:r>
        <w:rPr>
          <w:rFonts w:hint="eastAsia" w:ascii="Arial" w:hAnsi="Arial" w:eastAsia="SimSun" w:cs="Arial"/>
          <w:sz w:val="22"/>
          <w:szCs w:val="22"/>
          <w:highlight w:val="none"/>
          <w:lang w:val="en-US" w:eastAsia="zh-CN"/>
        </w:rPr>
        <w:t xml:space="preserve"> Effect Size is:</w:t>
      </w:r>
    </w:p>
    <w:p w14:paraId="1FA380BF">
      <w:pPr>
        <w:pStyle w:val="10"/>
        <w:spacing w:before="0" w:beforeAutospacing="0" w:after="0" w:afterAutospacing="0" w:line="480" w:lineRule="auto"/>
        <w:jc w:val="both"/>
        <w:rPr>
          <w:rFonts w:hint="eastAsia" w:ascii="Arial" w:hAnsi="Arial" w:eastAsia="SimSun" w:cs="Arial"/>
          <w:sz w:val="22"/>
          <w:szCs w:val="22"/>
          <w:highlight w:val="none"/>
          <w:lang w:val="en-US" w:eastAsia="zh-CN"/>
        </w:rPr>
      </w:pPr>
      <w:r>
        <w:rPr>
          <w:rFonts w:hint="eastAsia" w:ascii="Arial" w:hAnsi="Arial" w:eastAsia="SimSun" w:cs="Arial"/>
          <w:sz w:val="22"/>
          <w:szCs w:val="22"/>
          <w:highlight w:val="none"/>
          <w:lang w:val="en-US" w:eastAsia="zh-CN"/>
        </w:rPr>
        <w:t>(5%*10.1)+(10%*11.1)+(85%*12.1)=11.9</w:t>
      </w:r>
    </w:p>
    <w:p w14:paraId="621C3C8D">
      <w:pPr>
        <w:pStyle w:val="10"/>
        <w:spacing w:before="0" w:beforeAutospacing="0" w:after="0" w:afterAutospacing="0" w:line="480" w:lineRule="auto"/>
        <w:jc w:val="both"/>
        <w:rPr>
          <w:rFonts w:hint="eastAsia" w:ascii="Arial" w:hAnsi="Arial" w:eastAsia="SimSun" w:cs="Arial"/>
          <w:sz w:val="22"/>
          <w:szCs w:val="22"/>
          <w:highlight w:val="none"/>
          <w:lang w:val="en-US" w:eastAsia="zh-CN"/>
        </w:rPr>
      </w:pPr>
      <w:r>
        <w:rPr>
          <w:rFonts w:hint="default" w:ascii="Arial" w:hAnsi="Arial" w:eastAsia="SimSun" w:cs="Arial"/>
          <w:sz w:val="22"/>
          <w:szCs w:val="22"/>
          <w:highlight w:val="none"/>
          <w:lang w:val="en-US" w:eastAsia="zh-CN"/>
        </w:rPr>
        <w:t xml:space="preserve">For </w:t>
      </w:r>
      <w:r>
        <w:rPr>
          <w:rFonts w:hint="eastAsia" w:ascii="Arial" w:hAnsi="Arial" w:eastAsia="SimSun" w:cs="Arial"/>
          <w:sz w:val="22"/>
          <w:szCs w:val="22"/>
          <w:highlight w:val="none"/>
          <w:lang w:val="en-US" w:eastAsia="zh-CN"/>
        </w:rPr>
        <w:t xml:space="preserve">Control </w:t>
      </w:r>
      <w:r>
        <w:rPr>
          <w:rFonts w:hint="default" w:ascii="Arial" w:hAnsi="Arial" w:eastAsia="SimSun" w:cs="Arial"/>
          <w:sz w:val="22"/>
          <w:szCs w:val="22"/>
          <w:highlight w:val="none"/>
          <w:lang w:val="en-US" w:eastAsia="zh-CN"/>
        </w:rPr>
        <w:t>group, Adjusted</w:t>
      </w:r>
      <w:r>
        <w:rPr>
          <w:rFonts w:hint="eastAsia" w:ascii="Arial" w:hAnsi="Arial" w:eastAsia="SimSun" w:cs="Arial"/>
          <w:sz w:val="22"/>
          <w:szCs w:val="22"/>
          <w:highlight w:val="none"/>
          <w:lang w:val="en-US" w:eastAsia="zh-CN"/>
        </w:rPr>
        <w:t xml:space="preserve"> Effect Size is:</w:t>
      </w:r>
    </w:p>
    <w:p w14:paraId="79F3CD89">
      <w:pPr>
        <w:pStyle w:val="10"/>
        <w:spacing w:before="0" w:beforeAutospacing="0" w:after="0" w:afterAutospacing="0" w:line="480" w:lineRule="auto"/>
        <w:jc w:val="both"/>
        <w:rPr>
          <w:rFonts w:hint="eastAsia" w:ascii="Arial" w:hAnsi="Arial" w:eastAsia="SimSun" w:cs="Arial"/>
          <w:sz w:val="22"/>
          <w:szCs w:val="22"/>
          <w:highlight w:val="none"/>
          <w:lang w:val="en-US" w:eastAsia="zh-CN"/>
        </w:rPr>
      </w:pPr>
      <w:r>
        <w:rPr>
          <w:rFonts w:hint="eastAsia" w:ascii="Arial" w:hAnsi="Arial" w:eastAsia="SimSun" w:cs="Arial"/>
          <w:sz w:val="22"/>
          <w:szCs w:val="22"/>
          <w:highlight w:val="none"/>
          <w:lang w:val="en-US" w:eastAsia="zh-CN"/>
        </w:rPr>
        <w:t>(5%*12.1)+(10%*11.1)+(85%*10.1)=10.3</w:t>
      </w:r>
    </w:p>
    <w:p w14:paraId="7F8BA6C7">
      <w:pPr>
        <w:pStyle w:val="10"/>
        <w:spacing w:before="0" w:beforeAutospacing="0" w:after="0" w:afterAutospacing="0" w:line="480" w:lineRule="auto"/>
        <w:jc w:val="both"/>
        <w:rPr>
          <w:rFonts w:hint="default" w:ascii="Arial" w:hAnsi="Arial" w:eastAsia="SimSun" w:cs="Arial"/>
          <w:sz w:val="22"/>
          <w:szCs w:val="22"/>
          <w:highlight w:val="none"/>
          <w:lang w:val="en-US" w:eastAsia="zh-CN"/>
        </w:rPr>
      </w:pPr>
      <w:r>
        <w:rPr>
          <w:rFonts w:hint="eastAsia" w:ascii="Arial" w:hAnsi="Arial" w:eastAsia="SimSun" w:cs="Arial"/>
          <w:sz w:val="22"/>
          <w:szCs w:val="22"/>
          <w:highlight w:val="none"/>
          <w:lang w:val="en-US" w:eastAsia="zh-CN"/>
        </w:rPr>
        <w:t>T</w:t>
      </w:r>
      <w:r>
        <w:rPr>
          <w:rFonts w:hint="default" w:ascii="Arial" w:hAnsi="Arial" w:eastAsia="SimSun" w:cs="Arial"/>
          <w:sz w:val="22"/>
          <w:szCs w:val="22"/>
          <w:highlight w:val="none"/>
          <w:lang w:val="en-US" w:eastAsia="zh-CN"/>
        </w:rPr>
        <w:t xml:space="preserve">he </w:t>
      </w:r>
      <w:r>
        <w:rPr>
          <w:rFonts w:hint="eastAsia" w:ascii="Arial" w:hAnsi="Arial" w:eastAsia="SimSun" w:cs="Arial"/>
          <w:sz w:val="22"/>
          <w:szCs w:val="22"/>
          <w:highlight w:val="none"/>
          <w:lang w:val="en-US" w:eastAsia="zh-CN"/>
        </w:rPr>
        <w:t>A</w:t>
      </w:r>
      <w:r>
        <w:rPr>
          <w:rFonts w:hint="default" w:ascii="Arial" w:hAnsi="Arial" w:eastAsia="SimSun" w:cs="Arial"/>
          <w:sz w:val="22"/>
          <w:szCs w:val="22"/>
          <w:highlight w:val="none"/>
          <w:lang w:val="en-US" w:eastAsia="zh-CN"/>
        </w:rPr>
        <w:t xml:space="preserve">djusted </w:t>
      </w:r>
      <w:r>
        <w:rPr>
          <w:rFonts w:hint="eastAsia" w:ascii="Arial" w:hAnsi="Arial" w:eastAsia="SimSun" w:cs="Arial"/>
          <w:sz w:val="22"/>
          <w:szCs w:val="22"/>
          <w:highlight w:val="none"/>
          <w:lang w:val="en-US" w:eastAsia="zh-CN"/>
        </w:rPr>
        <w:t>E</w:t>
      </w:r>
      <w:r>
        <w:rPr>
          <w:rFonts w:hint="default" w:ascii="Arial" w:hAnsi="Arial" w:eastAsia="SimSun" w:cs="Arial"/>
          <w:sz w:val="22"/>
          <w:szCs w:val="22"/>
          <w:highlight w:val="none"/>
          <w:lang w:val="en-US" w:eastAsia="zh-CN"/>
        </w:rPr>
        <w:t xml:space="preserve">ffect </w:t>
      </w:r>
      <w:r>
        <w:rPr>
          <w:rFonts w:hint="eastAsia" w:ascii="Arial" w:hAnsi="Arial" w:eastAsia="SimSun" w:cs="Arial"/>
          <w:sz w:val="22"/>
          <w:szCs w:val="22"/>
          <w:highlight w:val="none"/>
          <w:lang w:val="en-US" w:eastAsia="zh-CN"/>
        </w:rPr>
        <w:t>Si</w:t>
      </w:r>
      <w:r>
        <w:rPr>
          <w:rFonts w:hint="default" w:ascii="Arial" w:hAnsi="Arial" w:eastAsia="SimSun" w:cs="Arial"/>
          <w:sz w:val="22"/>
          <w:szCs w:val="22"/>
          <w:highlight w:val="none"/>
          <w:lang w:val="en-US" w:eastAsia="zh-CN"/>
        </w:rPr>
        <w:t>zes account for potential bias introduced by noncompliance or crossover effects, making the sample size calculation more robust and reflective of the actual expected outcomes in the study.</w:t>
      </w:r>
    </w:p>
    <w:p w14:paraId="268E2709">
      <w:pPr>
        <w:pStyle w:val="10"/>
        <w:spacing w:before="0" w:beforeAutospacing="0" w:after="0" w:afterAutospacing="0" w:line="480" w:lineRule="auto"/>
        <w:jc w:val="both"/>
        <w:rPr>
          <w:rFonts w:hint="default" w:ascii="Arial" w:hAnsi="Arial" w:eastAsia="SimSun" w:cs="Arial"/>
          <w:sz w:val="22"/>
          <w:szCs w:val="22"/>
          <w:highlight w:val="none"/>
          <w:lang w:val="en-US" w:eastAsia="zh-CN"/>
        </w:rPr>
      </w:pPr>
    </w:p>
    <w:p w14:paraId="7CD5696B">
      <w:pPr>
        <w:pStyle w:val="10"/>
        <w:numPr>
          <w:ilvl w:val="0"/>
          <w:numId w:val="0"/>
        </w:numPr>
        <w:spacing w:before="0" w:beforeAutospacing="0" w:after="0" w:afterAutospacing="0" w:line="480" w:lineRule="auto"/>
        <w:jc w:val="both"/>
        <w:outlineLvl w:val="1"/>
        <w:rPr>
          <w:rFonts w:hint="default" w:ascii="Arial" w:hAnsi="Arial" w:eastAsia="SimSun" w:cs="Arial"/>
          <w:sz w:val="22"/>
          <w:szCs w:val="22"/>
          <w:highlight w:val="none"/>
          <w:lang w:val="en-US" w:eastAsia="zh-CN"/>
        </w:rPr>
      </w:pPr>
      <w:bookmarkStart w:id="28" w:name="_Toc26960"/>
      <w:r>
        <w:rPr>
          <w:rFonts w:hint="eastAsia" w:ascii="Arial" w:hAnsi="Arial" w:eastAsia="SimSun" w:cs="Arial"/>
          <w:sz w:val="22"/>
          <w:szCs w:val="22"/>
          <w:highlight w:val="none"/>
          <w:lang w:val="en-US" w:eastAsia="zh-CN"/>
        </w:rPr>
        <w:t xml:space="preserve">5.3 </w:t>
      </w:r>
      <w:r>
        <w:rPr>
          <w:rFonts w:hint="default" w:ascii="Arial" w:hAnsi="Arial" w:eastAsia="SimSun" w:cs="Arial"/>
          <w:sz w:val="22"/>
          <w:szCs w:val="22"/>
          <w:highlight w:val="none"/>
          <w:lang w:val="en-US" w:eastAsia="zh-CN"/>
        </w:rPr>
        <w:t>Sample Size</w:t>
      </w:r>
      <w:bookmarkEnd w:id="28"/>
    </w:p>
    <w:p w14:paraId="37A72916">
      <w:pPr>
        <w:pStyle w:val="10"/>
        <w:numPr>
          <w:ilvl w:val="0"/>
          <w:numId w:val="0"/>
        </w:numPr>
        <w:spacing w:before="0" w:beforeAutospacing="0" w:after="0" w:afterAutospacing="0" w:line="480" w:lineRule="auto"/>
        <w:jc w:val="both"/>
        <w:rPr>
          <w:rFonts w:hint="default" w:ascii="Arial" w:hAnsi="Arial" w:eastAsia="SimSun" w:cs="Arial"/>
          <w:sz w:val="22"/>
          <w:szCs w:val="22"/>
          <w:highlight w:val="none"/>
          <w:lang w:val="en-US" w:eastAsia="zh-CN"/>
        </w:rPr>
      </w:pPr>
      <w:r>
        <w:rPr>
          <w:rFonts w:hint="eastAsia" w:ascii="Arial" w:hAnsi="Arial" w:eastAsia="SimSun" w:cs="Arial"/>
          <w:sz w:val="22"/>
          <w:szCs w:val="22"/>
          <w:highlight w:val="none"/>
          <w:lang w:val="en-US" w:eastAsia="zh-CN"/>
        </w:rPr>
        <w:t xml:space="preserve">A </w:t>
      </w:r>
      <w:r>
        <w:rPr>
          <w:rFonts w:hint="default" w:ascii="Arial" w:hAnsi="Arial" w:eastAsia="SimSun" w:cs="Arial"/>
          <w:sz w:val="22"/>
          <w:szCs w:val="22"/>
          <w:highlight w:val="none"/>
          <w:lang w:val="en-US" w:eastAsia="zh-CN"/>
        </w:rPr>
        <w:t xml:space="preserve">Sample Size </w:t>
      </w:r>
      <w:r>
        <w:rPr>
          <w:rFonts w:hint="eastAsia" w:ascii="Arial" w:hAnsi="Arial" w:eastAsia="SimSun" w:cs="Arial"/>
          <w:sz w:val="22"/>
          <w:szCs w:val="22"/>
          <w:highlight w:val="none"/>
          <w:lang w:val="en-US" w:eastAsia="zh-CN"/>
        </w:rPr>
        <w:t xml:space="preserve">of 696 </w:t>
      </w:r>
      <w:r>
        <w:rPr>
          <w:rFonts w:hint="default" w:ascii="Arial" w:hAnsi="Arial" w:eastAsia="SimSun" w:cs="Arial"/>
          <w:sz w:val="22"/>
          <w:szCs w:val="22"/>
          <w:highlight w:val="none"/>
          <w:lang w:val="en-US" w:eastAsia="zh-CN"/>
        </w:rPr>
        <w:t xml:space="preserve">is needed for </w:t>
      </w:r>
      <w:r>
        <w:rPr>
          <w:rFonts w:hint="eastAsia" w:ascii="Arial" w:hAnsi="Arial" w:eastAsia="SimSun" w:cs="Arial"/>
          <w:sz w:val="22"/>
          <w:szCs w:val="22"/>
          <w:highlight w:val="none"/>
          <w:lang w:val="en-US" w:eastAsia="zh-CN"/>
        </w:rPr>
        <w:t xml:space="preserve">my </w:t>
      </w:r>
      <w:r>
        <w:rPr>
          <w:rFonts w:hint="default" w:ascii="Arial" w:hAnsi="Arial" w:eastAsia="SimSun" w:cs="Arial"/>
          <w:sz w:val="22"/>
          <w:szCs w:val="22"/>
          <w:highlight w:val="none"/>
          <w:lang w:val="en-US" w:eastAsia="zh-CN"/>
        </w:rPr>
        <w:t xml:space="preserve">trial for </w:t>
      </w:r>
      <w:r>
        <w:rPr>
          <w:rFonts w:hint="eastAsia" w:ascii="Arial" w:hAnsi="Arial" w:eastAsia="SimSun" w:cs="Arial"/>
          <w:sz w:val="22"/>
          <w:szCs w:val="22"/>
          <w:highlight w:val="none"/>
          <w:lang w:val="en-US" w:eastAsia="zh-CN"/>
        </w:rPr>
        <w:t xml:space="preserve">my </w:t>
      </w:r>
      <w:r>
        <w:rPr>
          <w:rFonts w:hint="default" w:ascii="Arial" w:hAnsi="Arial" w:eastAsia="SimSun" w:cs="Arial"/>
          <w:sz w:val="22"/>
          <w:szCs w:val="22"/>
          <w:highlight w:val="none"/>
          <w:lang w:val="en-US" w:eastAsia="zh-CN"/>
        </w:rPr>
        <w:t xml:space="preserve">desired level of </w:t>
      </w:r>
      <w:r>
        <w:rPr>
          <w:rFonts w:hint="eastAsia" w:ascii="Arial" w:hAnsi="Arial" w:eastAsia="SimSun" w:cs="Arial"/>
          <w:sz w:val="22"/>
          <w:szCs w:val="22"/>
          <w:highlight w:val="none"/>
          <w:lang w:val="en-US" w:eastAsia="zh-CN"/>
        </w:rPr>
        <w:t>power, which is 0.8, with the standard error controlled at 7.44 based on previous publications</w:t>
      </w:r>
      <w:r>
        <w:rPr>
          <w:rFonts w:hint="eastAsia" w:ascii="Arial" w:hAnsi="Arial" w:eastAsia="SimSun" w:cs="Arial"/>
          <w:sz w:val="22"/>
          <w:szCs w:val="22"/>
          <w:highlight w:val="none"/>
          <w:vertAlign w:val="superscript"/>
          <w:lang w:val="en-US" w:eastAsia="zh-CN"/>
        </w:rPr>
        <w:t>[23]</w:t>
      </w:r>
      <w:r>
        <w:rPr>
          <w:rFonts w:hint="eastAsia" w:ascii="Arial" w:hAnsi="Arial" w:eastAsia="SimSun" w:cs="Arial"/>
          <w:sz w:val="22"/>
          <w:szCs w:val="22"/>
          <w:highlight w:val="none"/>
          <w:lang w:val="en-US" w:eastAsia="zh-CN"/>
        </w:rPr>
        <w:t>.</w:t>
      </w:r>
    </w:p>
    <w:p w14:paraId="617CBE68">
      <w:pPr>
        <w:pStyle w:val="10"/>
        <w:numPr>
          <w:ilvl w:val="0"/>
          <w:numId w:val="0"/>
        </w:numPr>
        <w:spacing w:before="0" w:beforeAutospacing="0" w:after="0" w:afterAutospacing="0" w:line="480" w:lineRule="auto"/>
        <w:jc w:val="both"/>
        <w:rPr>
          <w:rFonts w:hint="default" w:ascii="Arial" w:hAnsi="Arial" w:eastAsia="SimSun" w:cs="Arial"/>
          <w:sz w:val="22"/>
          <w:szCs w:val="22"/>
          <w:highlight w:val="none"/>
          <w:lang w:val="en-US" w:eastAsia="zh-CN"/>
        </w:rPr>
      </w:pPr>
      <w:r>
        <w:rPr>
          <w:rFonts w:hint="default" w:ascii="Arial" w:hAnsi="Arial" w:eastAsia="SimSun" w:cs="Arial"/>
          <w:sz w:val="22"/>
          <w:szCs w:val="22"/>
          <w:highlight w:val="none"/>
          <w:lang w:val="en-US" w:eastAsia="zh-CN"/>
        </w:rPr>
        <w:t>The adjusted effect sizes for the intervention and control</w:t>
      </w:r>
      <w:r>
        <w:rPr>
          <w:rFonts w:hint="eastAsia" w:ascii="Arial" w:hAnsi="Arial" w:eastAsia="SimSun" w:cs="Arial"/>
          <w:sz w:val="22"/>
          <w:szCs w:val="22"/>
          <w:highlight w:val="none"/>
          <w:lang w:val="en-US" w:eastAsia="zh-CN"/>
        </w:rPr>
        <w:t xml:space="preserve"> </w:t>
      </w:r>
      <w:r>
        <w:rPr>
          <w:rFonts w:hint="default" w:ascii="Arial" w:hAnsi="Arial" w:eastAsia="SimSun" w:cs="Arial"/>
          <w:sz w:val="22"/>
          <w:szCs w:val="22"/>
          <w:highlight w:val="none"/>
          <w:lang w:val="en-US" w:eastAsia="zh-CN"/>
        </w:rPr>
        <w:t xml:space="preserve">groups were calculated using the assumptions of 5% crossovers, 10% noncompliers, and 85% full compliers for both groups, along with specific unadjusted effect sizes for each category, and the average of unadjusted effect sizes </w:t>
      </w:r>
      <w:r>
        <w:rPr>
          <w:rFonts w:hint="eastAsia" w:ascii="Arial" w:hAnsi="Arial" w:eastAsia="SimSun" w:cs="Arial"/>
          <w:sz w:val="22"/>
          <w:szCs w:val="22"/>
          <w:highlight w:val="none"/>
          <w:lang w:val="en-US" w:eastAsia="zh-CN"/>
        </w:rPr>
        <w:t xml:space="preserve">of </w:t>
      </w:r>
      <w:r>
        <w:rPr>
          <w:rFonts w:hint="default" w:ascii="Arial" w:hAnsi="Arial" w:eastAsia="SimSun" w:cs="Arial"/>
          <w:sz w:val="22"/>
          <w:szCs w:val="22"/>
          <w:highlight w:val="none"/>
          <w:lang w:val="en-US" w:eastAsia="zh-CN"/>
        </w:rPr>
        <w:t>both groups for noncompliers.</w:t>
      </w:r>
    </w:p>
    <w:p w14:paraId="7F1E9064">
      <w:pPr>
        <w:pStyle w:val="10"/>
        <w:numPr>
          <w:ilvl w:val="0"/>
          <w:numId w:val="0"/>
        </w:numPr>
        <w:spacing w:before="0" w:beforeAutospacing="0" w:after="0" w:afterAutospacing="0" w:line="480" w:lineRule="auto"/>
        <w:jc w:val="center"/>
        <w:rPr>
          <w:rFonts w:hint="default" w:ascii="Arial" w:hAnsi="Arial" w:eastAsia="SimSun" w:cs="Arial"/>
          <w:sz w:val="22"/>
          <w:szCs w:val="22"/>
          <w:highlight w:val="none"/>
          <w:lang w:val="en-US" w:eastAsia="zh-CN"/>
        </w:rPr>
      </w:pPr>
      <w:r>
        <w:drawing>
          <wp:inline distT="0" distB="0" distL="114300" distR="114300">
            <wp:extent cx="3742055" cy="2391410"/>
            <wp:effectExtent l="0" t="0" r="12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742055" cy="2391410"/>
                    </a:xfrm>
                    <a:prstGeom prst="rect">
                      <a:avLst/>
                    </a:prstGeom>
                    <a:noFill/>
                    <a:ln>
                      <a:noFill/>
                    </a:ln>
                  </pic:spPr>
                </pic:pic>
              </a:graphicData>
            </a:graphic>
          </wp:inline>
        </w:drawing>
      </w:r>
    </w:p>
    <w:p w14:paraId="2481B70F">
      <w:pPr>
        <w:pStyle w:val="10"/>
        <w:numPr>
          <w:ilvl w:val="0"/>
          <w:numId w:val="0"/>
        </w:numPr>
        <w:spacing w:before="0" w:beforeAutospacing="0" w:after="0" w:afterAutospacing="0" w:line="480" w:lineRule="auto"/>
        <w:ind w:left="0" w:leftChars="0"/>
        <w:jc w:val="both"/>
        <w:rPr>
          <w:rFonts w:hint="eastAsia" w:ascii="Arial" w:hAnsi="Arial" w:eastAsia="SimSun" w:cs="Arial"/>
          <w:sz w:val="22"/>
          <w:szCs w:val="22"/>
          <w:highlight w:val="none"/>
          <w:lang w:val="en-US" w:eastAsia="zh-CN"/>
        </w:rPr>
      </w:pPr>
      <w:r>
        <w:rPr>
          <w:rFonts w:hint="eastAsia" w:ascii="Arial" w:hAnsi="Arial" w:eastAsia="SimSun" w:cs="Arial"/>
          <w:sz w:val="22"/>
          <w:szCs w:val="22"/>
          <w:highlight w:val="none"/>
          <w:lang w:val="en-US" w:eastAsia="zh-CN"/>
        </w:rPr>
        <w:t>Figure 2. Report for Adjusted Sample Size</w:t>
      </w:r>
    </w:p>
    <w:p w14:paraId="60351A1A">
      <w:pPr>
        <w:pStyle w:val="10"/>
        <w:numPr>
          <w:ilvl w:val="0"/>
          <w:numId w:val="0"/>
        </w:numPr>
        <w:spacing w:before="0" w:beforeAutospacing="0" w:after="0" w:afterAutospacing="0" w:line="480" w:lineRule="auto"/>
        <w:ind w:left="0" w:leftChars="0"/>
        <w:jc w:val="both"/>
        <w:rPr>
          <w:rFonts w:hint="default" w:ascii="Arial" w:hAnsi="Arial" w:eastAsia="SimSun" w:cs="Arial"/>
          <w:sz w:val="22"/>
          <w:szCs w:val="22"/>
          <w:highlight w:val="none"/>
          <w:lang w:val="en-US" w:eastAsia="zh-CN"/>
        </w:rPr>
      </w:pPr>
    </w:p>
    <w:p w14:paraId="3DCFAE42">
      <w:pPr>
        <w:pStyle w:val="10"/>
        <w:numPr>
          <w:ilvl w:val="0"/>
          <w:numId w:val="0"/>
        </w:numPr>
        <w:spacing w:before="0" w:beforeAutospacing="0" w:after="0" w:afterAutospacing="0" w:line="480" w:lineRule="auto"/>
        <w:outlineLvl w:val="1"/>
        <w:rPr>
          <w:rFonts w:hint="default" w:ascii="Arial" w:hAnsi="Arial" w:eastAsia="SimSun" w:cs="Arial"/>
          <w:sz w:val="22"/>
          <w:szCs w:val="22"/>
          <w:highlight w:val="none"/>
          <w:lang w:val="en-US" w:eastAsia="zh-CN"/>
        </w:rPr>
      </w:pPr>
      <w:bookmarkStart w:id="29" w:name="_Toc18667"/>
      <w:r>
        <w:rPr>
          <w:rFonts w:hint="eastAsia" w:ascii="Arial" w:hAnsi="Arial" w:eastAsia="SimSun" w:cs="Arial"/>
          <w:sz w:val="22"/>
          <w:szCs w:val="22"/>
          <w:highlight w:val="none"/>
          <w:lang w:val="en-US" w:eastAsia="zh-CN"/>
        </w:rPr>
        <w:t xml:space="preserve">5.4 </w:t>
      </w:r>
      <w:r>
        <w:rPr>
          <w:rFonts w:hint="default" w:ascii="Arial" w:hAnsi="Arial" w:eastAsia="SimSun" w:cs="Arial"/>
          <w:sz w:val="22"/>
          <w:szCs w:val="22"/>
          <w:highlight w:val="none"/>
          <w:lang w:val="en-US" w:eastAsia="zh-CN"/>
        </w:rPr>
        <w:t>Sensitivity Analysis</w:t>
      </w:r>
      <w:bookmarkEnd w:id="29"/>
      <w:r>
        <w:rPr>
          <w:rFonts w:hint="default" w:ascii="Arial" w:hAnsi="Arial" w:eastAsia="SimSun" w:cs="Arial"/>
          <w:sz w:val="22"/>
          <w:szCs w:val="22"/>
          <w:highlight w:val="none"/>
          <w:lang w:val="en-US" w:eastAsia="zh-CN"/>
        </w:rPr>
        <w:t xml:space="preserve"> </w:t>
      </w:r>
    </w:p>
    <w:p w14:paraId="465B79C2">
      <w:pPr>
        <w:pStyle w:val="10"/>
        <w:numPr>
          <w:ilvl w:val="0"/>
          <w:numId w:val="0"/>
        </w:numPr>
        <w:spacing w:before="0" w:beforeAutospacing="0" w:after="0" w:afterAutospacing="0" w:line="480" w:lineRule="auto"/>
        <w:rPr>
          <w:rFonts w:hint="default" w:ascii="Arial" w:hAnsi="Arial" w:eastAsia="SimSun" w:cs="Arial"/>
          <w:sz w:val="22"/>
          <w:szCs w:val="22"/>
          <w:highlight w:val="none"/>
          <w:lang w:val="en-US" w:eastAsia="zh-CN"/>
        </w:rPr>
      </w:pPr>
      <w:r>
        <w:rPr>
          <w:rFonts w:hint="eastAsia" w:ascii="Arial" w:hAnsi="Arial" w:eastAsia="SimSun" w:cs="Arial"/>
          <w:sz w:val="22"/>
          <w:szCs w:val="22"/>
          <w:highlight w:val="none"/>
          <w:lang w:val="en-US" w:eastAsia="zh-CN"/>
        </w:rPr>
        <w:t>Table 2. Sensitivity Analysis</w:t>
      </w:r>
    </w:p>
    <w:tbl>
      <w:tblPr>
        <w:tblStyle w:val="1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5"/>
        <w:gridCol w:w="2258"/>
        <w:gridCol w:w="2427"/>
        <w:gridCol w:w="2266"/>
      </w:tblGrid>
      <w:tr w14:paraId="039BEB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5000" w:type="pct"/>
            <w:gridSpan w:val="4"/>
            <w:tcBorders>
              <w:top w:val="single" w:color="auto" w:sz="4" w:space="0"/>
              <w:left w:val="single" w:color="auto" w:sz="4" w:space="0"/>
              <w:bottom w:val="single" w:color="auto" w:sz="4" w:space="0"/>
              <w:right w:val="single" w:color="auto" w:sz="4" w:space="0"/>
            </w:tcBorders>
            <w:vAlign w:val="bottom"/>
          </w:tcPr>
          <w:p w14:paraId="3BFB9797">
            <w:pPr>
              <w:pStyle w:val="10"/>
              <w:keepNext w:val="0"/>
              <w:keepLines w:val="0"/>
              <w:pageBreakBefore w:val="0"/>
              <w:widowControl w:val="0"/>
              <w:numPr>
                <w:ilvl w:val="0"/>
                <w:numId w:val="0"/>
              </w:numPr>
              <w:kinsoku/>
              <w:wordWrap/>
              <w:overflowPunct/>
              <w:topLinePunct w:val="0"/>
              <w:autoSpaceDE/>
              <w:autoSpaceDN/>
              <w:bidi w:val="0"/>
              <w:adjustRightInd/>
              <w:snapToGrid/>
              <w:spacing w:before="181" w:beforeLines="50" w:beforeAutospacing="0" w:line="360" w:lineRule="auto"/>
              <w:jc w:val="center"/>
              <w:textAlignment w:val="auto"/>
              <w:rPr>
                <w:rFonts w:hint="default" w:ascii="Arial" w:hAnsi="Arial" w:eastAsia="SimSun" w:cs="Arial"/>
                <w:sz w:val="22"/>
                <w:szCs w:val="22"/>
                <w:highlight w:val="none"/>
                <w:vertAlign w:val="baseline"/>
                <w:lang w:val="en-US" w:eastAsia="zh-CN"/>
              </w:rPr>
            </w:pPr>
            <w:r>
              <w:rPr>
                <w:rFonts w:hint="eastAsia" w:ascii="Arial" w:hAnsi="Arial" w:eastAsia="SimSun" w:cs="Arial"/>
                <w:sz w:val="22"/>
                <w:szCs w:val="22"/>
                <w:highlight w:val="none"/>
                <w:vertAlign w:val="baseline"/>
                <w:lang w:val="en-US" w:eastAsia="zh-CN"/>
              </w:rPr>
              <w:t>T</w:t>
            </w:r>
            <w:r>
              <w:rPr>
                <w:rFonts w:hint="eastAsia" w:ascii="Arial" w:hAnsi="Arial" w:eastAsia="Arial" w:cs="Arial"/>
                <w:i w:val="0"/>
                <w:iCs w:val="0"/>
                <w:caps w:val="0"/>
                <w:color w:val="040C28"/>
                <w:spacing w:val="0"/>
                <w:sz w:val="22"/>
                <w:szCs w:val="22"/>
                <w:lang w:val="en-US" w:eastAsia="zh-CN"/>
              </w:rPr>
              <w:t>otal Sample Size with Power = 0.8</w:t>
            </w:r>
          </w:p>
        </w:tc>
      </w:tr>
      <w:tr w14:paraId="72DCC2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1" w:type="pct"/>
            <w:tcBorders>
              <w:top w:val="single" w:color="auto" w:sz="4" w:space="0"/>
            </w:tcBorders>
            <w:vAlign w:val="bottom"/>
          </w:tcPr>
          <w:p w14:paraId="34682D9D">
            <w:pPr>
              <w:pStyle w:val="10"/>
              <w:keepNext w:val="0"/>
              <w:keepLines w:val="0"/>
              <w:pageBreakBefore w:val="0"/>
              <w:widowControl w:val="0"/>
              <w:numPr>
                <w:ilvl w:val="0"/>
                <w:numId w:val="0"/>
              </w:numPr>
              <w:kinsoku/>
              <w:wordWrap/>
              <w:overflowPunct/>
              <w:topLinePunct w:val="0"/>
              <w:autoSpaceDE/>
              <w:autoSpaceDN/>
              <w:bidi w:val="0"/>
              <w:adjustRightInd/>
              <w:snapToGrid/>
              <w:spacing w:before="181" w:beforeLines="50" w:beforeAutospacing="0" w:line="360" w:lineRule="auto"/>
              <w:ind w:left="0" w:leftChars="0" w:firstLine="0" w:firstLineChars="0"/>
              <w:jc w:val="center"/>
              <w:textAlignment w:val="auto"/>
              <w:rPr>
                <w:rFonts w:hint="default" w:ascii="Arial" w:hAnsi="Arial" w:eastAsia="SimSun" w:cs="Arial"/>
                <w:sz w:val="22"/>
                <w:szCs w:val="22"/>
                <w:highlight w:val="none"/>
                <w:vertAlign w:val="baseline"/>
                <w:lang w:val="en-US" w:eastAsia="zh-CN"/>
              </w:rPr>
            </w:pPr>
          </w:p>
        </w:tc>
        <w:tc>
          <w:tcPr>
            <w:tcW w:w="1179" w:type="pct"/>
            <w:tcBorders>
              <w:top w:val="single" w:color="auto" w:sz="4" w:space="0"/>
            </w:tcBorders>
            <w:vAlign w:val="bottom"/>
          </w:tcPr>
          <w:p w14:paraId="5D1D82E2">
            <w:pPr>
              <w:pStyle w:val="10"/>
              <w:keepNext w:val="0"/>
              <w:keepLines w:val="0"/>
              <w:pageBreakBefore w:val="0"/>
              <w:widowControl w:val="0"/>
              <w:numPr>
                <w:ilvl w:val="0"/>
                <w:numId w:val="0"/>
              </w:numPr>
              <w:kinsoku/>
              <w:wordWrap/>
              <w:overflowPunct/>
              <w:topLinePunct w:val="0"/>
              <w:autoSpaceDE/>
              <w:autoSpaceDN/>
              <w:bidi w:val="0"/>
              <w:adjustRightInd/>
              <w:snapToGrid/>
              <w:spacing w:before="181" w:beforeLines="50" w:beforeAutospacing="0" w:line="360" w:lineRule="auto"/>
              <w:ind w:left="0" w:leftChars="0" w:firstLine="0" w:firstLineChars="0"/>
              <w:jc w:val="center"/>
              <w:textAlignment w:val="auto"/>
              <w:rPr>
                <w:rFonts w:hint="default" w:ascii="Arial" w:hAnsi="Arial" w:eastAsia="SimSun" w:cs="Arial"/>
                <w:sz w:val="22"/>
                <w:szCs w:val="22"/>
                <w:highlight w:val="none"/>
                <w:vertAlign w:val="baseline"/>
                <w:lang w:val="en-US" w:eastAsia="zh-CN"/>
              </w:rPr>
            </w:pPr>
            <w:r>
              <w:rPr>
                <w:rFonts w:hint="default" w:ascii="Arial" w:hAnsi="Arial" w:eastAsia="Segoe UI" w:cs="Arial"/>
                <w:i w:val="0"/>
                <w:iCs w:val="0"/>
                <w:caps w:val="0"/>
                <w:color w:val="374151"/>
                <w:spacing w:val="0"/>
                <w:sz w:val="22"/>
                <w:szCs w:val="22"/>
              </w:rPr>
              <w:t>δ</w:t>
            </w:r>
            <w:r>
              <w:rPr>
                <w:rFonts w:hint="default" w:ascii="Arial" w:hAnsi="Arial" w:eastAsia="SimSun" w:cs="Arial"/>
                <w:sz w:val="22"/>
                <w:szCs w:val="22"/>
                <w:highlight w:val="none"/>
                <w:vertAlign w:val="baseline"/>
                <w:lang w:val="en-US" w:eastAsia="zh-CN"/>
              </w:rPr>
              <w:t xml:space="preserve"> =1</w:t>
            </w:r>
            <w:r>
              <w:rPr>
                <w:rFonts w:hint="eastAsia" w:ascii="Arial" w:hAnsi="Arial" w:eastAsia="SimSun" w:cs="Arial"/>
                <w:sz w:val="22"/>
                <w:szCs w:val="22"/>
                <w:highlight w:val="none"/>
                <w:vertAlign w:val="baseline"/>
                <w:lang w:val="en-US" w:eastAsia="zh-CN"/>
              </w:rPr>
              <w:t>.7</w:t>
            </w:r>
          </w:p>
        </w:tc>
        <w:tc>
          <w:tcPr>
            <w:tcW w:w="1267" w:type="pct"/>
            <w:tcBorders>
              <w:top w:val="single" w:color="auto" w:sz="4" w:space="0"/>
            </w:tcBorders>
            <w:vAlign w:val="bottom"/>
          </w:tcPr>
          <w:p w14:paraId="24A1609B">
            <w:pPr>
              <w:pStyle w:val="10"/>
              <w:keepNext w:val="0"/>
              <w:keepLines w:val="0"/>
              <w:pageBreakBefore w:val="0"/>
              <w:widowControl w:val="0"/>
              <w:numPr>
                <w:ilvl w:val="0"/>
                <w:numId w:val="0"/>
              </w:numPr>
              <w:kinsoku/>
              <w:wordWrap/>
              <w:overflowPunct/>
              <w:topLinePunct w:val="0"/>
              <w:autoSpaceDE/>
              <w:autoSpaceDN/>
              <w:bidi w:val="0"/>
              <w:adjustRightInd/>
              <w:snapToGrid/>
              <w:spacing w:before="181" w:beforeLines="50" w:beforeAutospacing="0" w:line="360" w:lineRule="auto"/>
              <w:ind w:left="0" w:leftChars="0" w:firstLine="0" w:firstLineChars="0"/>
              <w:jc w:val="center"/>
              <w:textAlignment w:val="auto"/>
              <w:rPr>
                <w:rFonts w:hint="default" w:ascii="Arial" w:hAnsi="Arial" w:eastAsia="SimSun" w:cs="Arial"/>
                <w:sz w:val="22"/>
                <w:szCs w:val="22"/>
                <w:highlight w:val="none"/>
                <w:vertAlign w:val="baseline"/>
                <w:lang w:val="en-US" w:eastAsia="zh-CN"/>
              </w:rPr>
            </w:pPr>
            <w:r>
              <w:rPr>
                <w:rFonts w:hint="default" w:ascii="Arial" w:hAnsi="Arial" w:eastAsia="Segoe UI" w:cs="Arial"/>
                <w:i w:val="0"/>
                <w:iCs w:val="0"/>
                <w:caps w:val="0"/>
                <w:color w:val="374151"/>
                <w:spacing w:val="0"/>
                <w:sz w:val="22"/>
                <w:szCs w:val="22"/>
              </w:rPr>
              <w:t>δ</w:t>
            </w:r>
            <w:r>
              <w:rPr>
                <w:rFonts w:hint="default" w:ascii="Arial" w:hAnsi="Arial" w:eastAsia="SimSun" w:cs="Arial"/>
                <w:sz w:val="22"/>
                <w:szCs w:val="22"/>
                <w:highlight w:val="none"/>
                <w:vertAlign w:val="baseline"/>
                <w:lang w:val="en-US" w:eastAsia="zh-CN"/>
              </w:rPr>
              <w:t xml:space="preserve"> = </w:t>
            </w:r>
            <w:r>
              <w:rPr>
                <w:rFonts w:hint="eastAsia" w:ascii="Arial" w:hAnsi="Arial" w:eastAsia="SimSun" w:cs="Arial"/>
                <w:sz w:val="22"/>
                <w:szCs w:val="22"/>
                <w:highlight w:val="none"/>
                <w:vertAlign w:val="baseline"/>
                <w:lang w:val="en-US" w:eastAsia="zh-CN"/>
              </w:rPr>
              <w:t>1.6</w:t>
            </w:r>
          </w:p>
        </w:tc>
        <w:tc>
          <w:tcPr>
            <w:tcW w:w="1181" w:type="pct"/>
            <w:tcBorders>
              <w:top w:val="single" w:color="auto" w:sz="4" w:space="0"/>
            </w:tcBorders>
            <w:vAlign w:val="bottom"/>
          </w:tcPr>
          <w:p w14:paraId="34624034">
            <w:pPr>
              <w:pStyle w:val="10"/>
              <w:keepNext w:val="0"/>
              <w:keepLines w:val="0"/>
              <w:pageBreakBefore w:val="0"/>
              <w:widowControl w:val="0"/>
              <w:numPr>
                <w:ilvl w:val="0"/>
                <w:numId w:val="0"/>
              </w:numPr>
              <w:kinsoku/>
              <w:wordWrap/>
              <w:overflowPunct/>
              <w:topLinePunct w:val="0"/>
              <w:autoSpaceDE/>
              <w:autoSpaceDN/>
              <w:bidi w:val="0"/>
              <w:adjustRightInd/>
              <w:snapToGrid/>
              <w:spacing w:before="181" w:beforeLines="50" w:beforeAutospacing="0" w:line="360" w:lineRule="auto"/>
              <w:ind w:left="0" w:leftChars="0" w:firstLine="0" w:firstLineChars="0"/>
              <w:jc w:val="center"/>
              <w:textAlignment w:val="auto"/>
              <w:rPr>
                <w:rFonts w:hint="default" w:ascii="Arial" w:hAnsi="Arial" w:eastAsia="SimSun" w:cs="Arial"/>
                <w:sz w:val="22"/>
                <w:szCs w:val="22"/>
                <w:highlight w:val="none"/>
                <w:vertAlign w:val="baseline"/>
                <w:lang w:val="en-US" w:eastAsia="zh-CN"/>
              </w:rPr>
            </w:pPr>
            <w:r>
              <w:rPr>
                <w:rFonts w:hint="default" w:ascii="Arial" w:hAnsi="Arial" w:eastAsia="Segoe UI" w:cs="Arial"/>
                <w:i w:val="0"/>
                <w:iCs w:val="0"/>
                <w:caps w:val="0"/>
                <w:color w:val="374151"/>
                <w:spacing w:val="0"/>
                <w:sz w:val="22"/>
                <w:szCs w:val="22"/>
              </w:rPr>
              <w:t>δ</w:t>
            </w:r>
            <w:r>
              <w:rPr>
                <w:rFonts w:hint="default" w:ascii="Arial" w:hAnsi="Arial" w:eastAsia="SimSun" w:cs="Arial"/>
                <w:sz w:val="22"/>
                <w:szCs w:val="22"/>
                <w:highlight w:val="none"/>
                <w:vertAlign w:val="baseline"/>
                <w:lang w:val="en-US" w:eastAsia="zh-CN"/>
              </w:rPr>
              <w:t xml:space="preserve"> =1</w:t>
            </w:r>
            <w:r>
              <w:rPr>
                <w:rFonts w:hint="eastAsia" w:ascii="Arial" w:hAnsi="Arial" w:eastAsia="SimSun" w:cs="Arial"/>
                <w:sz w:val="22"/>
                <w:szCs w:val="22"/>
                <w:highlight w:val="none"/>
                <w:vertAlign w:val="baseline"/>
                <w:lang w:val="en-US" w:eastAsia="zh-CN"/>
              </w:rPr>
              <w:t>.5</w:t>
            </w:r>
          </w:p>
        </w:tc>
      </w:tr>
      <w:tr w14:paraId="611B3B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1" w:type="pct"/>
            <w:vAlign w:val="bottom"/>
          </w:tcPr>
          <w:p w14:paraId="54EC3AB3">
            <w:pPr>
              <w:pStyle w:val="10"/>
              <w:keepNext w:val="0"/>
              <w:keepLines w:val="0"/>
              <w:pageBreakBefore w:val="0"/>
              <w:widowControl w:val="0"/>
              <w:numPr>
                <w:ilvl w:val="0"/>
                <w:numId w:val="0"/>
              </w:numPr>
              <w:kinsoku/>
              <w:wordWrap/>
              <w:overflowPunct/>
              <w:topLinePunct w:val="0"/>
              <w:autoSpaceDE/>
              <w:autoSpaceDN/>
              <w:bidi w:val="0"/>
              <w:adjustRightInd/>
              <w:snapToGrid/>
              <w:spacing w:before="181" w:beforeLines="50" w:beforeAutospacing="0" w:line="360" w:lineRule="auto"/>
              <w:jc w:val="center"/>
              <w:textAlignment w:val="auto"/>
              <w:rPr>
                <w:rFonts w:hint="default" w:ascii="Arial" w:hAnsi="Arial" w:eastAsia="SimSun" w:cs="Arial"/>
                <w:sz w:val="22"/>
                <w:szCs w:val="22"/>
                <w:highlight w:val="none"/>
                <w:vertAlign w:val="baseline"/>
                <w:lang w:val="en-US" w:eastAsia="zh-CN"/>
              </w:rPr>
            </w:pPr>
            <w:r>
              <w:rPr>
                <w:rFonts w:hint="default" w:ascii="Arial" w:hAnsi="Arial" w:eastAsia="Arial" w:cs="Arial"/>
                <w:i w:val="0"/>
                <w:iCs w:val="0"/>
                <w:caps w:val="0"/>
                <w:color w:val="040C28"/>
                <w:spacing w:val="0"/>
                <w:sz w:val="22"/>
                <w:szCs w:val="22"/>
              </w:rPr>
              <w:t>σ</w:t>
            </w:r>
            <w:r>
              <w:rPr>
                <w:rFonts w:hint="default" w:ascii="Arial" w:hAnsi="Arial" w:eastAsia="SimSun" w:cs="Arial"/>
                <w:sz w:val="22"/>
                <w:szCs w:val="22"/>
                <w:highlight w:val="none"/>
                <w:vertAlign w:val="baseline"/>
                <w:lang w:val="en-US" w:eastAsia="zh-CN"/>
              </w:rPr>
              <w:t xml:space="preserve"> =7.0</w:t>
            </w:r>
          </w:p>
        </w:tc>
        <w:tc>
          <w:tcPr>
            <w:tcW w:w="1179" w:type="pct"/>
            <w:vAlign w:val="bottom"/>
          </w:tcPr>
          <w:p w14:paraId="26BA494B">
            <w:pPr>
              <w:pStyle w:val="10"/>
              <w:keepNext w:val="0"/>
              <w:keepLines w:val="0"/>
              <w:pageBreakBefore w:val="0"/>
              <w:widowControl w:val="0"/>
              <w:numPr>
                <w:ilvl w:val="0"/>
                <w:numId w:val="0"/>
              </w:numPr>
              <w:kinsoku/>
              <w:wordWrap/>
              <w:overflowPunct/>
              <w:topLinePunct w:val="0"/>
              <w:autoSpaceDE/>
              <w:autoSpaceDN/>
              <w:bidi w:val="0"/>
              <w:adjustRightInd/>
              <w:snapToGrid/>
              <w:spacing w:before="181" w:beforeLines="50" w:beforeAutospacing="0" w:line="360" w:lineRule="auto"/>
              <w:jc w:val="center"/>
              <w:textAlignment w:val="auto"/>
              <w:rPr>
                <w:rFonts w:hint="default" w:ascii="Arial" w:hAnsi="Arial" w:eastAsia="SimSun" w:cs="Arial"/>
                <w:sz w:val="22"/>
                <w:szCs w:val="22"/>
                <w:highlight w:val="none"/>
                <w:vertAlign w:val="baseline"/>
                <w:lang w:val="en-US" w:eastAsia="zh-CN"/>
              </w:rPr>
            </w:pPr>
            <w:r>
              <w:rPr>
                <w:rFonts w:hint="eastAsia" w:ascii="Arial" w:hAnsi="Arial" w:eastAsia="SimSun" w:cs="Arial"/>
                <w:sz w:val="22"/>
                <w:szCs w:val="22"/>
                <w:highlight w:val="none"/>
                <w:vertAlign w:val="baseline"/>
                <w:lang w:val="en-US" w:eastAsia="zh-CN"/>
              </w:rPr>
              <w:t>546</w:t>
            </w:r>
          </w:p>
        </w:tc>
        <w:tc>
          <w:tcPr>
            <w:tcW w:w="1267" w:type="pct"/>
            <w:vAlign w:val="bottom"/>
          </w:tcPr>
          <w:p w14:paraId="5FDF33C3">
            <w:pPr>
              <w:pStyle w:val="10"/>
              <w:keepNext w:val="0"/>
              <w:keepLines w:val="0"/>
              <w:pageBreakBefore w:val="0"/>
              <w:widowControl w:val="0"/>
              <w:numPr>
                <w:ilvl w:val="0"/>
                <w:numId w:val="0"/>
              </w:numPr>
              <w:kinsoku/>
              <w:wordWrap/>
              <w:overflowPunct/>
              <w:topLinePunct w:val="0"/>
              <w:autoSpaceDE/>
              <w:autoSpaceDN/>
              <w:bidi w:val="0"/>
              <w:adjustRightInd/>
              <w:snapToGrid/>
              <w:spacing w:before="181" w:beforeLines="50" w:beforeAutospacing="0" w:line="360" w:lineRule="auto"/>
              <w:jc w:val="center"/>
              <w:textAlignment w:val="auto"/>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616</w:t>
            </w:r>
          </w:p>
        </w:tc>
        <w:tc>
          <w:tcPr>
            <w:tcW w:w="1181" w:type="pct"/>
            <w:vAlign w:val="bottom"/>
          </w:tcPr>
          <w:p w14:paraId="64E2D96C">
            <w:pPr>
              <w:pStyle w:val="10"/>
              <w:keepNext w:val="0"/>
              <w:keepLines w:val="0"/>
              <w:pageBreakBefore w:val="0"/>
              <w:widowControl w:val="0"/>
              <w:numPr>
                <w:ilvl w:val="0"/>
                <w:numId w:val="0"/>
              </w:numPr>
              <w:kinsoku/>
              <w:wordWrap/>
              <w:overflowPunct/>
              <w:topLinePunct w:val="0"/>
              <w:autoSpaceDE/>
              <w:autoSpaceDN/>
              <w:bidi w:val="0"/>
              <w:adjustRightInd/>
              <w:snapToGrid/>
              <w:spacing w:before="181" w:beforeLines="50" w:beforeAutospacing="0" w:line="360" w:lineRule="auto"/>
              <w:jc w:val="center"/>
              <w:textAlignment w:val="auto"/>
              <w:rPr>
                <w:rFonts w:hint="default" w:ascii="Arial" w:hAnsi="Arial" w:eastAsia="SimSun" w:cs="Arial"/>
                <w:sz w:val="22"/>
                <w:szCs w:val="22"/>
                <w:highlight w:val="none"/>
                <w:vertAlign w:val="baseline"/>
                <w:lang w:val="en-US" w:eastAsia="zh-CN"/>
              </w:rPr>
            </w:pPr>
            <w:r>
              <w:rPr>
                <w:rFonts w:hint="eastAsia" w:ascii="Arial" w:hAnsi="Arial" w:eastAsia="SimSun" w:cs="Arial"/>
                <w:sz w:val="22"/>
                <w:szCs w:val="22"/>
                <w:highlight w:val="none"/>
                <w:vertAlign w:val="baseline"/>
                <w:lang w:val="en-US" w:eastAsia="zh-CN"/>
              </w:rPr>
              <w:t>702</w:t>
            </w:r>
          </w:p>
        </w:tc>
      </w:tr>
      <w:tr w14:paraId="26AAD9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1" w:type="pct"/>
            <w:vAlign w:val="bottom"/>
          </w:tcPr>
          <w:p w14:paraId="65056C1F">
            <w:pPr>
              <w:pStyle w:val="10"/>
              <w:keepNext w:val="0"/>
              <w:keepLines w:val="0"/>
              <w:pageBreakBefore w:val="0"/>
              <w:widowControl w:val="0"/>
              <w:numPr>
                <w:ilvl w:val="0"/>
                <w:numId w:val="0"/>
              </w:numPr>
              <w:kinsoku/>
              <w:wordWrap/>
              <w:overflowPunct/>
              <w:topLinePunct w:val="0"/>
              <w:autoSpaceDE/>
              <w:autoSpaceDN/>
              <w:bidi w:val="0"/>
              <w:adjustRightInd/>
              <w:snapToGrid/>
              <w:spacing w:before="181" w:beforeLines="50" w:beforeAutospacing="0" w:line="360" w:lineRule="auto"/>
              <w:jc w:val="center"/>
              <w:textAlignment w:val="auto"/>
              <w:rPr>
                <w:rFonts w:hint="default" w:ascii="Arial" w:hAnsi="Arial" w:eastAsia="SimSun" w:cs="Arial"/>
                <w:sz w:val="22"/>
                <w:szCs w:val="22"/>
                <w:highlight w:val="none"/>
                <w:vertAlign w:val="baseline"/>
                <w:lang w:val="en-US" w:eastAsia="zh-CN"/>
              </w:rPr>
            </w:pPr>
            <w:r>
              <w:rPr>
                <w:rFonts w:hint="default" w:ascii="Arial" w:hAnsi="Arial" w:eastAsia="Arial" w:cs="Arial"/>
                <w:i w:val="0"/>
                <w:iCs w:val="0"/>
                <w:caps w:val="0"/>
                <w:color w:val="040C28"/>
                <w:spacing w:val="0"/>
                <w:sz w:val="22"/>
                <w:szCs w:val="22"/>
              </w:rPr>
              <w:t>σ</w:t>
            </w:r>
            <w:r>
              <w:rPr>
                <w:rFonts w:hint="default" w:ascii="Arial" w:hAnsi="Arial" w:eastAsia="SimSun" w:cs="Arial"/>
                <w:sz w:val="22"/>
                <w:szCs w:val="22"/>
                <w:highlight w:val="none"/>
                <w:vertAlign w:val="baseline"/>
                <w:lang w:val="en-US" w:eastAsia="zh-CN"/>
              </w:rPr>
              <w:t xml:space="preserve"> =7.44</w:t>
            </w:r>
          </w:p>
        </w:tc>
        <w:tc>
          <w:tcPr>
            <w:tcW w:w="1179" w:type="pct"/>
            <w:vAlign w:val="bottom"/>
          </w:tcPr>
          <w:p w14:paraId="7DBDC75C">
            <w:pPr>
              <w:pStyle w:val="10"/>
              <w:keepNext w:val="0"/>
              <w:keepLines w:val="0"/>
              <w:pageBreakBefore w:val="0"/>
              <w:widowControl w:val="0"/>
              <w:numPr>
                <w:ilvl w:val="0"/>
                <w:numId w:val="0"/>
              </w:numPr>
              <w:kinsoku/>
              <w:wordWrap/>
              <w:overflowPunct/>
              <w:topLinePunct w:val="0"/>
              <w:autoSpaceDE/>
              <w:autoSpaceDN/>
              <w:bidi w:val="0"/>
              <w:adjustRightInd/>
              <w:snapToGrid/>
              <w:spacing w:before="181" w:beforeLines="50" w:beforeAutospacing="0" w:line="360" w:lineRule="auto"/>
              <w:jc w:val="center"/>
              <w:textAlignment w:val="auto"/>
              <w:rPr>
                <w:rFonts w:hint="default" w:ascii="Arial" w:hAnsi="Arial" w:eastAsia="SimSun" w:cs="Arial"/>
                <w:sz w:val="22"/>
                <w:szCs w:val="22"/>
                <w:highlight w:val="none"/>
                <w:vertAlign w:val="baseline"/>
                <w:lang w:val="en-US" w:eastAsia="zh-CN"/>
              </w:rPr>
            </w:pPr>
            <w:r>
              <w:rPr>
                <w:rFonts w:hint="eastAsia" w:ascii="Arial" w:hAnsi="Arial" w:eastAsia="SimSun" w:cs="Arial"/>
                <w:sz w:val="22"/>
                <w:szCs w:val="22"/>
                <w:highlight w:val="none"/>
                <w:vertAlign w:val="baseline"/>
                <w:lang w:val="en-US" w:eastAsia="zh-CN"/>
              </w:rPr>
              <w:t>618</w:t>
            </w:r>
          </w:p>
        </w:tc>
        <w:tc>
          <w:tcPr>
            <w:tcW w:w="1267" w:type="pct"/>
            <w:vAlign w:val="bottom"/>
          </w:tcPr>
          <w:p w14:paraId="75F1A1D6">
            <w:pPr>
              <w:pStyle w:val="10"/>
              <w:keepNext w:val="0"/>
              <w:keepLines w:val="0"/>
              <w:pageBreakBefore w:val="0"/>
              <w:widowControl w:val="0"/>
              <w:numPr>
                <w:ilvl w:val="0"/>
                <w:numId w:val="0"/>
              </w:numPr>
              <w:kinsoku/>
              <w:wordWrap/>
              <w:overflowPunct/>
              <w:topLinePunct w:val="0"/>
              <w:autoSpaceDE/>
              <w:autoSpaceDN/>
              <w:bidi w:val="0"/>
              <w:adjustRightInd/>
              <w:snapToGrid/>
              <w:spacing w:before="181" w:beforeLines="50" w:beforeAutospacing="0" w:line="360" w:lineRule="auto"/>
              <w:jc w:val="center"/>
              <w:textAlignment w:val="auto"/>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696</w:t>
            </w:r>
          </w:p>
        </w:tc>
        <w:tc>
          <w:tcPr>
            <w:tcW w:w="1181" w:type="pct"/>
            <w:vAlign w:val="bottom"/>
          </w:tcPr>
          <w:p w14:paraId="27E5C72F">
            <w:pPr>
              <w:pStyle w:val="10"/>
              <w:keepNext w:val="0"/>
              <w:keepLines w:val="0"/>
              <w:pageBreakBefore w:val="0"/>
              <w:widowControl w:val="0"/>
              <w:numPr>
                <w:ilvl w:val="0"/>
                <w:numId w:val="0"/>
              </w:numPr>
              <w:kinsoku/>
              <w:wordWrap/>
              <w:overflowPunct/>
              <w:topLinePunct w:val="0"/>
              <w:autoSpaceDE/>
              <w:autoSpaceDN/>
              <w:bidi w:val="0"/>
              <w:adjustRightInd/>
              <w:snapToGrid/>
              <w:spacing w:before="181" w:beforeLines="50" w:beforeAutospacing="0" w:line="360" w:lineRule="auto"/>
              <w:jc w:val="center"/>
              <w:textAlignment w:val="auto"/>
              <w:rPr>
                <w:rFonts w:hint="default" w:ascii="Arial" w:hAnsi="Arial" w:eastAsia="SimSun" w:cs="Arial"/>
                <w:sz w:val="22"/>
                <w:szCs w:val="22"/>
                <w:highlight w:val="none"/>
                <w:vertAlign w:val="baseline"/>
                <w:lang w:val="en-US" w:eastAsia="zh-CN"/>
              </w:rPr>
            </w:pPr>
            <w:r>
              <w:rPr>
                <w:rFonts w:hint="eastAsia" w:ascii="Arial" w:hAnsi="Arial" w:eastAsia="SimSun" w:cs="Arial"/>
                <w:sz w:val="22"/>
                <w:szCs w:val="22"/>
                <w:highlight w:val="none"/>
                <w:vertAlign w:val="baseline"/>
                <w:lang w:val="en-US" w:eastAsia="zh-CN"/>
              </w:rPr>
              <w:t>792</w:t>
            </w:r>
          </w:p>
        </w:tc>
      </w:tr>
      <w:tr w14:paraId="1D44A5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1" w:type="pct"/>
            <w:vAlign w:val="bottom"/>
          </w:tcPr>
          <w:p w14:paraId="35884528">
            <w:pPr>
              <w:pStyle w:val="10"/>
              <w:keepNext w:val="0"/>
              <w:keepLines w:val="0"/>
              <w:pageBreakBefore w:val="0"/>
              <w:widowControl w:val="0"/>
              <w:numPr>
                <w:ilvl w:val="0"/>
                <w:numId w:val="0"/>
              </w:numPr>
              <w:kinsoku/>
              <w:wordWrap/>
              <w:overflowPunct/>
              <w:topLinePunct w:val="0"/>
              <w:autoSpaceDE/>
              <w:autoSpaceDN/>
              <w:bidi w:val="0"/>
              <w:adjustRightInd/>
              <w:snapToGrid/>
              <w:spacing w:before="181" w:beforeLines="50" w:beforeAutospacing="0" w:line="360" w:lineRule="auto"/>
              <w:jc w:val="center"/>
              <w:textAlignment w:val="auto"/>
              <w:rPr>
                <w:rFonts w:hint="default" w:ascii="Arial" w:hAnsi="Arial" w:eastAsia="SimSun" w:cs="Arial"/>
                <w:sz w:val="22"/>
                <w:szCs w:val="22"/>
                <w:highlight w:val="none"/>
                <w:vertAlign w:val="baseline"/>
                <w:lang w:val="en-US" w:eastAsia="zh-CN"/>
              </w:rPr>
            </w:pPr>
            <w:r>
              <w:rPr>
                <w:rFonts w:hint="default" w:ascii="Arial" w:hAnsi="Arial" w:eastAsia="Arial" w:cs="Arial"/>
                <w:i w:val="0"/>
                <w:iCs w:val="0"/>
                <w:caps w:val="0"/>
                <w:color w:val="040C28"/>
                <w:spacing w:val="0"/>
                <w:sz w:val="22"/>
                <w:szCs w:val="22"/>
              </w:rPr>
              <w:t>σ</w:t>
            </w:r>
            <w:r>
              <w:rPr>
                <w:rFonts w:hint="default" w:ascii="Arial" w:hAnsi="Arial" w:eastAsia="SimSun" w:cs="Arial"/>
                <w:sz w:val="22"/>
                <w:szCs w:val="22"/>
                <w:highlight w:val="none"/>
                <w:vertAlign w:val="baseline"/>
                <w:lang w:val="en-US" w:eastAsia="zh-CN"/>
              </w:rPr>
              <w:t xml:space="preserve"> =8.0</w:t>
            </w:r>
          </w:p>
        </w:tc>
        <w:tc>
          <w:tcPr>
            <w:tcW w:w="1179" w:type="pct"/>
            <w:vAlign w:val="bottom"/>
          </w:tcPr>
          <w:p w14:paraId="58C22A7E">
            <w:pPr>
              <w:pStyle w:val="10"/>
              <w:keepNext w:val="0"/>
              <w:keepLines w:val="0"/>
              <w:pageBreakBefore w:val="0"/>
              <w:widowControl w:val="0"/>
              <w:numPr>
                <w:ilvl w:val="0"/>
                <w:numId w:val="0"/>
              </w:numPr>
              <w:kinsoku/>
              <w:wordWrap/>
              <w:overflowPunct/>
              <w:topLinePunct w:val="0"/>
              <w:autoSpaceDE/>
              <w:autoSpaceDN/>
              <w:bidi w:val="0"/>
              <w:adjustRightInd/>
              <w:snapToGrid/>
              <w:spacing w:before="181" w:beforeLines="50" w:beforeAutospacing="0" w:line="360" w:lineRule="auto"/>
              <w:jc w:val="center"/>
              <w:textAlignment w:val="auto"/>
              <w:rPr>
                <w:rFonts w:hint="default" w:ascii="Arial" w:hAnsi="Arial" w:eastAsia="SimSun" w:cs="Arial"/>
                <w:sz w:val="22"/>
                <w:szCs w:val="22"/>
                <w:highlight w:val="none"/>
                <w:vertAlign w:val="baseline"/>
                <w:lang w:val="en-US" w:eastAsia="zh-CN"/>
              </w:rPr>
            </w:pPr>
            <w:r>
              <w:rPr>
                <w:rFonts w:hint="eastAsia" w:ascii="Arial" w:hAnsi="Arial" w:eastAsia="SimSun" w:cs="Arial"/>
                <w:sz w:val="22"/>
                <w:szCs w:val="22"/>
                <w:highlight w:val="none"/>
                <w:vertAlign w:val="baseline"/>
                <w:lang w:val="en-US" w:eastAsia="zh-CN"/>
              </w:rPr>
              <w:t>714</w:t>
            </w:r>
          </w:p>
        </w:tc>
        <w:tc>
          <w:tcPr>
            <w:tcW w:w="1267" w:type="pct"/>
            <w:vAlign w:val="bottom"/>
          </w:tcPr>
          <w:p w14:paraId="48504421">
            <w:pPr>
              <w:pStyle w:val="10"/>
              <w:keepNext w:val="0"/>
              <w:keepLines w:val="0"/>
              <w:pageBreakBefore w:val="0"/>
              <w:widowControl w:val="0"/>
              <w:numPr>
                <w:ilvl w:val="0"/>
                <w:numId w:val="0"/>
              </w:numPr>
              <w:kinsoku/>
              <w:wordWrap/>
              <w:overflowPunct/>
              <w:topLinePunct w:val="0"/>
              <w:autoSpaceDE/>
              <w:autoSpaceDN/>
              <w:bidi w:val="0"/>
              <w:adjustRightInd/>
              <w:snapToGrid/>
              <w:spacing w:before="181" w:beforeLines="50" w:beforeAutospacing="0" w:line="360" w:lineRule="auto"/>
              <w:jc w:val="center"/>
              <w:textAlignment w:val="auto"/>
              <w:rPr>
                <w:rFonts w:hint="default" w:ascii="Arial" w:hAnsi="Arial" w:eastAsia="SimSun" w:cs="Arial"/>
                <w:sz w:val="22"/>
                <w:szCs w:val="22"/>
                <w:highlight w:val="none"/>
                <w:vertAlign w:val="baseline"/>
                <w:lang w:val="en-US" w:eastAsia="zh-CN"/>
              </w:rPr>
            </w:pPr>
            <w:r>
              <w:rPr>
                <w:rFonts w:hint="default" w:ascii="Arial" w:hAnsi="Arial" w:eastAsia="SimSun" w:cs="Arial"/>
                <w:sz w:val="22"/>
                <w:szCs w:val="22"/>
                <w:highlight w:val="none"/>
                <w:vertAlign w:val="baseline"/>
                <w:lang w:val="en-US" w:eastAsia="zh-CN"/>
              </w:rPr>
              <w:t>806</w:t>
            </w:r>
          </w:p>
        </w:tc>
        <w:tc>
          <w:tcPr>
            <w:tcW w:w="1181" w:type="pct"/>
            <w:vAlign w:val="bottom"/>
          </w:tcPr>
          <w:p w14:paraId="0934C07A">
            <w:pPr>
              <w:pStyle w:val="10"/>
              <w:keepNext w:val="0"/>
              <w:keepLines w:val="0"/>
              <w:pageBreakBefore w:val="0"/>
              <w:widowControl w:val="0"/>
              <w:numPr>
                <w:ilvl w:val="0"/>
                <w:numId w:val="0"/>
              </w:numPr>
              <w:kinsoku/>
              <w:wordWrap/>
              <w:overflowPunct/>
              <w:topLinePunct w:val="0"/>
              <w:autoSpaceDE/>
              <w:autoSpaceDN/>
              <w:bidi w:val="0"/>
              <w:adjustRightInd/>
              <w:snapToGrid/>
              <w:spacing w:before="181" w:beforeLines="50" w:beforeAutospacing="0" w:line="360" w:lineRule="auto"/>
              <w:jc w:val="center"/>
              <w:textAlignment w:val="auto"/>
              <w:rPr>
                <w:rFonts w:hint="default" w:ascii="Arial" w:hAnsi="Arial" w:eastAsia="SimSun" w:cs="Arial"/>
                <w:sz w:val="22"/>
                <w:szCs w:val="22"/>
                <w:highlight w:val="none"/>
                <w:vertAlign w:val="baseline"/>
                <w:lang w:val="en-US" w:eastAsia="zh-CN"/>
              </w:rPr>
            </w:pPr>
            <w:r>
              <w:rPr>
                <w:rFonts w:hint="eastAsia" w:ascii="Arial" w:hAnsi="Arial" w:eastAsia="SimSun" w:cs="Arial"/>
                <w:sz w:val="22"/>
                <w:szCs w:val="22"/>
                <w:highlight w:val="none"/>
                <w:vertAlign w:val="baseline"/>
                <w:lang w:val="en-US" w:eastAsia="zh-CN"/>
              </w:rPr>
              <w:t>916</w:t>
            </w:r>
          </w:p>
        </w:tc>
      </w:tr>
    </w:tbl>
    <w:p w14:paraId="0A99AAAB">
      <w:pPr>
        <w:pStyle w:val="10"/>
        <w:numPr>
          <w:ilvl w:val="0"/>
          <w:numId w:val="0"/>
        </w:numPr>
        <w:spacing w:before="0" w:beforeAutospacing="0" w:after="0" w:afterAutospacing="0" w:line="480" w:lineRule="auto"/>
        <w:jc w:val="both"/>
        <w:rPr>
          <w:rFonts w:hint="eastAsia" w:ascii="Arial" w:hAnsi="Arial" w:eastAsia="SimSun" w:cs="Arial"/>
          <w:sz w:val="22"/>
          <w:szCs w:val="22"/>
          <w:highlight w:val="none"/>
          <w:lang w:val="en-US" w:eastAsia="zh-CN"/>
        </w:rPr>
      </w:pPr>
    </w:p>
    <w:p w14:paraId="61ADC4FF">
      <w:pPr>
        <w:pStyle w:val="10"/>
        <w:numPr>
          <w:ilvl w:val="0"/>
          <w:numId w:val="0"/>
        </w:numPr>
        <w:spacing w:before="0" w:beforeAutospacing="0" w:after="0" w:afterAutospacing="0" w:line="480" w:lineRule="auto"/>
        <w:jc w:val="both"/>
        <w:rPr>
          <w:rFonts w:hint="eastAsia" w:ascii="Arial" w:hAnsi="Arial" w:eastAsia="SimSun" w:cs="Arial"/>
          <w:sz w:val="22"/>
          <w:szCs w:val="22"/>
          <w:highlight w:val="none"/>
          <w:lang w:val="en-US" w:eastAsia="zh-CN"/>
        </w:rPr>
      </w:pPr>
      <w:r>
        <w:rPr>
          <w:rFonts w:hint="eastAsia" w:ascii="Arial" w:hAnsi="Arial" w:eastAsia="SimSun" w:cs="Arial"/>
          <w:sz w:val="22"/>
          <w:szCs w:val="22"/>
          <w:highlight w:val="none"/>
          <w:lang w:val="en-US" w:eastAsia="zh-CN"/>
        </w:rPr>
        <w:t xml:space="preserve">We can see that the total sample size with the fixed power tends to grow as the </w:t>
      </w:r>
      <w:r>
        <w:rPr>
          <w:rFonts w:hint="default" w:ascii="Arial" w:hAnsi="Arial" w:eastAsia="Arial" w:cs="Arial"/>
          <w:i w:val="0"/>
          <w:iCs w:val="0"/>
          <w:caps w:val="0"/>
          <w:color w:val="040C28"/>
          <w:spacing w:val="0"/>
          <w:sz w:val="22"/>
          <w:szCs w:val="22"/>
        </w:rPr>
        <w:t>σ</w:t>
      </w:r>
      <w:r>
        <w:rPr>
          <w:rFonts w:hint="eastAsia" w:ascii="Arial" w:hAnsi="Arial" w:eastAsia="SimSun" w:cs="Arial"/>
          <w:i w:val="0"/>
          <w:iCs w:val="0"/>
          <w:caps w:val="0"/>
          <w:color w:val="040C28"/>
          <w:spacing w:val="0"/>
          <w:sz w:val="22"/>
          <w:szCs w:val="22"/>
          <w:lang w:val="en-US" w:eastAsia="zh-CN"/>
        </w:rPr>
        <w:t xml:space="preserve"> increases or the </w:t>
      </w:r>
      <w:r>
        <w:rPr>
          <w:rFonts w:hint="default" w:ascii="Arial" w:hAnsi="Arial" w:eastAsia="Segoe UI" w:cs="Arial"/>
          <w:i w:val="0"/>
          <w:iCs w:val="0"/>
          <w:caps w:val="0"/>
          <w:color w:val="374151"/>
          <w:spacing w:val="0"/>
          <w:sz w:val="22"/>
          <w:szCs w:val="22"/>
        </w:rPr>
        <w:t>δ</w:t>
      </w:r>
      <w:r>
        <w:rPr>
          <w:rFonts w:hint="default" w:ascii="Arial" w:hAnsi="Arial" w:eastAsia="SimSun" w:cs="Arial"/>
          <w:sz w:val="22"/>
          <w:szCs w:val="22"/>
          <w:highlight w:val="none"/>
          <w:vertAlign w:val="baseline"/>
          <w:lang w:val="en-US" w:eastAsia="zh-CN"/>
        </w:rPr>
        <w:t xml:space="preserve"> </w:t>
      </w:r>
      <w:r>
        <w:rPr>
          <w:rFonts w:hint="eastAsia" w:ascii="Arial" w:hAnsi="Arial" w:eastAsia="SimSun" w:cs="Arial"/>
          <w:sz w:val="22"/>
          <w:szCs w:val="22"/>
          <w:highlight w:val="none"/>
          <w:vertAlign w:val="baseline"/>
          <w:lang w:val="en-US" w:eastAsia="zh-CN"/>
        </w:rPr>
        <w:t>decreases.</w:t>
      </w:r>
      <w:r>
        <w:rPr>
          <w:rFonts w:hint="eastAsia" w:ascii="Arial" w:hAnsi="Arial" w:eastAsia="SimSun" w:cs="Arial"/>
          <w:sz w:val="22"/>
          <w:szCs w:val="22"/>
          <w:highlight w:val="none"/>
          <w:lang w:val="en-US" w:eastAsia="zh-CN"/>
        </w:rPr>
        <w:t xml:space="preserve"> That is because as the data variability grows, identifying a genuine effect becomes more challenging, requiring an increased sampling to attain the same assurance. Similarly, to discriminate smaller effects from the noise caused by data variability, we must increase the sample size as the effect size's magnitude decreases.</w:t>
      </w:r>
    </w:p>
    <w:p w14:paraId="6D62A402">
      <w:pPr>
        <w:pStyle w:val="10"/>
        <w:numPr>
          <w:ilvl w:val="0"/>
          <w:numId w:val="0"/>
        </w:numPr>
        <w:spacing w:before="0" w:beforeAutospacing="0" w:after="0" w:afterAutospacing="0" w:line="480" w:lineRule="auto"/>
        <w:jc w:val="both"/>
        <w:rPr>
          <w:rFonts w:hint="eastAsia" w:ascii="Arial" w:hAnsi="Arial" w:eastAsia="SimSun" w:cs="Arial"/>
          <w:sz w:val="22"/>
          <w:szCs w:val="22"/>
          <w:highlight w:val="none"/>
          <w:lang w:val="en-US" w:eastAsia="zh-CN"/>
        </w:rPr>
      </w:pPr>
    </w:p>
    <w:p w14:paraId="593AEF8D">
      <w:pPr>
        <w:pStyle w:val="10"/>
        <w:numPr>
          <w:ilvl w:val="0"/>
          <w:numId w:val="0"/>
        </w:numPr>
        <w:spacing w:before="0" w:beforeAutospacing="0" w:after="0" w:afterAutospacing="0" w:line="480" w:lineRule="auto"/>
        <w:jc w:val="both"/>
        <w:rPr>
          <w:rFonts w:hint="eastAsia" w:ascii="Arial" w:hAnsi="Arial" w:eastAsia="SimSun" w:cs="Arial"/>
          <w:sz w:val="22"/>
          <w:szCs w:val="22"/>
          <w:highlight w:val="none"/>
          <w:lang w:val="en-US" w:eastAsia="zh-CN"/>
        </w:rPr>
      </w:pPr>
      <w:r>
        <w:rPr>
          <w:rFonts w:hint="eastAsia" w:ascii="Arial" w:hAnsi="Arial" w:eastAsia="SimSun" w:cs="Arial"/>
          <w:sz w:val="22"/>
          <w:szCs w:val="22"/>
          <w:highlight w:val="none"/>
          <w:lang w:val="en-US" w:eastAsia="zh-CN"/>
        </w:rPr>
        <w:t>As for this trial, the table underlines the importance of accurate estimates for both the standard deviation and the effect size when planning. For cost-effective research, efforts should be made to reduce variability within the data and to have a clear rationale for the expected effect size to ensure that the study is not underpowered or overpowered.</w:t>
      </w:r>
    </w:p>
    <w:p w14:paraId="5DE63E44">
      <w:pPr>
        <w:pStyle w:val="10"/>
        <w:numPr>
          <w:ilvl w:val="0"/>
          <w:numId w:val="0"/>
        </w:numPr>
        <w:spacing w:before="0" w:beforeAutospacing="0" w:after="0" w:afterAutospacing="0" w:line="480" w:lineRule="auto"/>
        <w:jc w:val="both"/>
        <w:rPr>
          <w:rFonts w:hint="default" w:ascii="Arial" w:hAnsi="Arial" w:eastAsia="SimSun" w:cs="Arial"/>
          <w:sz w:val="22"/>
          <w:szCs w:val="22"/>
          <w:highlight w:val="none"/>
          <w:lang w:val="en-US" w:eastAsia="zh-CN"/>
        </w:rPr>
      </w:pPr>
    </w:p>
    <w:p w14:paraId="31F17CFA">
      <w:pPr>
        <w:pStyle w:val="10"/>
        <w:numPr>
          <w:ilvl w:val="0"/>
          <w:numId w:val="0"/>
        </w:numPr>
        <w:spacing w:before="0" w:beforeAutospacing="0" w:after="0" w:afterAutospacing="0" w:line="480" w:lineRule="auto"/>
        <w:jc w:val="both"/>
        <w:outlineLvl w:val="1"/>
        <w:rPr>
          <w:rFonts w:hint="eastAsia"/>
        </w:rPr>
      </w:pPr>
      <w:bookmarkStart w:id="30" w:name="_Toc10844"/>
      <w:r>
        <w:rPr>
          <w:rFonts w:hint="eastAsia" w:ascii="Arial" w:hAnsi="Arial" w:eastAsia="SimSun" w:cs="Arial"/>
          <w:sz w:val="22"/>
          <w:szCs w:val="22"/>
          <w:highlight w:val="none"/>
          <w:lang w:val="en-US" w:eastAsia="zh-CN"/>
        </w:rPr>
        <w:t xml:space="preserve">5.5 </w:t>
      </w:r>
      <w:r>
        <w:rPr>
          <w:rFonts w:hint="default" w:ascii="Arial" w:hAnsi="Arial" w:eastAsia="SimSun" w:cs="Arial"/>
          <w:sz w:val="22"/>
          <w:szCs w:val="22"/>
          <w:highlight w:val="none"/>
          <w:lang w:val="en-US" w:eastAsia="zh-CN"/>
        </w:rPr>
        <w:t>Interim Analysis Pla</w:t>
      </w:r>
      <w:r>
        <w:rPr>
          <w:rFonts w:hint="eastAsia" w:ascii="Arial" w:hAnsi="Arial" w:eastAsia="SimSun" w:cs="Arial"/>
          <w:sz w:val="22"/>
          <w:szCs w:val="22"/>
          <w:highlight w:val="none"/>
          <w:lang w:val="en-US" w:eastAsia="zh-CN"/>
        </w:rPr>
        <w:t>n</w:t>
      </w:r>
      <w:bookmarkEnd w:id="30"/>
    </w:p>
    <w:p w14:paraId="5E679DD8">
      <w:pPr>
        <w:pStyle w:val="10"/>
        <w:numPr>
          <w:ilvl w:val="0"/>
          <w:numId w:val="0"/>
        </w:numPr>
        <w:spacing w:before="0" w:beforeAutospacing="0" w:after="0" w:afterAutospacing="0" w:line="480" w:lineRule="auto"/>
        <w:jc w:val="both"/>
        <w:rPr>
          <w:rFonts w:hint="eastAsia" w:ascii="Arial" w:hAnsi="Arial" w:eastAsia="SimSun" w:cs="Arial"/>
          <w:sz w:val="22"/>
          <w:szCs w:val="22"/>
          <w:highlight w:val="none"/>
          <w:lang w:val="en-US" w:eastAsia="zh-CN"/>
        </w:rPr>
      </w:pPr>
      <w:r>
        <w:rPr>
          <w:rFonts w:hint="eastAsia" w:ascii="Arial" w:hAnsi="Arial" w:eastAsia="SimSun" w:cs="Arial"/>
          <w:sz w:val="22"/>
          <w:szCs w:val="22"/>
          <w:highlight w:val="none"/>
          <w:lang w:val="en-US" w:eastAsia="zh-CN"/>
        </w:rPr>
        <w:t xml:space="preserve">Our Interim Analysis Plan for the clinical trial involves five equally spaced interim analyses, including the final analysis, which are conducted at 20%, 40%, 60%, 80%, and 100% of information, respectively. The interim analysis plan for this clinical trial, utilizing the O'Brien-Fleming method, provides a structured approach to controlling the Type I error rate at an overall alpha of 0.05 while allowing for potential early stopping based on efficacy or futility.  Stopping boundaries are symmetric, as we use an active control. </w:t>
      </w:r>
    </w:p>
    <w:p w14:paraId="7A8F2457">
      <w:pPr>
        <w:pStyle w:val="10"/>
        <w:numPr>
          <w:ilvl w:val="0"/>
          <w:numId w:val="0"/>
        </w:numPr>
        <w:spacing w:line="480" w:lineRule="auto"/>
        <w:jc w:val="both"/>
        <w:rPr>
          <w:rFonts w:hint="eastAsia" w:ascii="Arial" w:hAnsi="Arial" w:eastAsia="SimSun" w:cs="Arial"/>
          <w:sz w:val="22"/>
          <w:szCs w:val="22"/>
          <w:highlight w:val="none"/>
          <w:lang w:val="en-US" w:eastAsia="zh-CN"/>
        </w:rPr>
      </w:pPr>
      <w:r>
        <w:rPr>
          <w:rFonts w:hint="eastAsia" w:ascii="Arial" w:hAnsi="Arial" w:eastAsia="SimSun" w:cs="Arial"/>
          <w:sz w:val="22"/>
          <w:szCs w:val="22"/>
          <w:highlight w:val="none"/>
          <w:lang w:val="en-US" w:eastAsia="zh-CN"/>
        </w:rPr>
        <w:t>The terminal criteria for stopping the trial are based on the stopping boundaries. If z-score that crosses the upper boundary would indicate a significant positive result, suggesting that the trial could be stopped early due to efficacy. Conversely, crossing the lower boundary could suggest futility or harm, prompting early termination.</w:t>
      </w:r>
    </w:p>
    <w:p w14:paraId="11D88F45">
      <w:pPr>
        <w:pStyle w:val="10"/>
        <w:numPr>
          <w:ilvl w:val="0"/>
          <w:numId w:val="0"/>
        </w:numPr>
        <w:spacing w:before="0" w:beforeAutospacing="0" w:after="0" w:afterAutospacing="0" w:line="480" w:lineRule="auto"/>
        <w:ind w:left="0" w:leftChars="0"/>
        <w:jc w:val="center"/>
      </w:pPr>
      <w:r>
        <w:drawing>
          <wp:inline distT="0" distB="0" distL="114300" distR="114300">
            <wp:extent cx="2752725" cy="2038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752725" cy="2038350"/>
                    </a:xfrm>
                    <a:prstGeom prst="rect">
                      <a:avLst/>
                    </a:prstGeom>
                    <a:noFill/>
                    <a:ln>
                      <a:noFill/>
                    </a:ln>
                  </pic:spPr>
                </pic:pic>
              </a:graphicData>
            </a:graphic>
          </wp:inline>
        </w:drawing>
      </w:r>
    </w:p>
    <w:p w14:paraId="4893DB0A">
      <w:pPr>
        <w:pStyle w:val="10"/>
        <w:numPr>
          <w:ilvl w:val="0"/>
          <w:numId w:val="0"/>
        </w:numPr>
        <w:spacing w:before="0" w:beforeAutospacing="0" w:after="0" w:afterAutospacing="0" w:line="480" w:lineRule="auto"/>
        <w:ind w:left="0" w:leftChars="0"/>
        <w:jc w:val="left"/>
        <w:rPr>
          <w:rFonts w:hint="default" w:ascii="Arial" w:hAnsi="Arial" w:cs="Arial"/>
          <w:sz w:val="22"/>
          <w:szCs w:val="22"/>
        </w:rPr>
      </w:pPr>
      <w:r>
        <w:rPr>
          <w:rFonts w:hint="eastAsia" w:ascii="Arial" w:hAnsi="Arial" w:eastAsia="SimSun" w:cs="Arial"/>
          <w:sz w:val="22"/>
          <w:szCs w:val="22"/>
          <w:lang w:val="en-US" w:eastAsia="zh-CN"/>
        </w:rPr>
        <w:t xml:space="preserve">Figure 3. </w:t>
      </w:r>
      <w:r>
        <w:rPr>
          <w:rFonts w:hint="default" w:ascii="Arial" w:hAnsi="Arial" w:cs="Arial"/>
          <w:sz w:val="22"/>
          <w:szCs w:val="22"/>
        </w:rPr>
        <w:t xml:space="preserve">Sequential Monitoring of Clinical Trial: </w:t>
      </w:r>
      <w:r>
        <w:rPr>
          <w:rFonts w:hint="default" w:ascii="Arial" w:hAnsi="Arial" w:eastAsia="SimSun" w:cs="Arial"/>
          <w:sz w:val="22"/>
          <w:szCs w:val="22"/>
          <w:lang w:val="en-US" w:eastAsia="zh-CN"/>
        </w:rPr>
        <w:t xml:space="preserve">The </w:t>
      </w:r>
      <w:r>
        <w:rPr>
          <w:rFonts w:hint="default" w:ascii="Arial" w:hAnsi="Arial" w:cs="Arial"/>
          <w:sz w:val="22"/>
          <w:szCs w:val="22"/>
        </w:rPr>
        <w:t>Interim Analysis</w:t>
      </w:r>
    </w:p>
    <w:p w14:paraId="2791A7DC">
      <w:pPr>
        <w:pStyle w:val="10"/>
        <w:numPr>
          <w:ilvl w:val="0"/>
          <w:numId w:val="0"/>
        </w:numPr>
        <w:spacing w:line="480" w:lineRule="auto"/>
        <w:jc w:val="both"/>
        <w:rPr>
          <w:rFonts w:hint="eastAsia" w:ascii="Arial" w:hAnsi="Arial" w:cs="Arial"/>
          <w:sz w:val="22"/>
          <w:szCs w:val="22"/>
          <w:lang w:val="en-US" w:eastAsia="zh-CN"/>
        </w:rPr>
      </w:pPr>
      <w:r>
        <w:rPr>
          <w:rFonts w:hint="eastAsia" w:ascii="Arial" w:hAnsi="Arial" w:cs="Arial"/>
          <w:sz w:val="22"/>
          <w:szCs w:val="22"/>
          <w:lang w:val="en-US" w:eastAsia="zh-CN"/>
        </w:rPr>
        <w:t>The graph presents the O'Brien-Fleming stopping boundaries for interim analyses in our trial, The  x-axis represents interim analysis points, the y-axis denotes the Z-value. The red line shows the upper boundary, the green line represents the lower boundary. The points mark the critical values at which a trial could be stopped for efficacy or safety.</w:t>
      </w:r>
    </w:p>
    <w:p w14:paraId="78847BB9">
      <w:pPr>
        <w:pStyle w:val="10"/>
        <w:numPr>
          <w:ilvl w:val="0"/>
          <w:numId w:val="0"/>
        </w:numPr>
        <w:spacing w:before="0" w:beforeAutospacing="0" w:after="0" w:afterAutospacing="0" w:line="480" w:lineRule="auto"/>
        <w:jc w:val="both"/>
        <w:rPr>
          <w:rFonts w:hint="eastAsia" w:ascii="Arial" w:hAnsi="Arial" w:cs="Arial"/>
          <w:sz w:val="22"/>
          <w:szCs w:val="22"/>
          <w:lang w:val="en-US" w:eastAsia="zh-CN"/>
        </w:rPr>
      </w:pPr>
      <w:r>
        <w:rPr>
          <w:rFonts w:hint="eastAsia" w:ascii="Arial" w:hAnsi="Arial" w:cs="Arial"/>
          <w:sz w:val="22"/>
          <w:szCs w:val="22"/>
          <w:lang w:val="en-US" w:eastAsia="zh-CN"/>
        </w:rPr>
        <w:t>In our trial proposal, these boundaries will serve as critical checkpoints for decision-making regarding the continuation of the trial. Each interim look will be taken as per the predetermined schedule, with the potential to stop the trial early if the observed Z-value crosses either the upper or lower boundary.</w:t>
      </w:r>
    </w:p>
    <w:p w14:paraId="12A92E1F">
      <w:pPr>
        <w:pStyle w:val="10"/>
        <w:numPr>
          <w:ilvl w:val="0"/>
          <w:numId w:val="0"/>
        </w:numPr>
        <w:spacing w:before="0" w:beforeAutospacing="0" w:after="0" w:afterAutospacing="0" w:line="480" w:lineRule="auto"/>
        <w:jc w:val="both"/>
        <w:rPr>
          <w:rFonts w:hint="default" w:ascii="Arial" w:hAnsi="Arial" w:cs="Arial"/>
          <w:sz w:val="22"/>
          <w:szCs w:val="22"/>
          <w:lang w:val="en-US" w:eastAsia="zh-CN"/>
        </w:rPr>
      </w:pPr>
    </w:p>
    <w:p w14:paraId="2211855C">
      <w:pPr>
        <w:pStyle w:val="10"/>
        <w:spacing w:before="0" w:beforeAutospacing="0" w:after="0" w:afterAutospacing="0" w:line="480" w:lineRule="auto"/>
        <w:outlineLvl w:val="0"/>
        <w:rPr>
          <w:rFonts w:hint="eastAsia" w:ascii="Arial" w:hAnsi="Arial" w:cs="Arial"/>
          <w:b/>
          <w:bCs/>
          <w:i/>
          <w:iCs/>
          <w:sz w:val="22"/>
          <w:szCs w:val="22"/>
          <w:highlight w:val="none"/>
          <w:lang w:val="en-US" w:eastAsia="zh-CN"/>
        </w:rPr>
      </w:pPr>
      <w:bookmarkStart w:id="31" w:name="_Toc7409"/>
      <w:r>
        <w:rPr>
          <w:rFonts w:hint="eastAsia" w:ascii="Arial" w:hAnsi="Arial" w:cs="Arial"/>
          <w:b/>
          <w:bCs/>
          <w:i w:val="0"/>
          <w:iCs w:val="0"/>
          <w:sz w:val="22"/>
          <w:szCs w:val="22"/>
          <w:highlight w:val="none"/>
          <w:lang w:val="en-US" w:eastAsia="zh-CN"/>
        </w:rPr>
        <w:t xml:space="preserve">6 </w:t>
      </w:r>
      <w:r>
        <w:rPr>
          <w:rFonts w:hint="eastAsia" w:ascii="Arial" w:hAnsi="Arial" w:cs="Arial"/>
          <w:b/>
          <w:bCs/>
          <w:i/>
          <w:iCs/>
          <w:sz w:val="22"/>
          <w:szCs w:val="22"/>
          <w:highlight w:val="none"/>
          <w:lang w:val="en-US" w:eastAsia="zh-CN"/>
        </w:rPr>
        <w:t>Safety Considerations</w:t>
      </w:r>
      <w:bookmarkEnd w:id="31"/>
    </w:p>
    <w:p w14:paraId="6356E9B0">
      <w:pPr>
        <w:pStyle w:val="10"/>
        <w:spacing w:before="0" w:beforeAutospacing="0" w:after="0" w:afterAutospacing="0" w:line="480" w:lineRule="auto"/>
        <w:jc w:val="both"/>
        <w:rPr>
          <w:rFonts w:hint="eastAsia" w:ascii="Arial" w:hAnsi="Arial" w:cs="Arial"/>
          <w:b w:val="0"/>
          <w:bCs w:val="0"/>
          <w:sz w:val="22"/>
          <w:szCs w:val="22"/>
          <w:highlight w:val="none"/>
          <w:lang w:val="en-US" w:eastAsia="zh-CN"/>
        </w:rPr>
      </w:pPr>
      <w:r>
        <w:rPr>
          <w:rFonts w:hint="eastAsia" w:ascii="Arial" w:hAnsi="Arial" w:cs="Arial"/>
          <w:b w:val="0"/>
          <w:bCs w:val="0"/>
          <w:sz w:val="22"/>
          <w:szCs w:val="22"/>
          <w:highlight w:val="none"/>
          <w:lang w:val="en-US" w:eastAsia="zh-CN"/>
        </w:rPr>
        <w:t>Since Duloxetine and Escitalopram are FDA-approved medications, referring to their label information reveals that liver damage and blood pressure alterations are among the most common potential side effects in individuals taking Duloxetine, while serotonin syndrome is a common potential effect in individuals taking either Duloxetine or Escitalopram.</w:t>
      </w:r>
    </w:p>
    <w:p w14:paraId="315CC1AF">
      <w:pPr>
        <w:pStyle w:val="10"/>
        <w:spacing w:before="0" w:beforeAutospacing="0" w:after="0" w:afterAutospacing="0" w:line="480" w:lineRule="auto"/>
        <w:jc w:val="both"/>
        <w:rPr>
          <w:rFonts w:hint="eastAsia" w:ascii="Arial" w:hAnsi="Arial" w:cs="Arial"/>
          <w:b w:val="0"/>
          <w:bCs w:val="0"/>
          <w:sz w:val="22"/>
          <w:szCs w:val="22"/>
          <w:highlight w:val="none"/>
          <w:lang w:val="en-US" w:eastAsia="zh-CN"/>
        </w:rPr>
      </w:pPr>
    </w:p>
    <w:p w14:paraId="7637EED4">
      <w:pPr>
        <w:widowControl w:val="0"/>
        <w:numPr>
          <w:ilvl w:val="0"/>
          <w:numId w:val="0"/>
        </w:numPr>
        <w:spacing w:line="480" w:lineRule="auto"/>
        <w:jc w:val="both"/>
        <w:outlineLvl w:val="1"/>
        <w:rPr>
          <w:rFonts w:hint="default" w:ascii="Arial" w:hAnsi="Arial" w:cs="Arial"/>
          <w:sz w:val="22"/>
          <w:szCs w:val="22"/>
        </w:rPr>
      </w:pPr>
      <w:bookmarkStart w:id="32" w:name="_Toc31076"/>
      <w:r>
        <w:rPr>
          <w:rFonts w:hint="eastAsia" w:ascii="Arial" w:hAnsi="Arial" w:cs="Arial"/>
          <w:sz w:val="22"/>
          <w:szCs w:val="22"/>
          <w:lang w:val="en-US" w:eastAsia="zh-CN"/>
        </w:rPr>
        <w:t xml:space="preserve">6.1 </w:t>
      </w:r>
      <w:r>
        <w:rPr>
          <w:rFonts w:hint="default" w:ascii="Arial" w:hAnsi="Arial" w:cs="Arial"/>
          <w:sz w:val="22"/>
          <w:szCs w:val="22"/>
          <w:lang w:eastAsia="zh-CN"/>
        </w:rPr>
        <w:t>Liver Damage</w:t>
      </w:r>
      <w:r>
        <w:rPr>
          <w:rFonts w:hint="default" w:ascii="Arial" w:hAnsi="Arial" w:cs="Arial"/>
          <w:sz w:val="22"/>
          <w:szCs w:val="22"/>
          <w:vertAlign w:val="superscript"/>
          <w:lang w:eastAsia="zh-CN"/>
        </w:rPr>
        <w:t>[6]</w:t>
      </w:r>
      <w:bookmarkEnd w:id="32"/>
    </w:p>
    <w:p w14:paraId="08EC6D88">
      <w:pPr>
        <w:spacing w:line="480" w:lineRule="auto"/>
        <w:jc w:val="both"/>
        <w:rPr>
          <w:rFonts w:hint="default" w:ascii="Arial" w:hAnsi="Arial" w:cs="Arial"/>
          <w:sz w:val="22"/>
          <w:szCs w:val="22"/>
          <w:lang w:eastAsia="zh-CN"/>
        </w:rPr>
      </w:pPr>
      <w:r>
        <w:rPr>
          <w:rFonts w:hint="default" w:ascii="Arial" w:hAnsi="Arial" w:cs="Arial"/>
          <w:sz w:val="22"/>
          <w:szCs w:val="22"/>
          <w:lang w:eastAsia="zh-CN"/>
        </w:rPr>
        <w:t>Instrument used for measurement will be Liver function tests,</w:t>
      </w:r>
      <w:r>
        <w:rPr>
          <w:rFonts w:hint="eastAsia" w:ascii="Arial" w:hAnsi="Arial" w:cs="Arial"/>
          <w:sz w:val="22"/>
          <w:szCs w:val="22"/>
          <w:lang w:val="en-US" w:eastAsia="zh-CN"/>
        </w:rPr>
        <w:t xml:space="preserve"> which</w:t>
      </w:r>
      <w:r>
        <w:rPr>
          <w:rFonts w:hint="default" w:ascii="Arial" w:hAnsi="Arial" w:cs="Arial"/>
          <w:sz w:val="22"/>
          <w:szCs w:val="22"/>
          <w:lang w:eastAsia="zh-CN"/>
        </w:rPr>
        <w:t xml:space="preserve"> include alanine transaminase (ALT) and aspartate transaminase (AST), alkaline phosphatase (ALP), gamma-glutamyl transferase (GGT), serum bilirubin, prothrombin time (PT), the international normalized ratio (INR), total protein and albumin. These tests can help determine an area of the liver where damage may be taking place and, depending on the pattern of elevation, can help organize a differential diagnosis</w:t>
      </w:r>
      <w:r>
        <w:rPr>
          <w:rFonts w:hint="eastAsia" w:ascii="Arial" w:hAnsi="Arial" w:cs="Arial"/>
          <w:sz w:val="22"/>
          <w:szCs w:val="22"/>
          <w:vertAlign w:val="superscript"/>
          <w:lang w:val="en-US" w:eastAsia="zh-CN"/>
        </w:rPr>
        <w:t>[25]</w:t>
      </w:r>
      <w:r>
        <w:rPr>
          <w:rFonts w:hint="eastAsia" w:ascii="Arial" w:hAnsi="Arial" w:cs="Arial"/>
          <w:sz w:val="22"/>
          <w:szCs w:val="22"/>
          <w:lang w:val="en-US" w:eastAsia="zh-CN"/>
        </w:rPr>
        <w:t>. Tests</w:t>
      </w:r>
      <w:r>
        <w:rPr>
          <w:rFonts w:hint="default" w:ascii="Arial" w:hAnsi="Arial" w:cs="Arial"/>
          <w:sz w:val="22"/>
          <w:szCs w:val="22"/>
          <w:lang w:eastAsia="zh-CN"/>
        </w:rPr>
        <w:t xml:space="preserve"> yield continuous data and will be measured at baseline, biweekly thereafter, and upon the emergence of related symptoms.</w:t>
      </w:r>
    </w:p>
    <w:p w14:paraId="594FD6BE">
      <w:pPr>
        <w:widowControl w:val="0"/>
        <w:numPr>
          <w:ilvl w:val="0"/>
          <w:numId w:val="0"/>
        </w:numPr>
        <w:spacing w:line="480" w:lineRule="auto"/>
        <w:jc w:val="both"/>
        <w:rPr>
          <w:rFonts w:hint="default" w:ascii="Arial" w:hAnsi="Arial" w:cs="Arial"/>
          <w:sz w:val="22"/>
          <w:szCs w:val="22"/>
          <w:lang w:eastAsia="zh-CN"/>
        </w:rPr>
      </w:pPr>
    </w:p>
    <w:p w14:paraId="15E37627">
      <w:pPr>
        <w:widowControl w:val="0"/>
        <w:numPr>
          <w:ilvl w:val="0"/>
          <w:numId w:val="0"/>
        </w:numPr>
        <w:spacing w:line="480" w:lineRule="auto"/>
        <w:jc w:val="both"/>
        <w:outlineLvl w:val="1"/>
        <w:rPr>
          <w:rFonts w:hint="default" w:ascii="Arial" w:hAnsi="Arial" w:cs="Arial"/>
          <w:sz w:val="22"/>
          <w:szCs w:val="22"/>
        </w:rPr>
      </w:pPr>
      <w:bookmarkStart w:id="33" w:name="_Toc7329"/>
      <w:r>
        <w:rPr>
          <w:rFonts w:hint="eastAsia" w:ascii="Arial" w:hAnsi="Arial" w:cs="Arial"/>
          <w:sz w:val="22"/>
          <w:szCs w:val="22"/>
          <w:lang w:val="en-US" w:eastAsia="zh-CN"/>
        </w:rPr>
        <w:t xml:space="preserve">6.2 </w:t>
      </w:r>
      <w:r>
        <w:rPr>
          <w:rFonts w:hint="default" w:ascii="Arial" w:hAnsi="Arial" w:cs="Arial"/>
          <w:sz w:val="22"/>
          <w:szCs w:val="22"/>
          <w:lang w:eastAsia="zh-CN"/>
        </w:rPr>
        <w:t>Blood Pressure Alterations</w:t>
      </w:r>
      <w:r>
        <w:rPr>
          <w:rFonts w:hint="default" w:ascii="Arial" w:hAnsi="Arial" w:cs="Arial"/>
          <w:sz w:val="22"/>
          <w:szCs w:val="22"/>
          <w:vertAlign w:val="superscript"/>
          <w:lang w:eastAsia="zh-CN"/>
        </w:rPr>
        <w:t>[6]</w:t>
      </w:r>
      <w:bookmarkEnd w:id="33"/>
    </w:p>
    <w:p w14:paraId="0192DC12">
      <w:pPr>
        <w:spacing w:line="480" w:lineRule="auto"/>
        <w:jc w:val="both"/>
        <w:rPr>
          <w:rFonts w:hint="default" w:ascii="Arial" w:hAnsi="Arial" w:cs="Arial"/>
          <w:sz w:val="22"/>
          <w:szCs w:val="22"/>
          <w:lang w:eastAsia="zh-CN"/>
        </w:rPr>
      </w:pPr>
      <w:r>
        <w:rPr>
          <w:rFonts w:hint="default" w:ascii="Arial" w:hAnsi="Arial" w:cs="Arial"/>
          <w:sz w:val="22"/>
          <w:szCs w:val="22"/>
          <w:lang w:eastAsia="zh-CN"/>
        </w:rPr>
        <w:t>Instrument used for measurement will be blood pressure monitor</w:t>
      </w:r>
      <w:r>
        <w:rPr>
          <w:rFonts w:hint="eastAsia" w:ascii="Arial" w:hAnsi="Arial" w:cs="Arial"/>
          <w:sz w:val="22"/>
          <w:szCs w:val="22"/>
          <w:lang w:val="en-US" w:eastAsia="zh-CN"/>
        </w:rPr>
        <w:t xml:space="preserve">. It </w:t>
      </w:r>
      <w:r>
        <w:rPr>
          <w:rFonts w:hint="default" w:ascii="Arial" w:hAnsi="Arial" w:cs="Arial"/>
          <w:sz w:val="22"/>
          <w:szCs w:val="22"/>
          <w:lang w:eastAsia="zh-CN"/>
        </w:rPr>
        <w:t>yield continuous data and will be measured at baseline, biweekly thereafter, and upon the emergence of related symptoms.</w:t>
      </w:r>
    </w:p>
    <w:p w14:paraId="6CB571E7">
      <w:pPr>
        <w:spacing w:line="480" w:lineRule="auto"/>
        <w:jc w:val="both"/>
        <w:rPr>
          <w:rFonts w:hint="default" w:ascii="Arial" w:hAnsi="Arial" w:cs="Arial"/>
          <w:sz w:val="22"/>
          <w:szCs w:val="22"/>
          <w:lang w:eastAsia="zh-CN"/>
        </w:rPr>
      </w:pPr>
    </w:p>
    <w:p w14:paraId="56F20DE8">
      <w:pPr>
        <w:widowControl w:val="0"/>
        <w:numPr>
          <w:ilvl w:val="0"/>
          <w:numId w:val="0"/>
        </w:numPr>
        <w:spacing w:line="480" w:lineRule="auto"/>
        <w:ind w:leftChars="0"/>
        <w:jc w:val="both"/>
        <w:outlineLvl w:val="1"/>
        <w:rPr>
          <w:rFonts w:hint="default" w:ascii="Arial" w:hAnsi="Arial" w:cs="Arial"/>
          <w:sz w:val="22"/>
          <w:szCs w:val="22"/>
        </w:rPr>
      </w:pPr>
      <w:bookmarkStart w:id="34" w:name="_Toc18844"/>
      <w:r>
        <w:rPr>
          <w:rFonts w:hint="eastAsia" w:ascii="Arial" w:hAnsi="Arial" w:cs="Arial"/>
          <w:sz w:val="22"/>
          <w:szCs w:val="22"/>
          <w:lang w:val="en-US" w:eastAsia="zh-CN"/>
        </w:rPr>
        <w:t xml:space="preserve">6.3 </w:t>
      </w:r>
      <w:r>
        <w:rPr>
          <w:rFonts w:hint="default" w:ascii="Arial" w:hAnsi="Arial" w:cs="Arial"/>
          <w:sz w:val="22"/>
          <w:szCs w:val="22"/>
          <w:lang w:eastAsia="zh-CN"/>
        </w:rPr>
        <w:t>Incidence of Serotonin Syndrome</w:t>
      </w:r>
      <w:r>
        <w:rPr>
          <w:rFonts w:hint="default" w:ascii="Arial" w:hAnsi="Arial" w:cs="Arial"/>
          <w:sz w:val="22"/>
          <w:szCs w:val="22"/>
          <w:vertAlign w:val="superscript"/>
          <w:lang w:eastAsia="zh-CN"/>
        </w:rPr>
        <w:t>[6,7]</w:t>
      </w:r>
      <w:bookmarkEnd w:id="34"/>
    </w:p>
    <w:p w14:paraId="7F460E36">
      <w:pPr>
        <w:spacing w:line="480" w:lineRule="auto"/>
        <w:jc w:val="both"/>
        <w:rPr>
          <w:rFonts w:hint="eastAsia" w:ascii="Arial" w:hAnsi="Arial" w:cs="Arial"/>
          <w:sz w:val="22"/>
          <w:szCs w:val="22"/>
          <w:lang w:val="en-US" w:eastAsia="zh-CN"/>
        </w:rPr>
      </w:pPr>
      <w:r>
        <w:rPr>
          <w:rFonts w:hint="default" w:ascii="Arial" w:hAnsi="Arial" w:cs="Arial"/>
          <w:sz w:val="22"/>
          <w:szCs w:val="22"/>
          <w:lang w:eastAsia="zh-CN"/>
        </w:rPr>
        <w:t>Instrument used for measurement will be assessment and diagnostic exclusion by clinicians</w:t>
      </w:r>
      <w:r>
        <w:rPr>
          <w:rFonts w:hint="eastAsia" w:ascii="Arial" w:hAnsi="Arial" w:cs="Arial"/>
          <w:sz w:val="22"/>
          <w:szCs w:val="22"/>
          <w:lang w:val="en-US" w:eastAsia="zh-CN"/>
        </w:rPr>
        <w:t xml:space="preserve">. </w:t>
      </w:r>
      <w:r>
        <w:rPr>
          <w:rFonts w:hint="default" w:ascii="Arial" w:hAnsi="Arial" w:cs="Arial"/>
          <w:sz w:val="22"/>
          <w:szCs w:val="22"/>
          <w:lang w:eastAsia="zh-CN"/>
        </w:rPr>
        <w:t>Serotonin syndrome requires a thorough review of medications and a careful physical exam. The Hunter test is accepted as the most accurate</w:t>
      </w:r>
      <w:r>
        <w:rPr>
          <w:rFonts w:hint="eastAsia" w:ascii="Arial" w:hAnsi="Arial" w:cs="Arial"/>
          <w:sz w:val="22"/>
          <w:szCs w:val="22"/>
          <w:lang w:val="en-US" w:eastAsia="zh-CN"/>
        </w:rPr>
        <w:t xml:space="preserve"> </w:t>
      </w:r>
      <w:r>
        <w:rPr>
          <w:rFonts w:hint="default" w:ascii="Arial" w:hAnsi="Arial" w:cs="Arial"/>
          <w:sz w:val="22"/>
          <w:szCs w:val="22"/>
          <w:lang w:eastAsia="zh-CN"/>
        </w:rPr>
        <w:t>criteria</w:t>
      </w:r>
      <w:r>
        <w:rPr>
          <w:rFonts w:hint="eastAsia" w:ascii="Arial" w:hAnsi="Arial" w:cs="Arial"/>
          <w:sz w:val="22"/>
          <w:szCs w:val="22"/>
          <w:lang w:val="en-US" w:eastAsia="zh-CN"/>
        </w:rPr>
        <w:t xml:space="preserve"> for diagnosis and is</w:t>
      </w:r>
      <w:r>
        <w:rPr>
          <w:rFonts w:hint="default" w:ascii="Arial" w:hAnsi="Arial" w:cs="Arial"/>
          <w:sz w:val="22"/>
          <w:szCs w:val="22"/>
          <w:lang w:eastAsia="zh-CN"/>
        </w:rPr>
        <w:t xml:space="preserve"> designed specifically for patients with SSRI overdose</w:t>
      </w:r>
      <w:r>
        <w:rPr>
          <w:rFonts w:hint="eastAsia" w:ascii="Arial" w:hAnsi="Arial" w:cs="Arial"/>
          <w:sz w:val="22"/>
          <w:szCs w:val="22"/>
          <w:vertAlign w:val="superscript"/>
          <w:lang w:val="en-US" w:eastAsia="zh-CN"/>
        </w:rPr>
        <w:t>[25]</w:t>
      </w:r>
      <w:r>
        <w:rPr>
          <w:rFonts w:hint="eastAsia" w:ascii="Arial" w:hAnsi="Arial" w:cs="Arial"/>
          <w:sz w:val="22"/>
          <w:szCs w:val="22"/>
          <w:lang w:val="en-US" w:eastAsia="zh-CN"/>
        </w:rPr>
        <w:t>. It</w:t>
      </w:r>
      <w:r>
        <w:rPr>
          <w:rFonts w:hint="default" w:ascii="Arial" w:hAnsi="Arial" w:cs="Arial"/>
          <w:sz w:val="22"/>
          <w:szCs w:val="22"/>
          <w:lang w:eastAsia="zh-CN"/>
        </w:rPr>
        <w:t xml:space="preserve"> yield categorical data and will be measured at baseline, biweekly thereafter, and upon the emergence of related symptoms.</w:t>
      </w:r>
      <w:r>
        <w:rPr>
          <w:rFonts w:hint="eastAsia" w:ascii="Arial" w:hAnsi="Arial" w:cs="Arial"/>
          <w:sz w:val="22"/>
          <w:szCs w:val="22"/>
          <w:lang w:val="en-US" w:eastAsia="zh-CN"/>
        </w:rPr>
        <w:t xml:space="preserve"> </w:t>
      </w:r>
    </w:p>
    <w:p w14:paraId="32B28709">
      <w:pPr>
        <w:spacing w:line="480" w:lineRule="auto"/>
        <w:jc w:val="both"/>
        <w:rPr>
          <w:rFonts w:hint="default" w:ascii="Arial" w:hAnsi="Arial" w:cs="Arial"/>
          <w:sz w:val="22"/>
          <w:szCs w:val="22"/>
          <w:lang w:val="en-US" w:eastAsia="zh-CN"/>
        </w:rPr>
      </w:pPr>
    </w:p>
    <w:p w14:paraId="6E872663">
      <w:pPr>
        <w:spacing w:line="480" w:lineRule="auto"/>
        <w:jc w:val="both"/>
        <w:outlineLvl w:val="1"/>
        <w:rPr>
          <w:rFonts w:hint="default" w:ascii="Arial" w:hAnsi="Arial" w:cs="Arial"/>
          <w:sz w:val="22"/>
          <w:szCs w:val="22"/>
          <w:lang w:val="en-US" w:eastAsia="zh-CN"/>
        </w:rPr>
      </w:pPr>
      <w:bookmarkStart w:id="35" w:name="_Toc32074"/>
      <w:r>
        <w:rPr>
          <w:rFonts w:hint="eastAsia" w:ascii="Arial" w:hAnsi="Arial" w:cs="Arial"/>
          <w:sz w:val="22"/>
          <w:szCs w:val="22"/>
          <w:lang w:val="en-US" w:eastAsia="zh-CN"/>
        </w:rPr>
        <w:t>6.4 Other Safety Outcomes</w:t>
      </w:r>
      <w:bookmarkEnd w:id="35"/>
    </w:p>
    <w:p w14:paraId="3C1B079E">
      <w:pPr>
        <w:pStyle w:val="10"/>
        <w:numPr>
          <w:ilvl w:val="0"/>
          <w:numId w:val="0"/>
        </w:numPr>
        <w:spacing w:before="0" w:beforeAutospacing="0" w:after="0" w:afterAutospacing="0" w:line="480" w:lineRule="auto"/>
        <w:rPr>
          <w:rFonts w:hint="eastAsia" w:ascii="Arial" w:hAnsi="Arial" w:cs="Arial"/>
          <w:b w:val="0"/>
          <w:bCs w:val="0"/>
          <w:sz w:val="22"/>
          <w:szCs w:val="22"/>
          <w:highlight w:val="none"/>
          <w:lang w:val="en-US" w:eastAsia="zh-CN"/>
        </w:rPr>
      </w:pPr>
      <w:r>
        <w:rPr>
          <w:rFonts w:hint="eastAsia" w:ascii="Arial" w:hAnsi="Arial" w:cs="Arial"/>
          <w:b w:val="0"/>
          <w:bCs w:val="0"/>
          <w:sz w:val="22"/>
          <w:szCs w:val="22"/>
          <w:highlight w:val="none"/>
          <w:lang w:val="en-US" w:eastAsia="zh-CN"/>
        </w:rPr>
        <w:t>Other more general safety outcomes my trial will monitor include weight and appetite changes, discontinuation syndrome and death.</w:t>
      </w:r>
    </w:p>
    <w:p w14:paraId="6942004F">
      <w:pPr>
        <w:pStyle w:val="10"/>
        <w:numPr>
          <w:ilvl w:val="0"/>
          <w:numId w:val="0"/>
        </w:numPr>
        <w:spacing w:before="0" w:beforeAutospacing="0" w:after="0" w:afterAutospacing="0" w:line="480" w:lineRule="auto"/>
        <w:rPr>
          <w:rFonts w:hint="default" w:ascii="Arial" w:hAnsi="Arial" w:cs="Arial"/>
          <w:b/>
          <w:bCs/>
          <w:sz w:val="22"/>
          <w:szCs w:val="22"/>
          <w:highlight w:val="none"/>
          <w:lang w:val="en-US" w:eastAsia="zh-CN"/>
        </w:rPr>
      </w:pPr>
    </w:p>
    <w:p w14:paraId="6B095EFD">
      <w:pPr>
        <w:pStyle w:val="10"/>
        <w:spacing w:before="0" w:beforeAutospacing="0" w:after="0" w:afterAutospacing="0" w:line="480" w:lineRule="auto"/>
        <w:outlineLvl w:val="0"/>
        <w:rPr>
          <w:rFonts w:hint="default" w:ascii="Arial" w:hAnsi="Arial" w:cs="Arial"/>
          <w:b/>
          <w:bCs/>
          <w:i/>
          <w:iCs/>
          <w:sz w:val="22"/>
          <w:szCs w:val="22"/>
          <w:highlight w:val="none"/>
        </w:rPr>
      </w:pPr>
      <w:bookmarkStart w:id="36" w:name="_Toc30287"/>
      <w:r>
        <w:rPr>
          <w:rFonts w:hint="eastAsia" w:ascii="Arial" w:hAnsi="Arial" w:eastAsia="SimSun" w:cs="Arial"/>
          <w:b/>
          <w:bCs/>
          <w:i w:val="0"/>
          <w:iCs w:val="0"/>
          <w:sz w:val="22"/>
          <w:szCs w:val="22"/>
          <w:highlight w:val="none"/>
          <w:lang w:val="en-US" w:eastAsia="zh-CN"/>
        </w:rPr>
        <w:t xml:space="preserve">7 </w:t>
      </w:r>
      <w:r>
        <w:rPr>
          <w:rFonts w:hint="default" w:ascii="Arial" w:hAnsi="Arial" w:cs="Arial"/>
          <w:b/>
          <w:bCs/>
          <w:i/>
          <w:iCs/>
          <w:sz w:val="22"/>
          <w:szCs w:val="22"/>
          <w:highlight w:val="none"/>
        </w:rPr>
        <w:t>Limitations and late-breaking problems</w:t>
      </w:r>
      <w:bookmarkEnd w:id="36"/>
      <w:r>
        <w:rPr>
          <w:rFonts w:hint="default" w:ascii="Arial" w:hAnsi="Arial" w:cs="Arial"/>
          <w:b/>
          <w:bCs/>
          <w:i/>
          <w:iCs/>
          <w:sz w:val="22"/>
          <w:szCs w:val="22"/>
          <w:highlight w:val="none"/>
        </w:rPr>
        <w:t xml:space="preserve"> </w:t>
      </w:r>
    </w:p>
    <w:p w14:paraId="13668E10">
      <w:pPr>
        <w:pStyle w:val="10"/>
        <w:spacing w:before="0" w:beforeAutospacing="0" w:after="0" w:afterAutospacing="0" w:line="480" w:lineRule="auto"/>
        <w:jc w:val="both"/>
        <w:rPr>
          <w:rFonts w:hint="default" w:ascii="Arial" w:hAnsi="Arial" w:cs="Arial"/>
          <w:b w:val="0"/>
          <w:bCs w:val="0"/>
          <w:sz w:val="22"/>
          <w:szCs w:val="22"/>
          <w:highlight w:val="none"/>
        </w:rPr>
      </w:pPr>
      <w:r>
        <w:rPr>
          <w:rFonts w:hint="default" w:ascii="Arial" w:hAnsi="Arial" w:cs="Arial"/>
          <w:b w:val="0"/>
          <w:bCs w:val="0"/>
          <w:sz w:val="22"/>
          <w:szCs w:val="22"/>
          <w:highlight w:val="none"/>
        </w:rPr>
        <w:t>The internal validity of the HAM-A was deemed insufficient</w:t>
      </w:r>
      <w:r>
        <w:rPr>
          <w:rFonts w:hint="eastAsia" w:ascii="Arial" w:hAnsi="Arial" w:eastAsia="SimSun" w:cs="Arial"/>
          <w:b w:val="0"/>
          <w:bCs w:val="0"/>
          <w:sz w:val="22"/>
          <w:szCs w:val="22"/>
          <w:highlight w:val="none"/>
          <w:lang w:val="en-US" w:eastAsia="zh-CN"/>
        </w:rPr>
        <w:t xml:space="preserve"> as</w:t>
      </w:r>
      <w:r>
        <w:rPr>
          <w:rFonts w:hint="default" w:ascii="Arial" w:hAnsi="Arial" w:cs="Arial"/>
          <w:b w:val="0"/>
          <w:bCs w:val="0"/>
          <w:sz w:val="22"/>
          <w:szCs w:val="22"/>
          <w:highlight w:val="none"/>
        </w:rPr>
        <w:t xml:space="preserve"> its ability to distinctly identify anxiolytic and antidepressant effects being unclear</w:t>
      </w:r>
      <w:r>
        <w:rPr>
          <w:rFonts w:hint="eastAsia" w:ascii="Arial" w:hAnsi="Arial" w:eastAsia="SimSun" w:cs="Arial"/>
          <w:b w:val="0"/>
          <w:bCs w:val="0"/>
          <w:sz w:val="22"/>
          <w:szCs w:val="22"/>
          <w:highlight w:val="none"/>
          <w:vertAlign w:val="superscript"/>
          <w:lang w:val="en-US" w:eastAsia="zh-CN"/>
        </w:rPr>
        <w:t>[20]</w:t>
      </w:r>
      <w:r>
        <w:rPr>
          <w:rFonts w:hint="default" w:ascii="Arial" w:hAnsi="Arial" w:cs="Arial"/>
          <w:b w:val="0"/>
          <w:bCs w:val="0"/>
          <w:sz w:val="22"/>
          <w:szCs w:val="22"/>
          <w:highlight w:val="none"/>
        </w:rPr>
        <w:t>. However, by applying exclusion criteria that removed participants with any DSM-5-TR Axis I diagnosis other than GAD, we aimed to mitigate this issue. Additionally, our trial focused only on short-term efficacy differences (8 weeks) and</w:t>
      </w:r>
      <w:r>
        <w:rPr>
          <w:rFonts w:hint="eastAsia" w:ascii="Arial" w:hAnsi="Arial" w:eastAsia="SimSun" w:cs="Arial"/>
          <w:b w:val="0"/>
          <w:bCs w:val="0"/>
          <w:sz w:val="22"/>
          <w:szCs w:val="22"/>
          <w:highlight w:val="none"/>
          <w:lang w:val="en-US" w:eastAsia="zh-CN"/>
        </w:rPr>
        <w:t xml:space="preserve"> cannot assess</w:t>
      </w:r>
      <w:r>
        <w:rPr>
          <w:rFonts w:hint="default" w:ascii="Arial" w:hAnsi="Arial" w:cs="Arial"/>
          <w:b w:val="0"/>
          <w:bCs w:val="0"/>
          <w:sz w:val="22"/>
          <w:szCs w:val="22"/>
          <w:highlight w:val="none"/>
        </w:rPr>
        <w:t xml:space="preserve"> the long-term </w:t>
      </w:r>
      <w:r>
        <w:rPr>
          <w:rFonts w:hint="eastAsia" w:ascii="Arial" w:hAnsi="Arial" w:eastAsia="SimSun" w:cs="Arial"/>
          <w:b w:val="0"/>
          <w:bCs w:val="0"/>
          <w:sz w:val="22"/>
          <w:szCs w:val="22"/>
          <w:highlight w:val="none"/>
          <w:lang w:val="en-US" w:eastAsia="zh-CN"/>
        </w:rPr>
        <w:t xml:space="preserve">efficacy </w:t>
      </w:r>
      <w:r>
        <w:rPr>
          <w:rFonts w:hint="default" w:ascii="Arial" w:hAnsi="Arial" w:cs="Arial"/>
          <w:b w:val="0"/>
          <w:bCs w:val="0"/>
          <w:sz w:val="22"/>
          <w:szCs w:val="22"/>
          <w:highlight w:val="none"/>
        </w:rPr>
        <w:t>differences between the two treatments.</w:t>
      </w:r>
    </w:p>
    <w:p w14:paraId="1B483AEE">
      <w:pPr>
        <w:pStyle w:val="10"/>
        <w:spacing w:before="0" w:beforeAutospacing="0" w:after="0" w:afterAutospacing="0" w:line="480" w:lineRule="auto"/>
        <w:rPr>
          <w:rFonts w:hint="default" w:ascii="Arial" w:hAnsi="Arial" w:cs="Arial"/>
          <w:b w:val="0"/>
          <w:bCs w:val="0"/>
          <w:sz w:val="22"/>
          <w:szCs w:val="22"/>
          <w:highlight w:val="none"/>
        </w:rPr>
      </w:pPr>
    </w:p>
    <w:p w14:paraId="616263BB">
      <w:pPr>
        <w:pStyle w:val="10"/>
        <w:spacing w:before="0" w:beforeAutospacing="0" w:after="0" w:afterAutospacing="0" w:line="480" w:lineRule="auto"/>
        <w:rPr>
          <w:rFonts w:hint="default" w:ascii="Arial" w:hAnsi="Arial" w:cs="Arial"/>
          <w:b w:val="0"/>
          <w:bCs w:val="0"/>
          <w:sz w:val="22"/>
          <w:szCs w:val="22"/>
          <w:highlight w:val="none"/>
        </w:rPr>
      </w:pPr>
    </w:p>
    <w:p w14:paraId="5C16948E">
      <w:pPr>
        <w:pStyle w:val="10"/>
        <w:spacing w:before="0" w:beforeAutospacing="0" w:after="0" w:afterAutospacing="0" w:line="480" w:lineRule="auto"/>
        <w:rPr>
          <w:rFonts w:hint="default" w:ascii="Arial" w:hAnsi="Arial" w:cs="Arial"/>
          <w:b w:val="0"/>
          <w:bCs w:val="0"/>
          <w:sz w:val="22"/>
          <w:szCs w:val="22"/>
          <w:highlight w:val="none"/>
        </w:rPr>
      </w:pPr>
    </w:p>
    <w:p w14:paraId="612BE3D2">
      <w:pPr>
        <w:pStyle w:val="10"/>
        <w:spacing w:before="0" w:beforeAutospacing="0" w:after="0" w:afterAutospacing="0" w:line="480" w:lineRule="auto"/>
        <w:rPr>
          <w:rFonts w:hint="default" w:ascii="Arial" w:hAnsi="Arial" w:cs="Arial"/>
          <w:b w:val="0"/>
          <w:bCs w:val="0"/>
          <w:sz w:val="22"/>
          <w:szCs w:val="22"/>
          <w:highlight w:val="none"/>
        </w:rPr>
      </w:pPr>
    </w:p>
    <w:p w14:paraId="31572688">
      <w:pPr>
        <w:pStyle w:val="10"/>
        <w:spacing w:before="0" w:beforeAutospacing="0" w:after="0" w:afterAutospacing="0" w:line="480" w:lineRule="auto"/>
        <w:rPr>
          <w:rFonts w:hint="default" w:ascii="Arial" w:hAnsi="Arial" w:cs="Arial"/>
          <w:b w:val="0"/>
          <w:bCs w:val="0"/>
          <w:sz w:val="22"/>
          <w:szCs w:val="22"/>
          <w:highlight w:val="none"/>
        </w:rPr>
      </w:pPr>
    </w:p>
    <w:p w14:paraId="054A4AD4">
      <w:pPr>
        <w:pStyle w:val="10"/>
        <w:spacing w:before="0" w:beforeAutospacing="0" w:after="0" w:afterAutospacing="0" w:line="480" w:lineRule="auto"/>
        <w:rPr>
          <w:rFonts w:hint="default" w:ascii="Arial" w:hAnsi="Arial" w:cs="Arial"/>
          <w:b w:val="0"/>
          <w:bCs w:val="0"/>
          <w:sz w:val="22"/>
          <w:szCs w:val="22"/>
          <w:highlight w:val="none"/>
        </w:rPr>
      </w:pPr>
    </w:p>
    <w:p w14:paraId="77BCEBED">
      <w:pPr>
        <w:pStyle w:val="10"/>
        <w:spacing w:before="0" w:beforeAutospacing="0" w:after="0" w:afterAutospacing="0" w:line="480" w:lineRule="auto"/>
        <w:rPr>
          <w:rFonts w:hint="default" w:ascii="Arial" w:hAnsi="Arial" w:cs="Arial"/>
          <w:b w:val="0"/>
          <w:bCs w:val="0"/>
          <w:sz w:val="22"/>
          <w:szCs w:val="22"/>
          <w:highlight w:val="none"/>
        </w:rPr>
      </w:pPr>
    </w:p>
    <w:p w14:paraId="65B7D865">
      <w:pPr>
        <w:pStyle w:val="10"/>
        <w:spacing w:before="0" w:beforeAutospacing="0" w:after="0" w:afterAutospacing="0" w:line="480" w:lineRule="auto"/>
        <w:rPr>
          <w:rFonts w:hint="eastAsia" w:ascii="Arial" w:hAnsi="Arial" w:eastAsia="SimSun" w:cs="Arial"/>
          <w:b w:val="0"/>
          <w:bCs w:val="0"/>
          <w:sz w:val="22"/>
          <w:szCs w:val="22"/>
          <w:highlight w:val="none"/>
          <w:lang w:val="en-US" w:eastAsia="zh-CN"/>
        </w:rPr>
      </w:pPr>
    </w:p>
    <w:p w14:paraId="677B7B63">
      <w:pPr>
        <w:pStyle w:val="10"/>
        <w:spacing w:before="0" w:beforeAutospacing="0" w:after="0" w:afterAutospacing="0" w:line="480" w:lineRule="auto"/>
        <w:rPr>
          <w:rFonts w:hint="eastAsia" w:ascii="Arial" w:hAnsi="Arial" w:eastAsia="SimSun" w:cs="Arial"/>
          <w:b w:val="0"/>
          <w:bCs w:val="0"/>
          <w:sz w:val="22"/>
          <w:szCs w:val="22"/>
          <w:highlight w:val="none"/>
          <w:lang w:val="en-US" w:eastAsia="zh-CN"/>
        </w:rPr>
      </w:pPr>
    </w:p>
    <w:p w14:paraId="15D0B14A">
      <w:pPr>
        <w:pStyle w:val="10"/>
        <w:spacing w:before="0" w:beforeAutospacing="0" w:after="0" w:afterAutospacing="0" w:line="480" w:lineRule="auto"/>
        <w:rPr>
          <w:rFonts w:hint="eastAsia" w:ascii="Arial" w:hAnsi="Arial" w:eastAsia="SimSun" w:cs="Arial"/>
          <w:b w:val="0"/>
          <w:bCs w:val="0"/>
          <w:sz w:val="22"/>
          <w:szCs w:val="22"/>
          <w:highlight w:val="none"/>
          <w:lang w:val="en-US" w:eastAsia="zh-CN"/>
        </w:rPr>
      </w:pPr>
    </w:p>
    <w:p w14:paraId="28CD1D66">
      <w:pPr>
        <w:pStyle w:val="10"/>
        <w:spacing w:before="0" w:beforeAutospacing="0" w:after="0" w:afterAutospacing="0" w:line="480" w:lineRule="auto"/>
        <w:rPr>
          <w:rFonts w:hint="eastAsia" w:ascii="Arial" w:hAnsi="Arial" w:eastAsia="SimSun" w:cs="Arial"/>
          <w:b w:val="0"/>
          <w:bCs w:val="0"/>
          <w:sz w:val="22"/>
          <w:szCs w:val="22"/>
          <w:highlight w:val="none"/>
          <w:lang w:val="en-US" w:eastAsia="zh-CN"/>
        </w:rPr>
      </w:pPr>
    </w:p>
    <w:p w14:paraId="2A6B770D">
      <w:pPr>
        <w:pStyle w:val="10"/>
        <w:spacing w:before="0" w:beforeAutospacing="0" w:after="0" w:afterAutospacing="0" w:line="480" w:lineRule="auto"/>
        <w:rPr>
          <w:rFonts w:hint="eastAsia" w:ascii="Arial" w:hAnsi="Arial" w:eastAsia="SimSun" w:cs="Arial"/>
          <w:b w:val="0"/>
          <w:bCs w:val="0"/>
          <w:sz w:val="22"/>
          <w:szCs w:val="22"/>
          <w:highlight w:val="none"/>
          <w:lang w:val="en-US" w:eastAsia="zh-CN"/>
        </w:rPr>
      </w:pPr>
    </w:p>
    <w:p w14:paraId="5769ECA6">
      <w:pPr>
        <w:pStyle w:val="10"/>
        <w:spacing w:before="0" w:beforeAutospacing="0" w:after="0" w:afterAutospacing="0" w:line="480" w:lineRule="auto"/>
        <w:rPr>
          <w:rFonts w:hint="eastAsia" w:ascii="Arial" w:hAnsi="Arial" w:eastAsia="SimSun" w:cs="Arial"/>
          <w:b w:val="0"/>
          <w:bCs w:val="0"/>
          <w:sz w:val="22"/>
          <w:szCs w:val="22"/>
          <w:highlight w:val="none"/>
          <w:lang w:val="en-US" w:eastAsia="zh-CN"/>
        </w:rPr>
      </w:pPr>
    </w:p>
    <w:p w14:paraId="561901B8">
      <w:pPr>
        <w:pStyle w:val="10"/>
        <w:spacing w:before="0" w:beforeAutospacing="0" w:after="0" w:afterAutospacing="0" w:line="480" w:lineRule="auto"/>
        <w:rPr>
          <w:rFonts w:hint="eastAsia" w:ascii="Arial" w:hAnsi="Arial" w:eastAsia="SimSun" w:cs="Arial"/>
          <w:b w:val="0"/>
          <w:bCs w:val="0"/>
          <w:sz w:val="22"/>
          <w:szCs w:val="22"/>
          <w:highlight w:val="none"/>
          <w:lang w:val="en-US" w:eastAsia="zh-CN"/>
        </w:rPr>
      </w:pPr>
    </w:p>
    <w:p w14:paraId="6D17BC03">
      <w:pPr>
        <w:pStyle w:val="10"/>
        <w:spacing w:before="0" w:beforeAutospacing="0" w:after="0" w:afterAutospacing="0" w:line="480" w:lineRule="auto"/>
        <w:rPr>
          <w:rFonts w:hint="eastAsia" w:ascii="Arial" w:hAnsi="Arial" w:eastAsia="SimSun" w:cs="Arial"/>
          <w:b w:val="0"/>
          <w:bCs w:val="0"/>
          <w:sz w:val="22"/>
          <w:szCs w:val="22"/>
          <w:highlight w:val="none"/>
          <w:lang w:val="en-US" w:eastAsia="zh-CN"/>
        </w:rPr>
      </w:pPr>
    </w:p>
    <w:p w14:paraId="524AA0A4">
      <w:pPr>
        <w:pStyle w:val="10"/>
        <w:spacing w:before="0" w:beforeAutospacing="0" w:after="0" w:afterAutospacing="0" w:line="480" w:lineRule="auto"/>
        <w:rPr>
          <w:rFonts w:hint="eastAsia" w:ascii="Arial" w:hAnsi="Arial" w:eastAsia="SimSun" w:cs="Arial"/>
          <w:b w:val="0"/>
          <w:bCs w:val="0"/>
          <w:sz w:val="22"/>
          <w:szCs w:val="22"/>
          <w:highlight w:val="none"/>
          <w:lang w:val="en-US" w:eastAsia="zh-CN"/>
        </w:rPr>
      </w:pPr>
    </w:p>
    <w:p w14:paraId="7CCFB9A7">
      <w:pPr>
        <w:pStyle w:val="10"/>
        <w:spacing w:before="0" w:beforeAutospacing="0" w:after="0" w:afterAutospacing="0" w:line="480" w:lineRule="auto"/>
        <w:rPr>
          <w:rFonts w:hint="eastAsia" w:ascii="Arial" w:hAnsi="Arial" w:eastAsia="SimSun" w:cs="Arial"/>
          <w:b w:val="0"/>
          <w:bCs w:val="0"/>
          <w:sz w:val="22"/>
          <w:szCs w:val="22"/>
          <w:highlight w:val="none"/>
          <w:lang w:val="en-US" w:eastAsia="zh-CN"/>
        </w:rPr>
      </w:pPr>
    </w:p>
    <w:p w14:paraId="0745DD02">
      <w:pPr>
        <w:numPr>
          <w:ilvl w:val="0"/>
          <w:numId w:val="0"/>
        </w:numPr>
        <w:spacing w:line="480" w:lineRule="auto"/>
        <w:jc w:val="both"/>
        <w:outlineLvl w:val="0"/>
        <w:rPr>
          <w:rFonts w:hint="default" w:ascii="Arial" w:hAnsi="Arial" w:cs="Arial"/>
          <w:b/>
          <w:bCs/>
          <w:i/>
          <w:iCs/>
          <w:sz w:val="22"/>
          <w:szCs w:val="22"/>
          <w:lang w:val="en-US" w:eastAsia="zh-CN"/>
        </w:rPr>
      </w:pPr>
      <w:bookmarkStart w:id="37" w:name="_Toc17219"/>
      <w:bookmarkStart w:id="38" w:name="_GoBack"/>
      <w:bookmarkEnd w:id="38"/>
      <w:r>
        <w:rPr>
          <w:rFonts w:hint="eastAsia" w:ascii="Arial" w:hAnsi="Arial" w:cs="Arial"/>
          <w:b/>
          <w:bCs/>
          <w:i w:val="0"/>
          <w:iCs w:val="0"/>
          <w:sz w:val="22"/>
          <w:szCs w:val="22"/>
          <w:lang w:val="en-US" w:eastAsia="zh-CN"/>
        </w:rPr>
        <w:t>8</w:t>
      </w:r>
      <w:r>
        <w:rPr>
          <w:rFonts w:hint="default" w:ascii="Arial" w:hAnsi="Arial" w:cs="Arial"/>
          <w:b/>
          <w:bCs/>
          <w:i/>
          <w:iCs/>
          <w:sz w:val="22"/>
          <w:szCs w:val="22"/>
          <w:lang w:val="en-US" w:eastAsia="zh-CN"/>
        </w:rPr>
        <w:t xml:space="preserve"> References</w:t>
      </w:r>
      <w:bookmarkEnd w:id="37"/>
    </w:p>
    <w:p w14:paraId="0CBE5F0B">
      <w:pPr>
        <w:numPr>
          <w:ilvl w:val="0"/>
          <w:numId w:val="0"/>
        </w:numPr>
        <w:spacing w:line="480" w:lineRule="auto"/>
        <w:jc w:val="both"/>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[1] National Institute of Mental Health [Internet]. Generalized Anxiety Disorder [cited 2023 Nov 3]. Available from: </w:t>
      </w:r>
      <w:r>
        <w:rPr>
          <w:rFonts w:hint="default" w:ascii="Arial" w:hAnsi="Arial" w:cs="Arial"/>
          <w:sz w:val="22"/>
          <w:szCs w:val="22"/>
        </w:rPr>
        <w:fldChar w:fldCharType="begin"/>
      </w:r>
      <w:r>
        <w:rPr>
          <w:rFonts w:hint="default" w:ascii="Arial" w:hAnsi="Arial" w:cs="Arial"/>
          <w:sz w:val="22"/>
          <w:szCs w:val="22"/>
        </w:rPr>
        <w:instrText xml:space="preserve"> HYPERLINK "https://www.nimh.nih.gov/health/statistics/generalized-anxiety-disorder" </w:instrText>
      </w:r>
      <w:r>
        <w:rPr>
          <w:rFonts w:hint="default" w:ascii="Arial" w:hAnsi="Arial" w:cs="Arial"/>
          <w:sz w:val="22"/>
          <w:szCs w:val="22"/>
        </w:rPr>
        <w:fldChar w:fldCharType="separate"/>
      </w:r>
      <w:r>
        <w:rPr>
          <w:rStyle w:val="18"/>
          <w:rFonts w:hint="default" w:ascii="Arial" w:hAnsi="Arial" w:cs="Arial"/>
          <w:sz w:val="22"/>
          <w:szCs w:val="22"/>
          <w:shd w:val="clear" w:color="auto" w:fill="FFFFFF"/>
        </w:rPr>
        <w:t>https://www.nimh.nih.gov/health/statistics/generalized-anxiety-disorder</w:t>
      </w:r>
      <w:r>
        <w:rPr>
          <w:rStyle w:val="18"/>
          <w:rFonts w:hint="default" w:ascii="Arial" w:hAnsi="Arial" w:cs="Arial"/>
          <w:sz w:val="22"/>
          <w:szCs w:val="22"/>
          <w:shd w:val="clear" w:color="auto" w:fill="FFFFFF"/>
        </w:rPr>
        <w:fldChar w:fldCharType="end"/>
      </w:r>
      <w:r>
        <w:rPr>
          <w:rFonts w:hint="default" w:ascii="Arial" w:hAnsi="Arial" w:cs="Arial"/>
          <w:color w:val="212529"/>
          <w:sz w:val="22"/>
          <w:szCs w:val="22"/>
          <w:shd w:val="clear" w:color="auto" w:fill="FFFFFF"/>
        </w:rPr>
        <w:t>.</w:t>
      </w:r>
    </w:p>
    <w:p w14:paraId="7B1E518E">
      <w:pPr>
        <w:numPr>
          <w:ilvl w:val="0"/>
          <w:numId w:val="0"/>
        </w:numPr>
        <w:spacing w:line="480" w:lineRule="auto"/>
        <w:jc w:val="both"/>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[2] American Psychiatric Association. Diagnostic and Statistical Manual of Mental Disorders. 5th ed., text rev. Arlington, VA: American Psychiatric Association, 2022.</w:t>
      </w:r>
    </w:p>
    <w:p w14:paraId="722C0E81">
      <w:pPr>
        <w:numPr>
          <w:ilvl w:val="0"/>
          <w:numId w:val="0"/>
        </w:numPr>
        <w:spacing w:line="480" w:lineRule="auto"/>
        <w:jc w:val="both"/>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[3] adaa.org [Internet]. Clinical Practice Review for GAD; c2023 [cited 2023 Nov 3]. Available from: </w:t>
      </w:r>
      <w:r>
        <w:rPr>
          <w:rFonts w:hint="default" w:ascii="Arial" w:hAnsi="Arial" w:cs="Arial"/>
          <w:sz w:val="22"/>
          <w:szCs w:val="22"/>
          <w:lang w:val="en-US" w:eastAsia="zh-CN"/>
        </w:rPr>
        <w:fldChar w:fldCharType="begin"/>
      </w:r>
      <w:r>
        <w:rPr>
          <w:rFonts w:hint="default" w:ascii="Arial" w:hAnsi="Arial" w:cs="Arial"/>
          <w:sz w:val="22"/>
          <w:szCs w:val="22"/>
          <w:lang w:val="en-US" w:eastAsia="zh-CN"/>
        </w:rPr>
        <w:instrText xml:space="preserve"> HYPERLINK "https://adaa.org/resources-professionals/practice-guidelines-gad" </w:instrText>
      </w:r>
      <w:r>
        <w:rPr>
          <w:rFonts w:hint="default" w:ascii="Arial" w:hAnsi="Arial" w:cs="Arial"/>
          <w:sz w:val="22"/>
          <w:szCs w:val="22"/>
          <w:lang w:val="en-US" w:eastAsia="zh-CN"/>
        </w:rPr>
        <w:fldChar w:fldCharType="separate"/>
      </w:r>
      <w:r>
        <w:rPr>
          <w:rStyle w:val="18"/>
          <w:rFonts w:hint="default" w:ascii="Arial" w:hAnsi="Arial" w:cs="Arial"/>
          <w:sz w:val="22"/>
          <w:szCs w:val="22"/>
          <w:lang w:val="en-US" w:eastAsia="zh-CN"/>
        </w:rPr>
        <w:t>https://adaa.org/resources-professionals/practice-guidelines-gad</w:t>
      </w:r>
      <w:r>
        <w:rPr>
          <w:rFonts w:hint="default" w:ascii="Arial" w:hAnsi="Arial" w:cs="Arial"/>
          <w:sz w:val="22"/>
          <w:szCs w:val="22"/>
          <w:lang w:val="en-US" w:eastAsia="zh-CN"/>
        </w:rPr>
        <w:fldChar w:fldCharType="end"/>
      </w:r>
    </w:p>
    <w:p w14:paraId="3A409F80">
      <w:pPr>
        <w:numPr>
          <w:ilvl w:val="0"/>
          <w:numId w:val="0"/>
        </w:numPr>
        <w:spacing w:line="480" w:lineRule="auto"/>
        <w:jc w:val="both"/>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[4] Slee A, Bondaronek P, Liu Y, Cheng Z, Freemantle N. Pharmacological treatments for generalised anxiety disorder: a systematic review and network meta-analysis. Lencet. 2019;393(10173), 768-77.</w:t>
      </w:r>
    </w:p>
    <w:p w14:paraId="496A611C">
      <w:pPr>
        <w:numPr>
          <w:ilvl w:val="0"/>
          <w:numId w:val="0"/>
        </w:numPr>
        <w:spacing w:line="480" w:lineRule="auto"/>
        <w:jc w:val="both"/>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[5] Bui E, King F, Melaragno A. Pharmacotherapy of anxiety disorders in the 21st century: A call for novel approaches. Gen Psychiatr. 2019;32(6):e100136. </w:t>
      </w:r>
    </w:p>
    <w:p w14:paraId="6AAB0C72">
      <w:pPr>
        <w:numPr>
          <w:ilvl w:val="0"/>
          <w:numId w:val="0"/>
        </w:numPr>
        <w:spacing w:line="480" w:lineRule="auto"/>
        <w:jc w:val="both"/>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[6] U.S. Food and Drug Administration [Internet]. Label for CYMBALTA [cited 2023 Nov 3]. Available from: </w:t>
      </w:r>
      <w:r>
        <w:rPr>
          <w:rFonts w:hint="default" w:ascii="Arial" w:hAnsi="Arial" w:cs="Arial"/>
          <w:b w:val="0"/>
          <w:bCs w:val="0"/>
          <w:sz w:val="22"/>
          <w:szCs w:val="22"/>
          <w:lang w:val="en-US" w:eastAsia="zh-CN"/>
        </w:rPr>
        <w:fldChar w:fldCharType="begin"/>
      </w:r>
      <w:r>
        <w:rPr>
          <w:rFonts w:hint="default" w:ascii="Arial" w:hAnsi="Arial" w:cs="Arial"/>
          <w:b w:val="0"/>
          <w:bCs w:val="0"/>
          <w:sz w:val="22"/>
          <w:szCs w:val="22"/>
          <w:lang w:val="en-US" w:eastAsia="zh-CN"/>
        </w:rPr>
        <w:instrText xml:space="preserve"> HYPERLINK "https://www.accessdata.fda.gov/drugsatfda_docs/label/2023/021427s055s057lbl.pdf" </w:instrText>
      </w:r>
      <w:r>
        <w:rPr>
          <w:rFonts w:hint="default" w:ascii="Arial" w:hAnsi="Arial" w:cs="Arial"/>
          <w:b w:val="0"/>
          <w:bCs w:val="0"/>
          <w:sz w:val="22"/>
          <w:szCs w:val="22"/>
          <w:lang w:val="en-US" w:eastAsia="zh-CN"/>
        </w:rPr>
        <w:fldChar w:fldCharType="separate"/>
      </w:r>
      <w:r>
        <w:rPr>
          <w:rStyle w:val="18"/>
          <w:rFonts w:hint="default" w:ascii="Arial" w:hAnsi="Arial" w:cs="Arial"/>
          <w:b w:val="0"/>
          <w:bCs w:val="0"/>
          <w:sz w:val="22"/>
          <w:szCs w:val="22"/>
          <w:lang w:val="en-US" w:eastAsia="zh-CN"/>
        </w:rPr>
        <w:t>https://www.accessdata.fda.gov/drugsatfda_docs/label/2023/021427s055s057lbl.pdf</w:t>
      </w:r>
      <w:r>
        <w:rPr>
          <w:rFonts w:hint="default" w:ascii="Arial" w:hAnsi="Arial" w:cs="Arial"/>
          <w:b w:val="0"/>
          <w:bCs w:val="0"/>
          <w:sz w:val="22"/>
          <w:szCs w:val="22"/>
          <w:lang w:val="en-US" w:eastAsia="zh-CN"/>
        </w:rPr>
        <w:fldChar w:fldCharType="end"/>
      </w:r>
    </w:p>
    <w:p w14:paraId="148D1609">
      <w:pPr>
        <w:numPr>
          <w:ilvl w:val="0"/>
          <w:numId w:val="0"/>
        </w:numPr>
        <w:spacing w:line="480" w:lineRule="auto"/>
        <w:jc w:val="both"/>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[7] U.S. Food and Drug Administration [Internet]. 021427s009, 20021427s011, 20021427s013ltr.pdf [cited 2023 Nov 3]. Available from: </w:t>
      </w:r>
      <w:r>
        <w:rPr>
          <w:rFonts w:hint="default" w:ascii="Arial" w:hAnsi="Arial" w:cs="Arial"/>
          <w:sz w:val="22"/>
          <w:szCs w:val="22"/>
          <w:lang w:val="en-US" w:eastAsia="zh-CN"/>
        </w:rPr>
        <w:fldChar w:fldCharType="begin"/>
      </w:r>
      <w:r>
        <w:rPr>
          <w:rFonts w:hint="default" w:ascii="Arial" w:hAnsi="Arial" w:cs="Arial"/>
          <w:sz w:val="22"/>
          <w:szCs w:val="22"/>
          <w:lang w:val="en-US" w:eastAsia="zh-CN"/>
        </w:rPr>
        <w:instrText xml:space="preserve"> HYPERLINK "https://www.accessdata.fda.gov/drugsatfda_docs/appletter/2007/021427s009,%20021427s011,%20021427s013ltr.pdf" </w:instrText>
      </w:r>
      <w:r>
        <w:rPr>
          <w:rFonts w:hint="default" w:ascii="Arial" w:hAnsi="Arial" w:cs="Arial"/>
          <w:sz w:val="22"/>
          <w:szCs w:val="22"/>
          <w:lang w:val="en-US" w:eastAsia="zh-CN"/>
        </w:rPr>
        <w:fldChar w:fldCharType="separate"/>
      </w:r>
      <w:r>
        <w:rPr>
          <w:rStyle w:val="18"/>
          <w:rFonts w:hint="default" w:ascii="Arial" w:hAnsi="Arial" w:cs="Arial"/>
          <w:sz w:val="22"/>
          <w:szCs w:val="22"/>
          <w:lang w:val="en-US" w:eastAsia="zh-CN"/>
        </w:rPr>
        <w:t>https://www.accessdata.fda.gov/drugsatfda_docs/appletter/2007/021427s009,%20021427s011,%20021427s013ltr.pdf</w:t>
      </w:r>
      <w:r>
        <w:rPr>
          <w:rFonts w:hint="default" w:ascii="Arial" w:hAnsi="Arial" w:cs="Arial"/>
          <w:sz w:val="22"/>
          <w:szCs w:val="22"/>
          <w:lang w:val="en-US" w:eastAsia="zh-CN"/>
        </w:rPr>
        <w:fldChar w:fldCharType="end"/>
      </w:r>
    </w:p>
    <w:p w14:paraId="254BC5A2">
      <w:pPr>
        <w:numPr>
          <w:ilvl w:val="0"/>
          <w:numId w:val="0"/>
        </w:numPr>
        <w:spacing w:line="480" w:lineRule="auto"/>
        <w:jc w:val="both"/>
        <w:rPr>
          <w:rFonts w:hint="eastAsia" w:ascii="Arial" w:hAnsi="Arial" w:cs="Arial"/>
          <w:b w:val="0"/>
          <w:bCs w:val="0"/>
          <w:sz w:val="22"/>
          <w:szCs w:val="22"/>
          <w:lang w:val="en-US" w:eastAsia="zh-CN"/>
        </w:rPr>
      </w:pPr>
      <w:r>
        <w:rPr>
          <w:rFonts w:hint="default" w:ascii="Arial" w:hAnsi="Arial" w:cs="Arial"/>
          <w:b w:val="0"/>
          <w:bCs w:val="0"/>
          <w:sz w:val="22"/>
          <w:szCs w:val="22"/>
          <w:lang w:val="en-US" w:eastAsia="zh-CN"/>
        </w:rPr>
        <w:t>[8] U.S. Food and Drug Administration [Internet]. Label for Lexapro [cited 2023 Nov 3]. Available from:</w:t>
      </w:r>
      <w:r>
        <w:rPr>
          <w:rFonts w:hint="eastAsia" w:ascii="Arial" w:hAnsi="Arial" w:cs="Arial"/>
          <w:b w:val="0"/>
          <w:bCs w:val="0"/>
          <w:sz w:val="22"/>
          <w:szCs w:val="22"/>
          <w:lang w:val="en-US" w:eastAsia="zh-CN"/>
        </w:rPr>
        <w:t xml:space="preserve"> </w:t>
      </w:r>
      <w:r>
        <w:rPr>
          <w:rFonts w:hint="eastAsia" w:ascii="Arial" w:hAnsi="Arial" w:cs="Arial"/>
          <w:b w:val="0"/>
          <w:bCs w:val="0"/>
          <w:sz w:val="22"/>
          <w:szCs w:val="22"/>
          <w:lang w:val="en-US" w:eastAsia="zh-CN"/>
        </w:rPr>
        <w:fldChar w:fldCharType="begin"/>
      </w:r>
      <w:r>
        <w:rPr>
          <w:rFonts w:hint="eastAsia" w:ascii="Arial" w:hAnsi="Arial" w:cs="Arial"/>
          <w:b w:val="0"/>
          <w:bCs w:val="0"/>
          <w:sz w:val="22"/>
          <w:szCs w:val="22"/>
          <w:lang w:val="en-US" w:eastAsia="zh-CN"/>
        </w:rPr>
        <w:instrText xml:space="preserve"> HYPERLINK "https://www.accessdata.fda.gov/drugsatfda_docs/label/2023/021323s057,021365s040lbl.pdf" </w:instrText>
      </w:r>
      <w:r>
        <w:rPr>
          <w:rFonts w:hint="eastAsia" w:ascii="Arial" w:hAnsi="Arial" w:cs="Arial"/>
          <w:b w:val="0"/>
          <w:bCs w:val="0"/>
          <w:sz w:val="22"/>
          <w:szCs w:val="22"/>
          <w:lang w:val="en-US" w:eastAsia="zh-CN"/>
        </w:rPr>
        <w:fldChar w:fldCharType="separate"/>
      </w:r>
      <w:r>
        <w:rPr>
          <w:rStyle w:val="18"/>
          <w:rFonts w:hint="eastAsia" w:ascii="Arial" w:hAnsi="Arial" w:cs="Arial"/>
          <w:b w:val="0"/>
          <w:bCs w:val="0"/>
          <w:sz w:val="22"/>
          <w:szCs w:val="22"/>
          <w:lang w:val="en-US" w:eastAsia="zh-CN"/>
        </w:rPr>
        <w:t>https://www.accessdata.fda.gov/drugsatfda_docs/label/2023/021323s057,021365s040lbl.pdf</w:t>
      </w:r>
      <w:r>
        <w:rPr>
          <w:rFonts w:hint="eastAsia" w:ascii="Arial" w:hAnsi="Arial" w:cs="Arial"/>
          <w:b w:val="0"/>
          <w:bCs w:val="0"/>
          <w:sz w:val="22"/>
          <w:szCs w:val="22"/>
          <w:lang w:val="en-US" w:eastAsia="zh-CN"/>
        </w:rPr>
        <w:fldChar w:fldCharType="end"/>
      </w:r>
    </w:p>
    <w:p w14:paraId="45059CAD">
      <w:pPr>
        <w:numPr>
          <w:ilvl w:val="0"/>
          <w:numId w:val="0"/>
        </w:numPr>
        <w:spacing w:line="480" w:lineRule="auto"/>
        <w:jc w:val="both"/>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[9] U.S. Food and Drug Administration [Internet]. [cited 2023 Nov 3]. Available from: </w:t>
      </w:r>
      <w:r>
        <w:rPr>
          <w:rFonts w:hint="default" w:ascii="Arial" w:hAnsi="Arial" w:cs="Arial"/>
          <w:b w:val="0"/>
          <w:bCs w:val="0"/>
          <w:sz w:val="22"/>
          <w:szCs w:val="22"/>
          <w:lang w:val="en-US" w:eastAsia="zh-CN"/>
        </w:rPr>
        <w:fldChar w:fldCharType="begin"/>
      </w:r>
      <w:r>
        <w:rPr>
          <w:rFonts w:hint="default" w:ascii="Arial" w:hAnsi="Arial" w:cs="Arial"/>
          <w:b w:val="0"/>
          <w:bCs w:val="0"/>
          <w:sz w:val="22"/>
          <w:szCs w:val="22"/>
          <w:lang w:val="en-US" w:eastAsia="zh-CN"/>
        </w:rPr>
        <w:instrText xml:space="preserve"> HYPERLINK "https://www.accessdata.fda.gov/drugsatfda_docs/nda/2003/021323_S003&amp;021365_S004_LEXAPRO_TABS.pdf" </w:instrText>
      </w:r>
      <w:r>
        <w:rPr>
          <w:rFonts w:hint="default" w:ascii="Arial" w:hAnsi="Arial" w:cs="Arial"/>
          <w:b w:val="0"/>
          <w:bCs w:val="0"/>
          <w:sz w:val="22"/>
          <w:szCs w:val="22"/>
          <w:lang w:val="en-US" w:eastAsia="zh-CN"/>
        </w:rPr>
        <w:fldChar w:fldCharType="separate"/>
      </w:r>
      <w:r>
        <w:rPr>
          <w:rStyle w:val="18"/>
          <w:rFonts w:hint="default" w:ascii="Arial" w:hAnsi="Arial" w:cs="Arial"/>
          <w:b w:val="0"/>
          <w:bCs w:val="0"/>
          <w:sz w:val="22"/>
          <w:szCs w:val="22"/>
          <w:lang w:val="en-US" w:eastAsia="zh-CN"/>
        </w:rPr>
        <w:t>https://www.accessdata.fda.gov/drugsatfda_docs/nda/2003/021323_S003&amp;021365_S004_LEXAPRO_TABS.pdf</w:t>
      </w:r>
      <w:r>
        <w:rPr>
          <w:rFonts w:hint="default" w:ascii="Arial" w:hAnsi="Arial" w:cs="Arial"/>
          <w:b w:val="0"/>
          <w:bCs w:val="0"/>
          <w:sz w:val="22"/>
          <w:szCs w:val="22"/>
          <w:lang w:val="en-US" w:eastAsia="zh-CN"/>
        </w:rPr>
        <w:fldChar w:fldCharType="end"/>
      </w:r>
    </w:p>
    <w:p w14:paraId="314F8F2A">
      <w:pPr>
        <w:numPr>
          <w:ilvl w:val="0"/>
          <w:numId w:val="0"/>
        </w:numPr>
        <w:spacing w:line="480" w:lineRule="auto"/>
        <w:jc w:val="both"/>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[10] Thompson E. Hamilton Rating Scale for Anxiety (HAM-A). Occup Med. 2015;65(7):601.</w:t>
      </w:r>
    </w:p>
    <w:p w14:paraId="56187D90">
      <w:pPr>
        <w:numPr>
          <w:ilvl w:val="0"/>
          <w:numId w:val="0"/>
        </w:numPr>
        <w:spacing w:line="480" w:lineRule="auto"/>
        <w:jc w:val="both"/>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[11] Hamilton M.The assessment of anxiety states by rating. Br J Med Psychol. 1959;32:50-5.</w:t>
      </w:r>
    </w:p>
    <w:p w14:paraId="47A14500">
      <w:pPr>
        <w:numPr>
          <w:ilvl w:val="0"/>
          <w:numId w:val="0"/>
        </w:numPr>
        <w:spacing w:line="480" w:lineRule="auto"/>
        <w:jc w:val="both"/>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[12] Endicott J, Nee J, Harrison W, Blumenthal R. Quality of Life Enjoyment and Satisfaction Questionnaire: a new measure. Psychopharmacol Bull. 1993, 29(2):321-6.</w:t>
      </w:r>
    </w:p>
    <w:p w14:paraId="6C16B7F7">
      <w:pPr>
        <w:numPr>
          <w:ilvl w:val="0"/>
          <w:numId w:val="0"/>
        </w:numPr>
        <w:spacing w:line="480" w:lineRule="auto"/>
        <w:jc w:val="both"/>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[13] Busner J, Targum SD. The clinical global impressions scale: applying a research tool in clinical practice. Psychiatry (Edgmont). 2007;4(7):28-37.</w:t>
      </w:r>
    </w:p>
    <w:p w14:paraId="1A1DD873">
      <w:pPr>
        <w:numPr>
          <w:ilvl w:val="0"/>
          <w:numId w:val="0"/>
        </w:numPr>
        <w:spacing w:line="480" w:lineRule="auto"/>
        <w:jc w:val="both"/>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[14] Sheehan KH; Sheehan DV. Assessing treatment effects in clinical trials with the discan metric of the Sheehan Disability Scale. International Clinical Psychopharmacology 2008;23(2):70-83. </w:t>
      </w:r>
    </w:p>
    <w:p w14:paraId="5B97EE87">
      <w:pPr>
        <w:numPr>
          <w:ilvl w:val="0"/>
          <w:numId w:val="0"/>
        </w:numPr>
        <w:spacing w:line="480" w:lineRule="auto"/>
        <w:jc w:val="both"/>
        <w:rPr>
          <w:rFonts w:hint="default" w:ascii="Arial" w:hAnsi="Arial" w:cs="Arial"/>
          <w:b w:val="0"/>
          <w:bCs w:val="0"/>
          <w:sz w:val="22"/>
          <w:szCs w:val="22"/>
          <w:highlight w:val="none"/>
          <w:lang w:val="en-US" w:eastAsia="zh-CN"/>
        </w:rPr>
      </w:pPr>
      <w:r>
        <w:rPr>
          <w:rFonts w:hint="default" w:ascii="Arial" w:hAnsi="Arial" w:cs="Arial"/>
          <w:b w:val="0"/>
          <w:bCs w:val="0"/>
          <w:sz w:val="22"/>
          <w:szCs w:val="22"/>
          <w:highlight w:val="none"/>
          <w:lang w:val="en-US" w:eastAsia="zh-CN"/>
        </w:rPr>
        <w:t>[15] Leon AC, Shear MK, Portera L, Klerman GL. Assessing impairment in patients with panic disorder: the Sheehan Disability Scale. Soc Psychiatry Psychiatr Epidemiol. 1992;27:78–82.</w:t>
      </w:r>
    </w:p>
    <w:p w14:paraId="79119571">
      <w:pPr>
        <w:numPr>
          <w:ilvl w:val="0"/>
          <w:numId w:val="0"/>
        </w:numPr>
        <w:spacing w:line="480" w:lineRule="auto"/>
        <w:jc w:val="both"/>
        <w:rPr>
          <w:rFonts w:hint="default" w:ascii="Arial" w:hAnsi="Arial" w:cs="Arial"/>
          <w:b w:val="0"/>
          <w:bCs w:val="0"/>
          <w:sz w:val="22"/>
          <w:szCs w:val="22"/>
          <w:highlight w:val="none"/>
          <w:lang w:val="en-US" w:eastAsia="zh-CN"/>
        </w:rPr>
      </w:pPr>
      <w:r>
        <w:rPr>
          <w:rFonts w:hint="default" w:ascii="Arial" w:hAnsi="Arial" w:cs="Arial"/>
          <w:b w:val="0"/>
          <w:bCs w:val="0"/>
          <w:sz w:val="22"/>
          <w:szCs w:val="22"/>
          <w:highlight w:val="none"/>
          <w:lang w:val="en-US" w:eastAsia="zh-CN"/>
        </w:rPr>
        <w:t>[16] Leon AC, Olfson M, Portera L, Farber L, Sheehan DV. Assessing impairment in primary care: a psychometric analysis of the Sheehan Disability Scale. Int J Psychiatry Med. 1997;27:93–105.</w:t>
      </w:r>
    </w:p>
    <w:p w14:paraId="4CD1ABD7">
      <w:pPr>
        <w:numPr>
          <w:ilvl w:val="0"/>
          <w:numId w:val="0"/>
        </w:numPr>
        <w:spacing w:line="480" w:lineRule="auto"/>
        <w:jc w:val="both"/>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[17] Olfson M, Kathol RG, Weissman MM, Sheehan DV, Leon AC, Hoven C. Mental Disorders and Disability in a Primary Care Group Practice.  American Journal of Psychiatry.  1997; 154: 1734-1740.</w:t>
      </w:r>
    </w:p>
    <w:p w14:paraId="55519041">
      <w:pPr>
        <w:numPr>
          <w:ilvl w:val="0"/>
          <w:numId w:val="0"/>
        </w:numPr>
        <w:spacing w:line="480" w:lineRule="auto"/>
        <w:jc w:val="both"/>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[18] University of Wisconsin-Madison [Internet]. Data Coordinating Center; c2023 [cited 2023 Dec 11]. Available from: </w:t>
      </w:r>
      <w:r>
        <w:rPr>
          <w:rFonts w:hint="default" w:ascii="Arial" w:hAnsi="Arial" w:cs="Arial"/>
          <w:b w:val="0"/>
          <w:bCs w:val="0"/>
          <w:sz w:val="22"/>
          <w:szCs w:val="22"/>
          <w:lang w:val="en-US" w:eastAsia="zh-CN"/>
        </w:rPr>
        <w:fldChar w:fldCharType="begin"/>
      </w:r>
      <w:r>
        <w:rPr>
          <w:rFonts w:hint="default" w:ascii="Arial" w:hAnsi="Arial" w:cs="Arial"/>
          <w:b w:val="0"/>
          <w:bCs w:val="0"/>
          <w:sz w:val="22"/>
          <w:szCs w:val="22"/>
          <w:lang w:val="en-US" w:eastAsia="zh-CN"/>
        </w:rPr>
        <w:instrText xml:space="preserve"> HYPERLINK "https://biostat.wiscweb.wisc.edu/research/clinical-trials/data-coordinating-center/" </w:instrText>
      </w:r>
      <w:r>
        <w:rPr>
          <w:rFonts w:hint="default" w:ascii="Arial" w:hAnsi="Arial" w:cs="Arial"/>
          <w:b w:val="0"/>
          <w:bCs w:val="0"/>
          <w:sz w:val="22"/>
          <w:szCs w:val="22"/>
          <w:lang w:val="en-US" w:eastAsia="zh-CN"/>
        </w:rPr>
        <w:fldChar w:fldCharType="separate"/>
      </w:r>
      <w:r>
        <w:rPr>
          <w:rStyle w:val="18"/>
          <w:rFonts w:hint="default" w:ascii="Arial" w:hAnsi="Arial" w:cs="Arial"/>
          <w:b w:val="0"/>
          <w:bCs w:val="0"/>
          <w:sz w:val="22"/>
          <w:szCs w:val="22"/>
          <w:lang w:val="en-US" w:eastAsia="zh-CN"/>
        </w:rPr>
        <w:t>https://biostat.wiscweb.wisc.edu/research/clinical-trials/data-coordinating-center/</w:t>
      </w:r>
      <w:r>
        <w:rPr>
          <w:rFonts w:hint="default" w:ascii="Arial" w:hAnsi="Arial" w:cs="Arial"/>
          <w:b w:val="0"/>
          <w:bCs w:val="0"/>
          <w:sz w:val="22"/>
          <w:szCs w:val="22"/>
          <w:lang w:val="en-US" w:eastAsia="zh-CN"/>
        </w:rPr>
        <w:fldChar w:fldCharType="end"/>
      </w:r>
    </w:p>
    <w:p w14:paraId="6AF3A756">
      <w:pPr>
        <w:numPr>
          <w:ilvl w:val="0"/>
          <w:numId w:val="0"/>
        </w:numPr>
        <w:spacing w:line="480" w:lineRule="auto"/>
        <w:jc w:val="both"/>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[19] Precision Medicine Group, LLC [Internet]. Inside a CRO: The Pivotal Role of Clinical Trial Manager in Clinical Research; c2023 [cited 2023 Dec 11]. Available from: </w:t>
      </w:r>
      <w:r>
        <w:rPr>
          <w:rFonts w:hint="default" w:ascii="Arial" w:hAnsi="Arial" w:cs="Arial"/>
          <w:b w:val="0"/>
          <w:bCs w:val="0"/>
          <w:sz w:val="22"/>
          <w:szCs w:val="22"/>
          <w:lang w:val="en-US" w:eastAsia="zh-CN"/>
        </w:rPr>
        <w:fldChar w:fldCharType="begin"/>
      </w:r>
      <w:r>
        <w:rPr>
          <w:rFonts w:hint="default" w:ascii="Arial" w:hAnsi="Arial" w:cs="Arial"/>
          <w:b w:val="0"/>
          <w:bCs w:val="0"/>
          <w:sz w:val="22"/>
          <w:szCs w:val="22"/>
          <w:lang w:val="en-US" w:eastAsia="zh-CN"/>
        </w:rPr>
        <w:instrText xml:space="preserve"> HYPERLINK "https://www.precisionformedicine.com/blogs/inside-a-cro-the-pivotal-role-of-clinical-trial-manager-in-clinical-research/" </w:instrText>
      </w:r>
      <w:r>
        <w:rPr>
          <w:rFonts w:hint="default" w:ascii="Arial" w:hAnsi="Arial" w:cs="Arial"/>
          <w:b w:val="0"/>
          <w:bCs w:val="0"/>
          <w:sz w:val="22"/>
          <w:szCs w:val="22"/>
          <w:lang w:val="en-US" w:eastAsia="zh-CN"/>
        </w:rPr>
        <w:fldChar w:fldCharType="separate"/>
      </w:r>
      <w:r>
        <w:rPr>
          <w:rStyle w:val="18"/>
          <w:rFonts w:hint="default" w:ascii="Arial" w:hAnsi="Arial" w:cs="Arial"/>
          <w:b w:val="0"/>
          <w:bCs w:val="0"/>
          <w:sz w:val="22"/>
          <w:szCs w:val="22"/>
          <w:lang w:val="en-US" w:eastAsia="zh-CN"/>
        </w:rPr>
        <w:t>https://www.precisionformedicine.com/blogs/inside-a-cro-the-pivotal-role-of-clinical-trial-manager-in-clinical-research/</w:t>
      </w:r>
      <w:r>
        <w:rPr>
          <w:rFonts w:hint="default" w:ascii="Arial" w:hAnsi="Arial" w:cs="Arial"/>
          <w:b w:val="0"/>
          <w:bCs w:val="0"/>
          <w:sz w:val="22"/>
          <w:szCs w:val="22"/>
          <w:lang w:val="en-US" w:eastAsia="zh-CN"/>
        </w:rPr>
        <w:fldChar w:fldCharType="end"/>
      </w:r>
    </w:p>
    <w:p w14:paraId="6A4D39BF">
      <w:pPr>
        <w:numPr>
          <w:ilvl w:val="0"/>
          <w:numId w:val="0"/>
        </w:numPr>
        <w:spacing w:line="480" w:lineRule="auto"/>
        <w:jc w:val="both"/>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[20] Maier W, Buller R, Philipp M, Heuser I. The Hamilton Anxiety Scale: reliability, validity and sensitivity to change in anxiety and depressive disorders. J Affect Disord. 1988;14(1):61-8.</w:t>
      </w:r>
    </w:p>
    <w:p w14:paraId="7C8BA1CA">
      <w:pPr>
        <w:numPr>
          <w:ilvl w:val="0"/>
          <w:numId w:val="0"/>
        </w:numPr>
        <w:spacing w:line="480" w:lineRule="auto"/>
        <w:jc w:val="both"/>
        <w:rPr>
          <w:rFonts w:hint="default" w:ascii="Arial" w:hAnsi="Arial" w:cs="Arial"/>
          <w:b w:val="0"/>
          <w:bCs w:val="0"/>
          <w:sz w:val="22"/>
          <w:szCs w:val="22"/>
          <w:highlight w:val="none"/>
          <w:lang w:val="en-US" w:eastAsia="zh-CN"/>
        </w:rPr>
      </w:pPr>
      <w:r>
        <w:rPr>
          <w:rFonts w:hint="default" w:ascii="Arial" w:hAnsi="Arial" w:cs="Arial"/>
          <w:b w:val="0"/>
          <w:bCs w:val="0"/>
          <w:sz w:val="22"/>
          <w:szCs w:val="22"/>
          <w:highlight w:val="none"/>
          <w:lang w:val="en-US" w:eastAsia="zh-CN"/>
        </w:rPr>
        <w:t xml:space="preserve">[21] Riendeau RP, Sullivan JL, Meterko M, Stolzmann K, Williamson AK, Miller CJ, et al. Factor structure of the Q-LES-Q short form in an enrolled mental health clinic population. Qual Life Res. 2018;27(11):2953-64. </w:t>
      </w:r>
    </w:p>
    <w:p w14:paraId="65A22A27">
      <w:pPr>
        <w:numPr>
          <w:ilvl w:val="0"/>
          <w:numId w:val="0"/>
        </w:numPr>
        <w:spacing w:line="480" w:lineRule="auto"/>
        <w:jc w:val="both"/>
        <w:rPr>
          <w:rFonts w:hint="default" w:ascii="Arial" w:hAnsi="Arial" w:cs="Arial"/>
          <w:b w:val="0"/>
          <w:bCs w:val="0"/>
          <w:sz w:val="22"/>
          <w:szCs w:val="22"/>
          <w:highlight w:val="none"/>
          <w:lang w:val="en-US" w:eastAsia="zh-CN"/>
        </w:rPr>
      </w:pPr>
      <w:r>
        <w:rPr>
          <w:rFonts w:hint="default" w:ascii="Arial" w:hAnsi="Arial" w:cs="Arial"/>
          <w:b w:val="0"/>
          <w:bCs w:val="0"/>
          <w:sz w:val="22"/>
          <w:szCs w:val="22"/>
          <w:highlight w:val="none"/>
          <w:lang w:val="en-US" w:eastAsia="zh-CN"/>
        </w:rPr>
        <w:t xml:space="preserve">[22] Berk M, Ng F, Dodd S, Callaly T, Campbell S, Bernardo M, et al. The validity of the CGI severity and improvement scales as measures of clinical effectiveness suitable for routine clinical use. J Eval Clin Pract. 2008;14(6):979-83.  </w:t>
      </w:r>
    </w:p>
    <w:p w14:paraId="60E9EF98">
      <w:pPr>
        <w:numPr>
          <w:ilvl w:val="0"/>
          <w:numId w:val="0"/>
        </w:numPr>
        <w:spacing w:line="480" w:lineRule="auto"/>
        <w:jc w:val="both"/>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[23]</w:t>
      </w:r>
      <w:r>
        <w:rPr>
          <w:rFonts w:hint="default" w:ascii="Arial" w:hAnsi="Arial" w:cs="Arial"/>
          <w:b w:val="0"/>
          <w:bCs w:val="0"/>
          <w:sz w:val="22"/>
          <w:szCs w:val="22"/>
          <w:highlight w:val="none"/>
          <w:lang w:val="en-US" w:eastAsia="zh-CN"/>
        </w:rPr>
        <w:t>Goodman WK, B</w:t>
      </w:r>
      <w:r>
        <w:rPr>
          <w:rFonts w:hint="default" w:ascii="Arial" w:hAnsi="Arial" w:cs="Arial"/>
          <w:b w:val="0"/>
          <w:bCs w:val="0"/>
          <w:sz w:val="22"/>
          <w:szCs w:val="22"/>
          <w:lang w:val="en-US" w:eastAsia="zh-CN"/>
        </w:rPr>
        <w:t>ose A, Wang Q.Treatment of generalized anxiety disorder with escitalopram: Pooled results from double-blind, placebo-controlled trials. J Affect Disord. 2005;87(2-3):161-167.</w:t>
      </w:r>
    </w:p>
    <w:p w14:paraId="56425E5E">
      <w:pPr>
        <w:numPr>
          <w:ilvl w:val="0"/>
          <w:numId w:val="0"/>
        </w:numPr>
        <w:spacing w:line="480" w:lineRule="auto"/>
        <w:jc w:val="both"/>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[24] Wright A, Vandenberg C. Duloxetine in the treatment of generalized anxiety disorder. Int J Gen Med. 2009;2:153-62. </w:t>
      </w:r>
    </w:p>
    <w:p w14:paraId="27BC3B37">
      <w:pPr>
        <w:numPr>
          <w:ilvl w:val="0"/>
          <w:numId w:val="0"/>
        </w:numPr>
        <w:spacing w:line="480" w:lineRule="auto"/>
        <w:jc w:val="both"/>
        <w:rPr>
          <w:rFonts w:hint="default" w:ascii="Arial" w:hAnsi="Arial" w:cs="Arial"/>
          <w:sz w:val="22"/>
          <w:szCs w:val="22"/>
          <w:highlight w:val="yellow"/>
        </w:rPr>
      </w:pPr>
      <w:r>
        <w:rPr>
          <w:rFonts w:hint="default" w:ascii="Arial" w:hAnsi="Arial" w:cs="Arial"/>
          <w:b w:val="0"/>
          <w:bCs w:val="0"/>
          <w:sz w:val="22"/>
          <w:szCs w:val="22"/>
          <w:lang w:val="en-US" w:eastAsia="zh-CN"/>
        </w:rPr>
        <w:t>[2</w:t>
      </w:r>
      <w:r>
        <w:rPr>
          <w:rFonts w:hint="eastAsia" w:ascii="Arial" w:hAnsi="Arial" w:cs="Arial"/>
          <w:b w:val="0"/>
          <w:bCs w:val="0"/>
          <w:sz w:val="22"/>
          <w:szCs w:val="22"/>
          <w:lang w:val="en-US" w:eastAsia="zh-CN"/>
        </w:rPr>
        <w:t>5</w:t>
      </w:r>
      <w:r>
        <w:rPr>
          <w:rFonts w:hint="default" w:ascii="Arial" w:hAnsi="Arial" w:cs="Arial"/>
          <w:b w:val="0"/>
          <w:bCs w:val="0"/>
          <w:sz w:val="22"/>
          <w:szCs w:val="22"/>
          <w:lang w:val="en-US" w:eastAsia="zh-CN"/>
        </w:rPr>
        <w:t xml:space="preserve">] Simon LV, Keenaghan M. Serotonin Syndrome. [Updated 2023 Jul 17]. In: StatPearls [Internet]. Treasure Island (FL): StatPearls Publishing; 2023 Jan-. Available from: </w:t>
      </w:r>
      <w:r>
        <w:rPr>
          <w:rFonts w:hint="default" w:ascii="Arial" w:hAnsi="Arial" w:cs="Arial"/>
          <w:b w:val="0"/>
          <w:bCs w:val="0"/>
          <w:sz w:val="22"/>
          <w:szCs w:val="22"/>
          <w:lang w:val="en-US" w:eastAsia="zh-CN"/>
        </w:rPr>
        <w:fldChar w:fldCharType="begin"/>
      </w:r>
      <w:r>
        <w:rPr>
          <w:rFonts w:hint="default" w:ascii="Arial" w:hAnsi="Arial" w:cs="Arial"/>
          <w:b w:val="0"/>
          <w:bCs w:val="0"/>
          <w:sz w:val="22"/>
          <w:szCs w:val="22"/>
          <w:lang w:val="en-US" w:eastAsia="zh-CN"/>
        </w:rPr>
        <w:instrText xml:space="preserve"> HYPERLINK "https://www.ncbi.nlm.nih.gov/books/NBK482377/" </w:instrText>
      </w:r>
      <w:r>
        <w:rPr>
          <w:rFonts w:hint="default" w:ascii="Arial" w:hAnsi="Arial" w:cs="Arial"/>
          <w:b w:val="0"/>
          <w:bCs w:val="0"/>
          <w:sz w:val="22"/>
          <w:szCs w:val="22"/>
          <w:lang w:val="en-US" w:eastAsia="zh-CN"/>
        </w:rPr>
        <w:fldChar w:fldCharType="separate"/>
      </w:r>
      <w:r>
        <w:rPr>
          <w:rStyle w:val="18"/>
          <w:rFonts w:hint="default" w:ascii="Arial" w:hAnsi="Arial" w:cs="Arial"/>
          <w:b w:val="0"/>
          <w:bCs w:val="0"/>
          <w:sz w:val="22"/>
          <w:szCs w:val="22"/>
          <w:lang w:val="en-US" w:eastAsia="zh-CN"/>
        </w:rPr>
        <w:t>https://www.ncbi.nlm.nih.gov/books/NBK482377/</w:t>
      </w:r>
      <w:r>
        <w:rPr>
          <w:rFonts w:hint="default" w:ascii="Arial" w:hAnsi="Arial" w:cs="Arial"/>
          <w:b w:val="0"/>
          <w:bCs w:val="0"/>
          <w:sz w:val="22"/>
          <w:szCs w:val="22"/>
          <w:lang w:val="en-US" w:eastAsia="zh-CN"/>
        </w:rPr>
        <w:fldChar w:fldCharType="end"/>
      </w:r>
    </w:p>
    <w:p w14:paraId="38748A15">
      <w:pPr>
        <w:spacing w:line="240" w:lineRule="auto"/>
        <w:rPr>
          <w:rFonts w:hint="default" w:ascii="Arial" w:hAnsi="Arial" w:cs="Arial"/>
          <w:b/>
          <w:bCs/>
          <w:sz w:val="24"/>
          <w:szCs w:val="24"/>
        </w:rPr>
      </w:pPr>
    </w:p>
    <w:sectPr>
      <w:footerReference r:id="rId3" w:type="default"/>
      <w:pgSz w:w="12240" w:h="15840"/>
      <w:pgMar w:top="1440" w:right="1440" w:bottom="1440" w:left="1440" w:header="1134" w:footer="1134" w:gutter="0"/>
      <w:pgNumType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A70F8C">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D20964">
                          <w:pPr>
                            <w:pStyle w:val="6"/>
                            <w:rPr>
                              <w:rFonts w:hint="default" w:ascii="Arial" w:hAnsi="Arial" w:cs="Arial"/>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14:paraId="6AD20964">
                    <w:pPr>
                      <w:pStyle w:val="6"/>
                      <w:rPr>
                        <w:rFonts w:hint="default" w:ascii="Arial" w:hAnsi="Arial" w:cs="Arial"/>
                      </w:rPr>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139499"/>
    <w:multiLevelType w:val="singleLevel"/>
    <w:tmpl w:val="A8139499"/>
    <w:lvl w:ilvl="0" w:tentative="0">
      <w:start w:val="1"/>
      <w:numFmt w:val="decimal"/>
      <w:suff w:val="space"/>
      <w:lvlText w:val="%1."/>
      <w:lvlJc w:val="left"/>
      <w:rPr>
        <w:rFonts w:hint="default"/>
        <w:b w:val="0"/>
        <w:bCs w:val="0"/>
      </w:rPr>
    </w:lvl>
  </w:abstractNum>
  <w:abstractNum w:abstractNumId="1">
    <w:nsid w:val="F2D6B805"/>
    <w:multiLevelType w:val="singleLevel"/>
    <w:tmpl w:val="F2D6B805"/>
    <w:lvl w:ilvl="0" w:tentative="0">
      <w:start w:val="1"/>
      <w:numFmt w:val="decimal"/>
      <w:suff w:val="space"/>
      <w:lvlText w:val="%1."/>
      <w:lvlJc w:val="left"/>
    </w:lvl>
  </w:abstractNum>
  <w:abstractNum w:abstractNumId="2">
    <w:nsid w:val="14E8DF9C"/>
    <w:multiLevelType w:val="singleLevel"/>
    <w:tmpl w:val="14E8DF9C"/>
    <w:lvl w:ilvl="0" w:tentative="0">
      <w:start w:val="1"/>
      <w:numFmt w:val="decimal"/>
      <w:suff w:val="space"/>
      <w:lvlText w:val="%1."/>
      <w:lvlJc w:val="left"/>
    </w:lvl>
  </w:abstractNum>
  <w:abstractNum w:abstractNumId="3">
    <w:nsid w:val="33A04109"/>
    <w:multiLevelType w:val="multilevel"/>
    <w:tmpl w:val="33A04109"/>
    <w:lvl w:ilvl="0" w:tentative="0">
      <w:start w:val="1"/>
      <w:numFmt w:val="decimal"/>
      <w:lvlText w:val="%1"/>
      <w:lvlJc w:val="left"/>
      <w:pPr>
        <w:ind w:left="432" w:hanging="432"/>
      </w:pPr>
      <w:rPr>
        <w:rFonts w:hint="default"/>
      </w:rPr>
    </w:lvl>
    <w:lvl w:ilvl="1" w:tentative="0">
      <w:start w:val="1"/>
      <w:numFmt w:val="decimal"/>
      <w:pStyle w:val="2"/>
      <w:lvlText w:val="%1.%2"/>
      <w:lvlJc w:val="left"/>
      <w:pPr>
        <w:ind w:left="576" w:hanging="576"/>
      </w:pPr>
      <w:rPr>
        <w:rFonts w:hint="default"/>
      </w:rPr>
    </w:lvl>
    <w:lvl w:ilvl="2" w:tentative="0">
      <w:start w:val="1"/>
      <w:numFmt w:val="decimal"/>
      <w:lvlText w:val="%1.%2.%3"/>
      <w:lvlJc w:val="left"/>
      <w:pPr>
        <w:ind w:left="441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kyZTI1NzhmY2E2Nzg2NWJkNGNlMjc0OTk0MjBkZTYifQ=="/>
  </w:docVars>
  <w:rsids>
    <w:rsidRoot w:val="000C5A42"/>
    <w:rsid w:val="000C5A42"/>
    <w:rsid w:val="00420137"/>
    <w:rsid w:val="00A60BFA"/>
    <w:rsid w:val="00C459C4"/>
    <w:rsid w:val="00D774C0"/>
    <w:rsid w:val="00DA7373"/>
    <w:rsid w:val="00ED3B17"/>
    <w:rsid w:val="0303249B"/>
    <w:rsid w:val="043071CB"/>
    <w:rsid w:val="053D0151"/>
    <w:rsid w:val="133D09EF"/>
    <w:rsid w:val="18EE7653"/>
    <w:rsid w:val="192846EE"/>
    <w:rsid w:val="193A48B3"/>
    <w:rsid w:val="21904F0D"/>
    <w:rsid w:val="2AE82B97"/>
    <w:rsid w:val="2B7A591F"/>
    <w:rsid w:val="2C1E4198"/>
    <w:rsid w:val="2CFD14DB"/>
    <w:rsid w:val="2D5C161A"/>
    <w:rsid w:val="2D9E7C9A"/>
    <w:rsid w:val="2F9C30DB"/>
    <w:rsid w:val="32C81CFD"/>
    <w:rsid w:val="33200AF2"/>
    <w:rsid w:val="36B630FB"/>
    <w:rsid w:val="37E76000"/>
    <w:rsid w:val="39CE7CB9"/>
    <w:rsid w:val="3E0D2388"/>
    <w:rsid w:val="3EA31C9B"/>
    <w:rsid w:val="41F52311"/>
    <w:rsid w:val="47665376"/>
    <w:rsid w:val="4C2C2DD4"/>
    <w:rsid w:val="50C64E79"/>
    <w:rsid w:val="517B252B"/>
    <w:rsid w:val="535C5B37"/>
    <w:rsid w:val="57154E94"/>
    <w:rsid w:val="57C727E8"/>
    <w:rsid w:val="5A1D080B"/>
    <w:rsid w:val="5A8F4C39"/>
    <w:rsid w:val="5B6A162C"/>
    <w:rsid w:val="5D1E0517"/>
    <w:rsid w:val="5D3807DB"/>
    <w:rsid w:val="61472C2D"/>
    <w:rsid w:val="61BA20A9"/>
    <w:rsid w:val="61FE77CD"/>
    <w:rsid w:val="68E1064A"/>
    <w:rsid w:val="6C3033B9"/>
    <w:rsid w:val="6C731F01"/>
    <w:rsid w:val="734079FB"/>
    <w:rsid w:val="75BF0F02"/>
    <w:rsid w:val="7C8168A2"/>
    <w:rsid w:val="7CE83435"/>
    <w:rsid w:val="7DEB2FBC"/>
    <w:rsid w:val="7FEC1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US" w:eastAsia="en-US" w:bidi="ar-SA"/>
      <w14:ligatures w14:val="standardContextual"/>
    </w:rPr>
  </w:style>
  <w:style w:type="paragraph" w:styleId="2">
    <w:name w:val="heading 2"/>
    <w:basedOn w:val="1"/>
    <w:next w:val="1"/>
    <w:unhideWhenUsed/>
    <w:qFormat/>
    <w:uiPriority w:val="0"/>
    <w:pPr>
      <w:numPr>
        <w:ilvl w:val="1"/>
        <w:numId w:val="1"/>
      </w:num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sz w:val="22"/>
      <w:szCs w:val="22"/>
    </w:rPr>
  </w:style>
  <w:style w:type="paragraph" w:styleId="3">
    <w:name w:val="heading 3"/>
    <w:basedOn w:val="1"/>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99"/>
    <w:pPr>
      <w:spacing w:before="240" w:after="0" w:line="274" w:lineRule="auto"/>
    </w:pPr>
    <w:rPr>
      <w:rFonts w:ascii="Arial" w:hAnsi="Arial" w:eastAsia="Times New Roman" w:cs="Times New Roman"/>
    </w:rPr>
  </w:style>
  <w:style w:type="paragraph" w:styleId="5">
    <w:name w:val="toc 3"/>
    <w:basedOn w:val="1"/>
    <w:next w:val="1"/>
    <w:unhideWhenUsed/>
    <w:qFormat/>
    <w:uiPriority w:val="39"/>
    <w:pPr>
      <w:tabs>
        <w:tab w:val="left" w:pos="90"/>
        <w:tab w:val="left" w:pos="2160"/>
        <w:tab w:val="left" w:pos="2970"/>
        <w:tab w:val="right" w:leader="dot" w:pos="9350"/>
      </w:tabs>
      <w:spacing w:before="0" w:after="0"/>
      <w:ind w:left="400"/>
    </w:pPr>
  </w:style>
  <w:style w:type="paragraph" w:styleId="6">
    <w:name w:val="footer"/>
    <w:basedOn w:val="1"/>
    <w:semiHidden/>
    <w:unhideWhenUsed/>
    <w:qFormat/>
    <w:uiPriority w:val="99"/>
    <w:pPr>
      <w:tabs>
        <w:tab w:val="center" w:pos="4153"/>
        <w:tab w:val="right" w:pos="8306"/>
      </w:tabs>
      <w:snapToGrid w:val="0"/>
      <w:jc w:val="left"/>
    </w:pPr>
    <w:rPr>
      <w:sz w:val="18"/>
    </w:rPr>
  </w:style>
  <w:style w:type="paragraph" w:styleId="7">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nhideWhenUsed/>
    <w:qFormat/>
    <w:uiPriority w:val="39"/>
    <w:pPr>
      <w:tabs>
        <w:tab w:val="left" w:pos="630"/>
        <w:tab w:val="right" w:leader="dot" w:pos="9350"/>
      </w:tabs>
      <w:spacing w:before="0" w:after="0" w:line="240" w:lineRule="auto"/>
    </w:pPr>
  </w:style>
  <w:style w:type="paragraph" w:styleId="9">
    <w:name w:val="toc 2"/>
    <w:basedOn w:val="1"/>
    <w:next w:val="1"/>
    <w:unhideWhenUsed/>
    <w:qFormat/>
    <w:uiPriority w:val="39"/>
    <w:pPr>
      <w:tabs>
        <w:tab w:val="left" w:pos="90"/>
        <w:tab w:val="left" w:pos="1170"/>
        <w:tab w:val="right" w:leader="dot" w:pos="9350"/>
      </w:tabs>
      <w:spacing w:before="0" w:after="0"/>
      <w:ind w:left="200"/>
    </w:pPr>
  </w:style>
  <w:style w:type="paragraph" w:styleId="10">
    <w:name w:val="Normal (Web)"/>
    <w:basedOn w:val="1"/>
    <w:unhideWhenUsed/>
    <w:qFormat/>
    <w:uiPriority w:val="99"/>
    <w:pPr>
      <w:spacing w:before="100" w:beforeAutospacing="1" w:after="100" w:afterAutospacing="1"/>
    </w:pPr>
    <w:rPr>
      <w:rFonts w:ascii="Times New Roman" w:hAnsi="Times New Roman" w:eastAsia="Times New Roman" w:cs="Times New Roman"/>
      <w:kern w:val="0"/>
      <w14:ligatures w14:val="none"/>
    </w:rPr>
  </w:style>
  <w:style w:type="paragraph" w:styleId="11">
    <w:name w:val="Title"/>
    <w:basedOn w:val="1"/>
    <w:next w:val="1"/>
    <w:qFormat/>
    <w:uiPriority w:val="0"/>
    <w:pPr>
      <w:spacing w:before="720"/>
    </w:pPr>
    <w:rPr>
      <w:caps/>
      <w:color w:val="4472C4" w:themeColor="accent1"/>
      <w:spacing w:val="10"/>
      <w:kern w:val="28"/>
      <w:sz w:val="52"/>
      <w:szCs w:val="52"/>
      <w14:textFill>
        <w14:solidFill>
          <w14:schemeClr w14:val="accent1"/>
        </w14:solidFill>
      </w14:textFill>
    </w:rPr>
  </w:style>
  <w:style w:type="table" w:styleId="13">
    <w:name w:val="Table Grid"/>
    <w:basedOn w:val="1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rPr>
  </w:style>
  <w:style w:type="character" w:styleId="16">
    <w:name w:val="FollowedHyperlink"/>
    <w:basedOn w:val="14"/>
    <w:qFormat/>
    <w:uiPriority w:val="0"/>
    <w:rPr>
      <w:color w:val="800080"/>
      <w:u w:val="single"/>
    </w:rPr>
  </w:style>
  <w:style w:type="character" w:styleId="17">
    <w:name w:val="Emphasis"/>
    <w:basedOn w:val="14"/>
    <w:qFormat/>
    <w:uiPriority w:val="20"/>
    <w:rPr>
      <w:i/>
    </w:rPr>
  </w:style>
  <w:style w:type="character" w:styleId="18">
    <w:name w:val="Hyperlink"/>
    <w:basedOn w:val="14"/>
    <w:semiHidden/>
    <w:unhideWhenUsed/>
    <w:qFormat/>
    <w:uiPriority w:val="99"/>
    <w:rPr>
      <w:color w:val="0000FF"/>
      <w:u w:val="single"/>
    </w:rPr>
  </w:style>
  <w:style w:type="paragraph" w:styleId="19">
    <w:name w:val="List Paragraph"/>
    <w:basedOn w:val="1"/>
    <w:qFormat/>
    <w:uiPriority w:val="34"/>
    <w:pPr>
      <w:ind w:left="720"/>
      <w:contextualSpacing/>
    </w:pPr>
  </w:style>
  <w:style w:type="paragraph" w:customStyle="1" w:styleId="20">
    <w:name w:val="_Style 12"/>
    <w:basedOn w:val="1"/>
    <w:next w:val="1"/>
    <w:qFormat/>
    <w:uiPriority w:val="0"/>
    <w:pPr>
      <w:pBdr>
        <w:bottom w:val="single" w:color="auto" w:sz="6" w:space="1"/>
      </w:pBdr>
      <w:jc w:val="center"/>
    </w:pPr>
    <w:rPr>
      <w:rFonts w:ascii="Arial" w:eastAsia="SimSun"/>
      <w:vanish/>
      <w:sz w:val="16"/>
    </w:rPr>
  </w:style>
  <w:style w:type="paragraph" w:customStyle="1" w:styleId="21">
    <w:name w:val="_Style 13"/>
    <w:basedOn w:val="1"/>
    <w:next w:val="1"/>
    <w:qFormat/>
    <w:uiPriority w:val="0"/>
    <w:pPr>
      <w:pBdr>
        <w:top w:val="single" w:color="auto" w:sz="6" w:space="1"/>
      </w:pBdr>
      <w:jc w:val="center"/>
    </w:pPr>
    <w:rPr>
      <w:rFonts w:ascii="Arial" w:eastAsia="SimSun"/>
      <w:vanish/>
      <w:sz w:val="16"/>
    </w:rPr>
  </w:style>
  <w:style w:type="paragraph" w:customStyle="1" w:styleId="22">
    <w:name w:val="Style Body Text + Italic"/>
    <w:basedOn w:val="4"/>
    <w:qFormat/>
    <w:uiPriority w:val="0"/>
    <w:pPr>
      <w:spacing w:before="120" w:after="120"/>
    </w:pPr>
    <w:rPr>
      <w:iCs/>
      <w:sz w:val="24"/>
    </w:rPr>
  </w:style>
  <w:style w:type="paragraph" w:customStyle="1" w:styleId="23">
    <w:name w:val="A-Body Text"/>
    <w:qFormat/>
    <w:uiPriority w:val="0"/>
    <w:pPr>
      <w:spacing w:before="0" w:after="180" w:line="270" w:lineRule="atLeast"/>
    </w:pPr>
    <w:rPr>
      <w:rFonts w:ascii="Times New Roman" w:hAnsi="Times New Roman" w:eastAsiaTheme="minorHAnsi" w:cstheme="minorBidi"/>
      <w:kern w:val="16"/>
      <w:sz w:val="24"/>
      <w:szCs w:val="24"/>
      <w:lang w:val="en-US" w:eastAsia="en-US" w:bidi="ar-SA"/>
    </w:rPr>
  </w:style>
  <w:style w:type="character" w:customStyle="1" w:styleId="24">
    <w:name w:val="heading 2 Char"/>
    <w:link w:val="25"/>
    <w:qFormat/>
    <w:locked/>
    <w:uiPriority w:val="0"/>
    <w:rPr>
      <w:rFonts w:ascii="Calibri" w:hAnsi="Calibri" w:eastAsia="Calibri" w:cs="Calibri"/>
      <w:b/>
      <w:color w:val="4F81BD"/>
      <w:spacing w:val="0"/>
      <w:sz w:val="26"/>
      <w:szCs w:val="26"/>
    </w:rPr>
  </w:style>
  <w:style w:type="paragraph" w:customStyle="1" w:styleId="25">
    <w:name w:val="Heading 21"/>
    <w:basedOn w:val="2"/>
    <w:link w:val="24"/>
    <w:qFormat/>
    <w:uiPriority w:val="0"/>
    <w:pPr>
      <w:keepNext/>
      <w:keepLines/>
      <w:pBdr>
        <w:top w:val="none" w:color="auto" w:sz="0" w:space="0"/>
        <w:left w:val="none" w:color="auto" w:sz="0" w:space="0"/>
        <w:bottom w:val="none" w:color="auto" w:sz="0" w:space="0"/>
        <w:right w:val="none" w:color="auto" w:sz="0" w:space="0"/>
      </w:pBdr>
      <w:shd w:val="clear" w:color="auto" w:fill="auto"/>
      <w:spacing w:line="240" w:lineRule="auto"/>
    </w:pPr>
    <w:rPr>
      <w:rFonts w:ascii="Calibri" w:hAnsi="Calibri" w:eastAsia="Calibri" w:cs="Calibri"/>
      <w:b/>
      <w:caps w:val="0"/>
      <w:color w:val="4F81BD"/>
      <w:spacing w:val="0"/>
      <w:sz w:val="26"/>
      <w:szCs w:val="2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2049</Words>
  <Characters>11395</Characters>
  <Lines>89</Lines>
  <Paragraphs>25</Paragraphs>
  <TotalTime>9</TotalTime>
  <ScaleCrop>false</ScaleCrop>
  <LinksUpToDate>false</LinksUpToDate>
  <CharactersWithSpaces>13505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2023-12-08T20:46:00Z</dcterms:created>
  <dc:creator>Lab, Student</dc:creator>
  <cp:lastModifiedBy>小李</cp:lastModifiedBy>
  <dcterms:modified xsi:type="dcterms:W3CDTF">2024-11-11T21:48:42Z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F00BCCB93BA14976AFB51C0D97DE0537_13</vt:lpwstr>
  </property>
</Properties>
</file>