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C876A" w14:textId="4F2B386A" w:rsidR="00DB2830" w:rsidRPr="00095857" w:rsidRDefault="00DB2830" w:rsidP="00DB2830">
      <w:pPr>
        <w:jc w:val="center"/>
        <w:rPr>
          <w:rFonts w:ascii="Times New Roman" w:hAnsi="Times New Roman" w:cs="Times New Roman"/>
          <w:color w:val="000000" w:themeColor="text1"/>
          <w:sz w:val="32"/>
          <w:szCs w:val="32"/>
        </w:rPr>
      </w:pPr>
      <w:r w:rsidRPr="00095857">
        <w:rPr>
          <w:rFonts w:ascii="Times New Roman" w:hAnsi="Times New Roman" w:cs="Times New Roman"/>
          <w:color w:val="000000" w:themeColor="text1"/>
          <w:sz w:val="32"/>
          <w:szCs w:val="32"/>
        </w:rPr>
        <w:t>Implementing a Statistical Arbitrage Strategy</w:t>
      </w:r>
    </w:p>
    <w:p w14:paraId="482018D8" w14:textId="6029EB78" w:rsidR="0055746D" w:rsidRPr="00095857" w:rsidRDefault="0055746D" w:rsidP="00DB2830">
      <w:pPr>
        <w:jc w:val="center"/>
        <w:rPr>
          <w:rFonts w:ascii="Times New Roman" w:hAnsi="Times New Roman" w:cs="Times New Roman"/>
          <w:color w:val="000000" w:themeColor="text1"/>
          <w:sz w:val="28"/>
          <w:szCs w:val="28"/>
        </w:rPr>
      </w:pPr>
      <w:r w:rsidRPr="00095857">
        <w:rPr>
          <w:rFonts w:ascii="Times New Roman" w:hAnsi="Times New Roman" w:cs="Times New Roman"/>
          <w:color w:val="000000" w:themeColor="text1"/>
          <w:sz w:val="28"/>
          <w:szCs w:val="28"/>
        </w:rPr>
        <w:t>Roy Gabriel</w:t>
      </w:r>
    </w:p>
    <w:p w14:paraId="433B3E66" w14:textId="1812B0BE" w:rsidR="0055746D" w:rsidRPr="00095857" w:rsidRDefault="0055746D" w:rsidP="00DB2830">
      <w:pPr>
        <w:jc w:val="center"/>
        <w:rPr>
          <w:rFonts w:ascii="Times New Roman" w:hAnsi="Times New Roman" w:cs="Times New Roman"/>
          <w:color w:val="000000" w:themeColor="text1"/>
          <w:sz w:val="22"/>
          <w:szCs w:val="22"/>
          <w:shd w:val="clear" w:color="auto" w:fill="F2F2F2"/>
        </w:rPr>
      </w:pPr>
      <w:r w:rsidRPr="00095857">
        <w:rPr>
          <w:rFonts w:ascii="Times New Roman" w:hAnsi="Times New Roman" w:cs="Times New Roman"/>
          <w:color w:val="000000" w:themeColor="text1"/>
          <w:sz w:val="28"/>
          <w:szCs w:val="28"/>
        </w:rPr>
        <w:t>Michael Scott Smith</w:t>
      </w:r>
    </w:p>
    <w:p w14:paraId="65F3D9C7" w14:textId="77777777" w:rsidR="00DB2830" w:rsidRPr="00095857" w:rsidRDefault="00DB2830" w:rsidP="00DB2830">
      <w:pPr>
        <w:rPr>
          <w:rFonts w:ascii="Times New Roman" w:hAnsi="Times New Roman" w:cs="Times New Roman"/>
          <w:color w:val="000000" w:themeColor="text1"/>
        </w:rPr>
      </w:pPr>
    </w:p>
    <w:p w14:paraId="56F69343" w14:textId="77777777" w:rsidR="00DB2830" w:rsidRPr="00095857" w:rsidRDefault="00DB2830" w:rsidP="00DB2830">
      <w:pPr>
        <w:rPr>
          <w:rFonts w:ascii="Times New Roman" w:hAnsi="Times New Roman" w:cs="Times New Roman"/>
          <w:b/>
          <w:bCs/>
          <w:color w:val="000000" w:themeColor="text1"/>
          <w:sz w:val="28"/>
          <w:szCs w:val="28"/>
        </w:rPr>
      </w:pPr>
      <w:r w:rsidRPr="00095857">
        <w:rPr>
          <w:rFonts w:ascii="Times New Roman" w:hAnsi="Times New Roman" w:cs="Times New Roman"/>
          <w:b/>
          <w:bCs/>
          <w:color w:val="000000" w:themeColor="text1"/>
          <w:sz w:val="28"/>
          <w:szCs w:val="28"/>
        </w:rPr>
        <w:t>Data</w:t>
      </w:r>
    </w:p>
    <w:p w14:paraId="4C7C67BA" w14:textId="77777777" w:rsidR="00DB2830" w:rsidRPr="00095857" w:rsidRDefault="00DB2830" w:rsidP="00DB2830">
      <w:pPr>
        <w:rPr>
          <w:rFonts w:ascii="Times New Roman" w:hAnsi="Times New Roman" w:cs="Times New Roman"/>
          <w:color w:val="000000" w:themeColor="text1"/>
        </w:rPr>
      </w:pPr>
    </w:p>
    <w:p w14:paraId="5BA4241C" w14:textId="05E17D7B" w:rsidR="00DB2830" w:rsidRPr="00095857" w:rsidRDefault="00DB2830" w:rsidP="00DB283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The data was split into two categories: </w:t>
      </w:r>
      <w:r w:rsidR="00A162DF" w:rsidRPr="00095857">
        <w:rPr>
          <w:rFonts w:ascii="Times New Roman" w:hAnsi="Times New Roman" w:cs="Times New Roman"/>
          <w:color w:val="000000" w:themeColor="text1"/>
        </w:rPr>
        <w:t>the top 40 crypto tokens based on market capitalization</w:t>
      </w:r>
      <w:r w:rsidR="00C03C7B" w:rsidRPr="00095857">
        <w:rPr>
          <w:rFonts w:ascii="Times New Roman" w:hAnsi="Times New Roman" w:cs="Times New Roman"/>
          <w:color w:val="000000" w:themeColor="text1"/>
        </w:rPr>
        <w:t xml:space="preserve"> sorted by each hourly timestamp and the hourly price of over 120 crypto tokens. While the data was already sorted, further cleaning was needed. In order to handling missing data, we used forward fill because we are able to use </w:t>
      </w:r>
      <w:r w:rsidR="002E1052" w:rsidRPr="00095857">
        <w:rPr>
          <w:rFonts w:ascii="Times New Roman" w:hAnsi="Times New Roman" w:cs="Times New Roman"/>
          <w:color w:val="000000" w:themeColor="text1"/>
        </w:rPr>
        <w:t>some of the tokens that appeared in the top 40 market capitalization in the previous adjacent hours to fill the empty slots of the top 40 in the current hour.</w:t>
      </w:r>
    </w:p>
    <w:p w14:paraId="36978BAF" w14:textId="6ED694A9" w:rsidR="003A6907" w:rsidRPr="00095857" w:rsidRDefault="003A6907" w:rsidP="00DB2830">
      <w:pPr>
        <w:rPr>
          <w:rFonts w:ascii="Times New Roman" w:hAnsi="Times New Roman" w:cs="Times New Roman"/>
          <w:color w:val="000000" w:themeColor="text1"/>
        </w:rPr>
      </w:pPr>
    </w:p>
    <w:p w14:paraId="3911FA4D" w14:textId="51BF1BCD" w:rsidR="003A6907" w:rsidRPr="00095857" w:rsidRDefault="003A6907" w:rsidP="00DB283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In addition, due to missing data, as the moving window slides, it may experience an infinite return. This is because the price series would consist of several zeros before encountering a significant jump to say 50 USD or 100 USD. Thus, the return is very large according to the moving window. To account for this edge case, the algorithm does not trade those assets at the corresponding window. Intuitively, this makes sense because there may not exist enough data to achieve a statistically significant </w:t>
      </w:r>
      <w:proofErr w:type="spellStart"/>
      <w:r w:rsidRPr="00095857">
        <w:rPr>
          <w:rFonts w:ascii="Times New Roman" w:hAnsi="Times New Roman" w:cs="Times New Roman"/>
          <w:i/>
          <w:iCs/>
          <w:color w:val="000000" w:themeColor="text1"/>
        </w:rPr>
        <w:t>s_score</w:t>
      </w:r>
      <w:proofErr w:type="spellEnd"/>
      <w:r w:rsidRPr="00095857">
        <w:rPr>
          <w:rFonts w:ascii="Times New Roman" w:hAnsi="Times New Roman" w:cs="Times New Roman"/>
          <w:color w:val="000000" w:themeColor="text1"/>
        </w:rPr>
        <w:t xml:space="preserve"> signal. Moreover, the market just realized observations of the token price. Thus, it may not be as liquid as the algorithm assumes. There are several other reasons to list, which further cements the optimal choice to not trade those assets at the specific hour. </w:t>
      </w:r>
    </w:p>
    <w:p w14:paraId="2B9A6D74" w14:textId="5E65B6C8" w:rsidR="00F73026" w:rsidRPr="00095857" w:rsidRDefault="00F73026" w:rsidP="00DB2830">
      <w:pPr>
        <w:rPr>
          <w:rFonts w:ascii="Times New Roman" w:hAnsi="Times New Roman" w:cs="Times New Roman"/>
          <w:color w:val="000000" w:themeColor="text1"/>
        </w:rPr>
      </w:pPr>
    </w:p>
    <w:p w14:paraId="7F2206F8" w14:textId="7F310750" w:rsidR="00F73026" w:rsidRPr="00095857" w:rsidRDefault="00F73026" w:rsidP="00DB283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When standardization was needed (i.e., for normalized return series), we used the </w:t>
      </w:r>
      <w:proofErr w:type="spellStart"/>
      <w:r w:rsidRPr="00095857">
        <w:rPr>
          <w:rFonts w:ascii="Times New Roman" w:hAnsi="Times New Roman" w:cs="Times New Roman"/>
          <w:i/>
          <w:iCs/>
          <w:color w:val="000000" w:themeColor="text1"/>
        </w:rPr>
        <w:t>StandardScaler</w:t>
      </w:r>
      <w:proofErr w:type="spellEnd"/>
      <w:r w:rsidRPr="00095857">
        <w:rPr>
          <w:rFonts w:ascii="Times New Roman" w:hAnsi="Times New Roman" w:cs="Times New Roman"/>
          <w:color w:val="000000" w:themeColor="text1"/>
        </w:rPr>
        <w:t xml:space="preserve"> </w:t>
      </w:r>
      <w:r w:rsidRPr="00095857">
        <w:rPr>
          <w:rFonts w:ascii="Times New Roman" w:hAnsi="Times New Roman" w:cs="Times New Roman"/>
          <w:color w:val="000000" w:themeColor="text1"/>
        </w:rPr>
        <w:t>object</w:t>
      </w:r>
      <w:r w:rsidRPr="00095857">
        <w:rPr>
          <w:rFonts w:ascii="Times New Roman" w:hAnsi="Times New Roman" w:cs="Times New Roman"/>
          <w:color w:val="000000" w:themeColor="text1"/>
        </w:rPr>
        <w:t xml:space="preserve"> from the </w:t>
      </w:r>
      <w:proofErr w:type="spellStart"/>
      <w:r w:rsidRPr="00095857">
        <w:rPr>
          <w:rFonts w:ascii="Times New Roman" w:hAnsi="Times New Roman" w:cs="Times New Roman"/>
          <w:i/>
          <w:iCs/>
          <w:color w:val="000000" w:themeColor="text1"/>
        </w:rPr>
        <w:t>sklearn</w:t>
      </w:r>
      <w:proofErr w:type="spellEnd"/>
      <w:r w:rsidRPr="00095857">
        <w:rPr>
          <w:rFonts w:ascii="Times New Roman" w:hAnsi="Times New Roman" w:cs="Times New Roman"/>
          <w:color w:val="000000" w:themeColor="text1"/>
        </w:rPr>
        <w:t xml:space="preserve"> package</w:t>
      </w:r>
      <w:r w:rsidRPr="00095857">
        <w:rPr>
          <w:rFonts w:ascii="Times New Roman" w:hAnsi="Times New Roman" w:cs="Times New Roman"/>
          <w:color w:val="000000" w:themeColor="text1"/>
        </w:rPr>
        <w:t xml:space="preserve"> and specifically implemented</w:t>
      </w:r>
      <w:r w:rsidRPr="00095857">
        <w:rPr>
          <w:rFonts w:ascii="Times New Roman" w:hAnsi="Times New Roman" w:cs="Times New Roman"/>
          <w:color w:val="000000" w:themeColor="text1"/>
        </w:rPr>
        <w:t xml:space="preserve"> </w:t>
      </w:r>
      <w:r w:rsidRPr="00095857">
        <w:rPr>
          <w:rFonts w:ascii="Times New Roman" w:hAnsi="Times New Roman" w:cs="Times New Roman"/>
          <w:color w:val="000000" w:themeColor="text1"/>
        </w:rPr>
        <w:t>the</w:t>
      </w:r>
      <w:r w:rsidRPr="00095857">
        <w:rPr>
          <w:rFonts w:ascii="Times New Roman" w:hAnsi="Times New Roman" w:cs="Times New Roman"/>
          <w:color w:val="000000" w:themeColor="text1"/>
        </w:rPr>
        <w:t xml:space="preserve"> </w:t>
      </w:r>
      <w:proofErr w:type="spellStart"/>
      <w:r w:rsidRPr="00095857">
        <w:rPr>
          <w:rFonts w:ascii="Times New Roman" w:hAnsi="Times New Roman" w:cs="Times New Roman"/>
          <w:i/>
          <w:iCs/>
          <w:color w:val="000000" w:themeColor="text1"/>
        </w:rPr>
        <w:t>fit_transform</w:t>
      </w:r>
      <w:proofErr w:type="spellEnd"/>
      <w:r w:rsidRPr="00095857">
        <w:rPr>
          <w:rFonts w:ascii="Times New Roman" w:hAnsi="Times New Roman" w:cs="Times New Roman"/>
          <w:color w:val="000000" w:themeColor="text1"/>
        </w:rPr>
        <w:t xml:space="preserve"> method </w:t>
      </w:r>
      <w:r w:rsidRPr="00095857">
        <w:rPr>
          <w:rFonts w:ascii="Times New Roman" w:hAnsi="Times New Roman" w:cs="Times New Roman"/>
          <w:color w:val="000000" w:themeColor="text1"/>
        </w:rPr>
        <w:t xml:space="preserve">on the return series. </w:t>
      </w:r>
      <w:r w:rsidR="00EC391B" w:rsidRPr="00095857">
        <w:rPr>
          <w:rFonts w:ascii="Times New Roman" w:hAnsi="Times New Roman" w:cs="Times New Roman"/>
          <w:color w:val="000000" w:themeColor="text1"/>
        </w:rPr>
        <w:t>While standardizing, the standard deviation of each token was saved to create the respective eigenportfolios.</w:t>
      </w:r>
    </w:p>
    <w:p w14:paraId="16F27469" w14:textId="6E68ACCB" w:rsidR="00D83592" w:rsidRPr="00095857" w:rsidRDefault="00D83592" w:rsidP="00DB2830">
      <w:pPr>
        <w:rPr>
          <w:rFonts w:ascii="Times New Roman" w:hAnsi="Times New Roman" w:cs="Times New Roman"/>
          <w:color w:val="000000" w:themeColor="text1"/>
        </w:rPr>
      </w:pPr>
    </w:p>
    <w:p w14:paraId="40B9E0FB" w14:textId="1700EE92" w:rsidR="00D83592" w:rsidRPr="00095857" w:rsidRDefault="00D83592" w:rsidP="00DB283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Lastly, when appropriate, some data cleaning involved cleaning the dates column. The </w:t>
      </w:r>
      <w:r w:rsidRPr="00095857">
        <w:rPr>
          <w:rFonts w:ascii="Times New Roman" w:hAnsi="Times New Roman" w:cs="Times New Roman"/>
          <w:i/>
          <w:iCs/>
          <w:color w:val="000000" w:themeColor="text1"/>
        </w:rPr>
        <w:t>Pandas</w:t>
      </w:r>
      <w:r w:rsidRPr="00095857">
        <w:rPr>
          <w:rFonts w:ascii="Times New Roman" w:hAnsi="Times New Roman" w:cs="Times New Roman"/>
          <w:color w:val="000000" w:themeColor="text1"/>
        </w:rPr>
        <w:t xml:space="preserve"> package was used, specifically the </w:t>
      </w:r>
      <w:proofErr w:type="spellStart"/>
      <w:r w:rsidRPr="00095857">
        <w:rPr>
          <w:rFonts w:ascii="Times New Roman" w:hAnsi="Times New Roman" w:cs="Times New Roman"/>
          <w:i/>
          <w:iCs/>
          <w:color w:val="000000" w:themeColor="text1"/>
        </w:rPr>
        <w:t>to_datetime</w:t>
      </w:r>
      <w:proofErr w:type="spellEnd"/>
      <w:r w:rsidRPr="00095857">
        <w:rPr>
          <w:rFonts w:ascii="Times New Roman" w:hAnsi="Times New Roman" w:cs="Times New Roman"/>
          <w:color w:val="000000" w:themeColor="text1"/>
        </w:rPr>
        <w:t xml:space="preserve"> method as well as a lambda function with some string manipulation.</w:t>
      </w:r>
    </w:p>
    <w:p w14:paraId="430A2255" w14:textId="77777777" w:rsidR="00DB2830" w:rsidRPr="00095857" w:rsidRDefault="00DB2830" w:rsidP="00DB2830">
      <w:pPr>
        <w:rPr>
          <w:rFonts w:ascii="Times New Roman" w:hAnsi="Times New Roman" w:cs="Times New Roman"/>
          <w:color w:val="000000" w:themeColor="text1"/>
        </w:rPr>
      </w:pPr>
    </w:p>
    <w:p w14:paraId="05D3BA97" w14:textId="77777777" w:rsidR="00DB2830" w:rsidRPr="00095857" w:rsidRDefault="00DB2830" w:rsidP="00DB2830">
      <w:pPr>
        <w:rPr>
          <w:rFonts w:ascii="Times New Roman" w:hAnsi="Times New Roman" w:cs="Times New Roman"/>
          <w:color w:val="000000" w:themeColor="text1"/>
        </w:rPr>
      </w:pPr>
    </w:p>
    <w:p w14:paraId="26A9E609" w14:textId="0F7A14F5" w:rsidR="00DB2830" w:rsidRPr="00095857" w:rsidRDefault="003710ED" w:rsidP="00DB2830">
      <w:pPr>
        <w:rPr>
          <w:rFonts w:ascii="Times New Roman" w:hAnsi="Times New Roman" w:cs="Times New Roman"/>
          <w:b/>
          <w:bCs/>
          <w:color w:val="000000" w:themeColor="text1"/>
          <w:sz w:val="28"/>
          <w:szCs w:val="28"/>
        </w:rPr>
      </w:pPr>
      <w:r w:rsidRPr="00095857">
        <w:rPr>
          <w:rFonts w:ascii="Times New Roman" w:hAnsi="Times New Roman" w:cs="Times New Roman"/>
          <w:b/>
          <w:bCs/>
          <w:color w:val="000000" w:themeColor="text1"/>
          <w:sz w:val="28"/>
          <w:szCs w:val="28"/>
        </w:rPr>
        <w:t>Implementing the Procedure</w:t>
      </w:r>
    </w:p>
    <w:p w14:paraId="15B9894E" w14:textId="77777777" w:rsidR="003710ED" w:rsidRPr="00095857" w:rsidRDefault="003710ED" w:rsidP="00DB2830">
      <w:pPr>
        <w:rPr>
          <w:rFonts w:ascii="Times New Roman" w:hAnsi="Times New Roman" w:cs="Times New Roman"/>
          <w:color w:val="000000" w:themeColor="text1"/>
        </w:rPr>
      </w:pPr>
    </w:p>
    <w:p w14:paraId="7FD17FB1" w14:textId="2EB64429" w:rsidR="003710ED" w:rsidRPr="00095857" w:rsidRDefault="0050332E" w:rsidP="00DB283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We created several </w:t>
      </w:r>
      <w:r w:rsidR="006D411E" w:rsidRPr="00095857">
        <w:rPr>
          <w:rFonts w:ascii="Times New Roman" w:hAnsi="Times New Roman" w:cs="Times New Roman"/>
          <w:color w:val="000000" w:themeColor="text1"/>
        </w:rPr>
        <w:t>python files</w:t>
      </w:r>
      <w:r w:rsidRPr="00095857">
        <w:rPr>
          <w:rFonts w:ascii="Times New Roman" w:hAnsi="Times New Roman" w:cs="Times New Roman"/>
          <w:color w:val="000000" w:themeColor="text1"/>
        </w:rPr>
        <w:t xml:space="preserve"> to implement the statistical arbitrage strategy: </w:t>
      </w:r>
      <w:r w:rsidR="000F1607" w:rsidRPr="00095857">
        <w:rPr>
          <w:rFonts w:ascii="Times New Roman" w:hAnsi="Times New Roman" w:cs="Times New Roman"/>
          <w:color w:val="000000" w:themeColor="text1"/>
        </w:rPr>
        <w:t xml:space="preserve">DataHandler.py, </w:t>
      </w:r>
      <w:r w:rsidR="006D411E" w:rsidRPr="00095857">
        <w:rPr>
          <w:rFonts w:ascii="Times New Roman" w:hAnsi="Times New Roman" w:cs="Times New Roman"/>
          <w:i/>
          <w:iCs/>
          <w:color w:val="000000" w:themeColor="text1"/>
        </w:rPr>
        <w:t>Factors.py</w:t>
      </w:r>
      <w:r w:rsidR="006D411E" w:rsidRPr="00095857">
        <w:rPr>
          <w:rFonts w:ascii="Times New Roman" w:hAnsi="Times New Roman" w:cs="Times New Roman"/>
          <w:color w:val="000000" w:themeColor="text1"/>
        </w:rPr>
        <w:t xml:space="preserve">, </w:t>
      </w:r>
      <w:r w:rsidR="006D411E" w:rsidRPr="00095857">
        <w:rPr>
          <w:rFonts w:ascii="Times New Roman" w:hAnsi="Times New Roman" w:cs="Times New Roman"/>
          <w:i/>
          <w:iCs/>
          <w:color w:val="000000" w:themeColor="text1"/>
        </w:rPr>
        <w:t>StatArbStrategy.py</w:t>
      </w:r>
      <w:r w:rsidR="006D411E" w:rsidRPr="00095857">
        <w:rPr>
          <w:rFonts w:ascii="Times New Roman" w:hAnsi="Times New Roman" w:cs="Times New Roman"/>
          <w:color w:val="000000" w:themeColor="text1"/>
        </w:rPr>
        <w:t xml:space="preserve">, </w:t>
      </w:r>
      <w:r w:rsidR="006D411E" w:rsidRPr="00095857">
        <w:rPr>
          <w:rFonts w:ascii="Times New Roman" w:hAnsi="Times New Roman" w:cs="Times New Roman"/>
          <w:i/>
          <w:iCs/>
          <w:color w:val="000000" w:themeColor="text1"/>
        </w:rPr>
        <w:t>Trade.py</w:t>
      </w:r>
      <w:r w:rsidR="006D411E" w:rsidRPr="00095857">
        <w:rPr>
          <w:rFonts w:ascii="Times New Roman" w:hAnsi="Times New Roman" w:cs="Times New Roman"/>
          <w:color w:val="000000" w:themeColor="text1"/>
        </w:rPr>
        <w:t xml:space="preserve">, and </w:t>
      </w:r>
      <w:r w:rsidR="006D411E" w:rsidRPr="00095857">
        <w:rPr>
          <w:rFonts w:ascii="Times New Roman" w:hAnsi="Times New Roman" w:cs="Times New Roman"/>
          <w:i/>
          <w:iCs/>
          <w:color w:val="000000" w:themeColor="text1"/>
        </w:rPr>
        <w:t>main.py</w:t>
      </w:r>
      <w:r w:rsidR="006D411E" w:rsidRPr="00095857">
        <w:rPr>
          <w:rFonts w:ascii="Times New Roman" w:hAnsi="Times New Roman" w:cs="Times New Roman"/>
          <w:color w:val="000000" w:themeColor="text1"/>
        </w:rPr>
        <w:t xml:space="preserve">. </w:t>
      </w:r>
    </w:p>
    <w:p w14:paraId="2161B6EF" w14:textId="3CB3A0BA" w:rsidR="001E4405" w:rsidRPr="00095857" w:rsidRDefault="001E4405" w:rsidP="00DB2830">
      <w:pPr>
        <w:rPr>
          <w:rFonts w:ascii="Times New Roman" w:hAnsi="Times New Roman" w:cs="Times New Roman"/>
          <w:color w:val="000000" w:themeColor="text1"/>
        </w:rPr>
      </w:pPr>
    </w:p>
    <w:p w14:paraId="5229D85C" w14:textId="74DC13F4" w:rsidR="001E4405" w:rsidRPr="00095857" w:rsidRDefault="001E4405" w:rsidP="00DB2830">
      <w:pPr>
        <w:rPr>
          <w:rFonts w:ascii="Times New Roman" w:hAnsi="Times New Roman" w:cs="Times New Roman"/>
          <w:b/>
          <w:bCs/>
          <w:color w:val="000000" w:themeColor="text1"/>
        </w:rPr>
      </w:pPr>
      <w:r w:rsidRPr="00095857">
        <w:rPr>
          <w:rFonts w:ascii="Times New Roman" w:hAnsi="Times New Roman" w:cs="Times New Roman"/>
          <w:b/>
          <w:bCs/>
          <w:color w:val="000000" w:themeColor="text1"/>
        </w:rPr>
        <w:t>DataHandler.py</w:t>
      </w:r>
    </w:p>
    <w:p w14:paraId="7C14EF32" w14:textId="39F65C45" w:rsidR="00403B7F" w:rsidRPr="00095857" w:rsidRDefault="00403B7F" w:rsidP="00DB2830">
      <w:pPr>
        <w:rPr>
          <w:rFonts w:ascii="Times New Roman" w:hAnsi="Times New Roman" w:cs="Times New Roman"/>
          <w:color w:val="000000" w:themeColor="text1"/>
        </w:rPr>
      </w:pPr>
    </w:p>
    <w:p w14:paraId="3B3E9ACF" w14:textId="52C1477F" w:rsidR="001E4405" w:rsidRPr="00095857" w:rsidRDefault="001E4405" w:rsidP="00BD39BA">
      <w:pPr>
        <w:rPr>
          <w:rFonts w:ascii="Times New Roman" w:hAnsi="Times New Roman" w:cs="Times New Roman"/>
          <w:color w:val="000000" w:themeColor="text1"/>
          <w:u w:val="single"/>
        </w:rPr>
      </w:pPr>
      <w:r w:rsidRPr="00095857">
        <w:rPr>
          <w:rFonts w:ascii="Times New Roman" w:hAnsi="Times New Roman" w:cs="Times New Roman"/>
          <w:color w:val="000000" w:themeColor="text1"/>
        </w:rPr>
        <w:t xml:space="preserve">This class creates the </w:t>
      </w:r>
      <w:proofErr w:type="spellStart"/>
      <w:r w:rsidRPr="00095857">
        <w:rPr>
          <w:rFonts w:ascii="Times New Roman" w:hAnsi="Times New Roman" w:cs="Times New Roman"/>
          <w:i/>
          <w:iCs/>
          <w:color w:val="000000" w:themeColor="text1"/>
        </w:rPr>
        <w:t>DataHandler</w:t>
      </w:r>
      <w:proofErr w:type="spellEnd"/>
      <w:r w:rsidRPr="00095857">
        <w:rPr>
          <w:rFonts w:ascii="Times New Roman" w:hAnsi="Times New Roman" w:cs="Times New Roman"/>
          <w:color w:val="000000" w:themeColor="text1"/>
        </w:rPr>
        <w:t xml:space="preserve"> class. When initialized, the class</w:t>
      </w:r>
      <w:r w:rsidR="00E24DCD" w:rsidRPr="00095857">
        <w:rPr>
          <w:rFonts w:ascii="Times New Roman" w:hAnsi="Times New Roman" w:cs="Times New Roman"/>
          <w:color w:val="000000" w:themeColor="text1"/>
        </w:rPr>
        <w:t xml:space="preserve"> </w:t>
      </w:r>
      <w:r w:rsidR="00E24DCD" w:rsidRPr="00095857">
        <w:rPr>
          <w:rFonts w:ascii="Times New Roman" w:hAnsi="Times New Roman" w:cs="Times New Roman"/>
          <w:color w:val="000000" w:themeColor="text1"/>
        </w:rPr>
        <w:t>reads the two csv files containing the crypto token information and cleans the data as mentioned in the data section above</w:t>
      </w:r>
      <w:r w:rsidR="00E24DCD" w:rsidRPr="00095857">
        <w:rPr>
          <w:rFonts w:ascii="Times New Roman" w:hAnsi="Times New Roman" w:cs="Times New Roman"/>
          <w:color w:val="000000" w:themeColor="text1"/>
        </w:rPr>
        <w:t>.</w:t>
      </w:r>
      <w:r w:rsidR="00BF125E" w:rsidRPr="00095857">
        <w:rPr>
          <w:rFonts w:ascii="Times New Roman" w:hAnsi="Times New Roman" w:cs="Times New Roman"/>
          <w:color w:val="000000" w:themeColor="text1"/>
        </w:rPr>
        <w:t xml:space="preserve"> </w:t>
      </w:r>
      <w:r w:rsidR="00BF125E" w:rsidRPr="00095857">
        <w:rPr>
          <w:rFonts w:ascii="Times New Roman" w:hAnsi="Times New Roman" w:cs="Times New Roman"/>
          <w:color w:val="000000" w:themeColor="text1"/>
        </w:rPr>
        <w:t xml:space="preserve">After the data is cleaned, the returns series </w:t>
      </w:r>
      <w:r w:rsidR="00BF125E" w:rsidRPr="00095857">
        <w:rPr>
          <w:rFonts w:ascii="Times New Roman" w:hAnsi="Times New Roman" w:cs="Times New Roman"/>
          <w:color w:val="000000" w:themeColor="text1"/>
        </w:rPr>
        <w:t>is</w:t>
      </w:r>
      <w:r w:rsidR="00BF125E" w:rsidRPr="00095857">
        <w:rPr>
          <w:rFonts w:ascii="Times New Roman" w:hAnsi="Times New Roman" w:cs="Times New Roman"/>
          <w:color w:val="000000" w:themeColor="text1"/>
        </w:rPr>
        <w:t xml:space="preserve"> computed using the </w:t>
      </w:r>
      <w:r w:rsidR="00BF125E" w:rsidRPr="00095857">
        <w:rPr>
          <w:rFonts w:ascii="Times New Roman" w:hAnsi="Times New Roman" w:cs="Times New Roman"/>
          <w:i/>
          <w:iCs/>
          <w:color w:val="000000" w:themeColor="text1"/>
        </w:rPr>
        <w:t>Pandas</w:t>
      </w:r>
      <w:r w:rsidR="00BF125E" w:rsidRPr="00095857">
        <w:rPr>
          <w:rFonts w:ascii="Times New Roman" w:hAnsi="Times New Roman" w:cs="Times New Roman"/>
          <w:color w:val="000000" w:themeColor="text1"/>
        </w:rPr>
        <w:t xml:space="preserve"> </w:t>
      </w:r>
      <w:proofErr w:type="spellStart"/>
      <w:r w:rsidR="00BF125E" w:rsidRPr="00095857">
        <w:rPr>
          <w:rFonts w:ascii="Times New Roman" w:hAnsi="Times New Roman" w:cs="Times New Roman"/>
          <w:i/>
          <w:iCs/>
          <w:color w:val="000000" w:themeColor="text1"/>
        </w:rPr>
        <w:t>pct_change</w:t>
      </w:r>
      <w:proofErr w:type="spellEnd"/>
      <w:r w:rsidR="00BF125E" w:rsidRPr="00095857">
        <w:rPr>
          <w:rFonts w:ascii="Times New Roman" w:hAnsi="Times New Roman" w:cs="Times New Roman"/>
          <w:i/>
          <w:iCs/>
          <w:color w:val="000000" w:themeColor="text1"/>
        </w:rPr>
        <w:t>()</w:t>
      </w:r>
      <w:r w:rsidR="00BF125E" w:rsidRPr="00095857">
        <w:rPr>
          <w:rFonts w:ascii="Times New Roman" w:hAnsi="Times New Roman" w:cs="Times New Roman"/>
          <w:color w:val="000000" w:themeColor="text1"/>
        </w:rPr>
        <w:t xml:space="preserve"> method. Further data cleaning is done after the return series is obtained as mentioned in the data section. </w:t>
      </w:r>
      <w:r w:rsidR="00BD39BA" w:rsidRPr="00095857">
        <w:rPr>
          <w:rFonts w:ascii="Times New Roman" w:hAnsi="Times New Roman" w:cs="Times New Roman"/>
          <w:color w:val="000000" w:themeColor="text1"/>
        </w:rPr>
        <w:t xml:space="preserve"> Lastly, it is noticeable that during the testing window fr</w:t>
      </w:r>
      <w:r w:rsidR="00BD39BA" w:rsidRPr="00095857">
        <w:rPr>
          <w:rFonts w:ascii="Times New Roman" w:hAnsi="Times New Roman" w:cs="Times New Roman"/>
          <w:color w:val="000000" w:themeColor="text1"/>
        </w:rPr>
        <w:t xml:space="preserve">om 2021-09-26 00:00:00 to </w:t>
      </w:r>
      <w:r w:rsidR="00BD39BA" w:rsidRPr="00095857">
        <w:rPr>
          <w:rFonts w:ascii="Times New Roman" w:hAnsi="Times New Roman" w:cs="Times New Roman"/>
          <w:color w:val="000000" w:themeColor="text1"/>
        </w:rPr>
        <w:lastRenderedPageBreak/>
        <w:t>2021-10-25 23:00:00</w:t>
      </w:r>
      <w:r w:rsidR="00BD39BA" w:rsidRPr="00095857">
        <w:rPr>
          <w:rFonts w:ascii="Times New Roman" w:hAnsi="Times New Roman" w:cs="Times New Roman"/>
          <w:color w:val="000000" w:themeColor="text1"/>
        </w:rPr>
        <w:t xml:space="preserve">, ETH does not exist as a top 40 token. Thus, we implemented a quick fix solution. We replaced the smallest market cap token with ETH during this time window in order to plot the necessary </w:t>
      </w:r>
      <w:proofErr w:type="spellStart"/>
      <w:r w:rsidR="00BD39BA" w:rsidRPr="00095857">
        <w:rPr>
          <w:rFonts w:ascii="Times New Roman" w:hAnsi="Times New Roman" w:cs="Times New Roman"/>
          <w:color w:val="000000" w:themeColor="text1"/>
        </w:rPr>
        <w:t>s_</w:t>
      </w:r>
      <w:r w:rsidR="00BD39BA" w:rsidRPr="00095857">
        <w:rPr>
          <w:rFonts w:ascii="Times New Roman" w:hAnsi="Times New Roman" w:cs="Times New Roman"/>
          <w:i/>
          <w:iCs/>
          <w:color w:val="000000" w:themeColor="text1"/>
          <w:u w:val="single"/>
        </w:rPr>
        <w:t>scores</w:t>
      </w:r>
      <w:proofErr w:type="spellEnd"/>
      <w:r w:rsidR="00BD39BA" w:rsidRPr="00095857">
        <w:rPr>
          <w:rFonts w:ascii="Times New Roman" w:hAnsi="Times New Roman" w:cs="Times New Roman"/>
          <w:color w:val="000000" w:themeColor="text1"/>
          <w:u w:val="single"/>
        </w:rPr>
        <w:t>.</w:t>
      </w:r>
    </w:p>
    <w:p w14:paraId="5BE0C314" w14:textId="58A8BE57" w:rsidR="00F448EA" w:rsidRPr="00095857" w:rsidRDefault="00F448EA" w:rsidP="00BD39BA">
      <w:pPr>
        <w:rPr>
          <w:rFonts w:ascii="Times New Roman" w:hAnsi="Times New Roman" w:cs="Times New Roman"/>
          <w:color w:val="000000" w:themeColor="text1"/>
          <w:u w:val="single"/>
        </w:rPr>
      </w:pPr>
    </w:p>
    <w:p w14:paraId="3FB2584D" w14:textId="73130E0E" w:rsidR="00F448EA" w:rsidRPr="00095857" w:rsidRDefault="00F448EA" w:rsidP="00F448EA">
      <w:pPr>
        <w:rPr>
          <w:rFonts w:ascii="Times New Roman" w:hAnsi="Times New Roman" w:cs="Times New Roman"/>
          <w:color w:val="000000" w:themeColor="text1"/>
        </w:rPr>
      </w:pPr>
      <w:r w:rsidRPr="00095857">
        <w:rPr>
          <w:rFonts w:ascii="Times New Roman" w:hAnsi="Times New Roman" w:cs="Times New Roman"/>
          <w:color w:val="000000" w:themeColor="text1"/>
        </w:rPr>
        <w:t>This class was created in such a way that reading the csv files and the cleaning would only be done once, and the actual trading signal generation and trading would be done in a loop for each hour timestamp</w:t>
      </w:r>
      <w:r w:rsidRPr="00095857">
        <w:rPr>
          <w:rFonts w:ascii="Times New Roman" w:hAnsi="Times New Roman" w:cs="Times New Roman"/>
          <w:color w:val="000000" w:themeColor="text1"/>
        </w:rPr>
        <w:t>, yielding an O(n) time complexity, where n is the number of hourly timestamps.</w:t>
      </w:r>
    </w:p>
    <w:p w14:paraId="5C9AF4E8" w14:textId="77777777" w:rsidR="00F448EA" w:rsidRPr="00095857" w:rsidRDefault="00F448EA" w:rsidP="00BD39BA">
      <w:pPr>
        <w:rPr>
          <w:rFonts w:ascii="Times New Roman" w:hAnsi="Times New Roman" w:cs="Times New Roman"/>
          <w:color w:val="000000" w:themeColor="text1"/>
        </w:rPr>
      </w:pPr>
    </w:p>
    <w:p w14:paraId="400BA028" w14:textId="77777777" w:rsidR="00E24DCD" w:rsidRPr="00095857" w:rsidRDefault="00E24DCD" w:rsidP="00DB2830">
      <w:pPr>
        <w:rPr>
          <w:rFonts w:ascii="Times New Roman" w:hAnsi="Times New Roman" w:cs="Times New Roman"/>
          <w:color w:val="000000" w:themeColor="text1"/>
        </w:rPr>
      </w:pPr>
    </w:p>
    <w:p w14:paraId="2F066AC1" w14:textId="18D86B09" w:rsidR="00403B7F" w:rsidRPr="00095857" w:rsidRDefault="00403B7F" w:rsidP="00DB2830">
      <w:pPr>
        <w:rPr>
          <w:rFonts w:ascii="Times New Roman" w:hAnsi="Times New Roman" w:cs="Times New Roman"/>
          <w:b/>
          <w:bCs/>
          <w:color w:val="000000" w:themeColor="text1"/>
        </w:rPr>
      </w:pPr>
      <w:r w:rsidRPr="00095857">
        <w:rPr>
          <w:rFonts w:ascii="Times New Roman" w:hAnsi="Times New Roman" w:cs="Times New Roman"/>
          <w:b/>
          <w:bCs/>
          <w:color w:val="000000" w:themeColor="text1"/>
        </w:rPr>
        <w:t>Factors.py:</w:t>
      </w:r>
    </w:p>
    <w:p w14:paraId="418F03CC" w14:textId="2691868C" w:rsidR="00403B7F" w:rsidRPr="00095857" w:rsidRDefault="00403B7F" w:rsidP="00DB2830">
      <w:pPr>
        <w:rPr>
          <w:rFonts w:ascii="Times New Roman" w:hAnsi="Times New Roman" w:cs="Times New Roman"/>
          <w:b/>
          <w:bCs/>
          <w:color w:val="000000" w:themeColor="text1"/>
        </w:rPr>
      </w:pPr>
    </w:p>
    <w:p w14:paraId="37E36FBE" w14:textId="3770FFD9" w:rsidR="00403B7F" w:rsidRPr="00095857" w:rsidRDefault="00D83592" w:rsidP="00DB283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The </w:t>
      </w:r>
      <w:r w:rsidRPr="00095857">
        <w:rPr>
          <w:rFonts w:ascii="Times New Roman" w:hAnsi="Times New Roman" w:cs="Times New Roman"/>
          <w:i/>
          <w:iCs/>
          <w:color w:val="000000" w:themeColor="text1"/>
        </w:rPr>
        <w:t>Factors.py</w:t>
      </w:r>
      <w:r w:rsidRPr="00095857">
        <w:rPr>
          <w:rFonts w:ascii="Times New Roman" w:hAnsi="Times New Roman" w:cs="Times New Roman"/>
          <w:color w:val="000000" w:themeColor="text1"/>
        </w:rPr>
        <w:t xml:space="preserve"> file includes the class </w:t>
      </w:r>
      <w:r w:rsidRPr="00095857">
        <w:rPr>
          <w:rFonts w:ascii="Times New Roman" w:hAnsi="Times New Roman" w:cs="Times New Roman"/>
          <w:i/>
          <w:iCs/>
          <w:color w:val="000000" w:themeColor="text1"/>
        </w:rPr>
        <w:t>Factors</w:t>
      </w:r>
      <w:r w:rsidRPr="00095857">
        <w:rPr>
          <w:rFonts w:ascii="Times New Roman" w:hAnsi="Times New Roman" w:cs="Times New Roman"/>
          <w:color w:val="000000" w:themeColor="text1"/>
        </w:rPr>
        <w:t xml:space="preserve">. </w:t>
      </w:r>
      <w:r w:rsidR="0068776F" w:rsidRPr="00095857">
        <w:rPr>
          <w:rFonts w:ascii="Times New Roman" w:hAnsi="Times New Roman" w:cs="Times New Roman"/>
          <w:color w:val="000000" w:themeColor="text1"/>
        </w:rPr>
        <w:t>The class then computes the factor returns by obtaining the corresponding eigenportfolios</w:t>
      </w:r>
      <w:r w:rsidR="009E73C6" w:rsidRPr="00095857">
        <w:rPr>
          <w:rFonts w:ascii="Times New Roman" w:hAnsi="Times New Roman" w:cs="Times New Roman"/>
          <w:color w:val="000000" w:themeColor="text1"/>
        </w:rPr>
        <w:t xml:space="preserve"> </w:t>
      </w:r>
      <w:r w:rsidR="0068776F" w:rsidRPr="00095857">
        <w:rPr>
          <w:rFonts w:ascii="Times New Roman" w:hAnsi="Times New Roman" w:cs="Times New Roman"/>
          <w:color w:val="000000" w:themeColor="text1"/>
        </w:rPr>
        <w:t xml:space="preserve">Q, </w:t>
      </w:r>
      <w:r w:rsidR="006D6F4D" w:rsidRPr="00095857">
        <w:rPr>
          <w:rFonts w:ascii="Times New Roman" w:hAnsi="Times New Roman" w:cs="Times New Roman"/>
          <w:color w:val="000000" w:themeColor="text1"/>
        </w:rPr>
        <w:t xml:space="preserve">using </w:t>
      </w:r>
      <w:proofErr w:type="spellStart"/>
      <w:r w:rsidR="006D6F4D" w:rsidRPr="00095857">
        <w:rPr>
          <w:rFonts w:ascii="Times New Roman" w:hAnsi="Times New Roman" w:cs="Times New Roman"/>
          <w:i/>
          <w:iCs/>
          <w:color w:val="000000" w:themeColor="text1"/>
        </w:rPr>
        <w:t>sklearn’s</w:t>
      </w:r>
      <w:proofErr w:type="spellEnd"/>
      <w:r w:rsidR="006D6F4D" w:rsidRPr="00095857">
        <w:rPr>
          <w:rFonts w:ascii="Times New Roman" w:hAnsi="Times New Roman" w:cs="Times New Roman"/>
          <w:i/>
          <w:iCs/>
          <w:color w:val="000000" w:themeColor="text1"/>
        </w:rPr>
        <w:t xml:space="preserve"> decomposition </w:t>
      </w:r>
      <w:r w:rsidR="006D6F4D" w:rsidRPr="00095857">
        <w:rPr>
          <w:rFonts w:ascii="Times New Roman" w:hAnsi="Times New Roman" w:cs="Times New Roman"/>
          <w:color w:val="000000" w:themeColor="text1"/>
        </w:rPr>
        <w:t>library</w:t>
      </w:r>
      <w:r w:rsidR="006D6F4D" w:rsidRPr="00095857">
        <w:rPr>
          <w:rFonts w:ascii="Times New Roman" w:hAnsi="Times New Roman" w:cs="Times New Roman"/>
          <w:i/>
          <w:iCs/>
          <w:color w:val="000000" w:themeColor="text1"/>
        </w:rPr>
        <w:t xml:space="preserve">, </w:t>
      </w:r>
      <w:r w:rsidR="006D6F4D" w:rsidRPr="00095857">
        <w:rPr>
          <w:rFonts w:ascii="Times New Roman" w:hAnsi="Times New Roman" w:cs="Times New Roman"/>
          <w:color w:val="000000" w:themeColor="text1"/>
        </w:rPr>
        <w:t>specifically</w:t>
      </w:r>
      <w:r w:rsidR="006D6F4D" w:rsidRPr="00095857">
        <w:rPr>
          <w:rFonts w:ascii="Times New Roman" w:hAnsi="Times New Roman" w:cs="Times New Roman"/>
          <w:i/>
          <w:iCs/>
          <w:color w:val="000000" w:themeColor="text1"/>
        </w:rPr>
        <w:t xml:space="preserve"> </w:t>
      </w:r>
      <w:r w:rsidR="000E6685" w:rsidRPr="00095857">
        <w:rPr>
          <w:rFonts w:ascii="Times New Roman" w:hAnsi="Times New Roman" w:cs="Times New Roman"/>
          <w:color w:val="000000" w:themeColor="text1"/>
        </w:rPr>
        <w:t>the</w:t>
      </w:r>
      <w:r w:rsidR="000E6685" w:rsidRPr="00095857">
        <w:rPr>
          <w:rFonts w:ascii="Times New Roman" w:hAnsi="Times New Roman" w:cs="Times New Roman"/>
          <w:i/>
          <w:iCs/>
          <w:color w:val="000000" w:themeColor="text1"/>
        </w:rPr>
        <w:t xml:space="preserve"> </w:t>
      </w:r>
      <w:r w:rsidR="006D6F4D" w:rsidRPr="00095857">
        <w:rPr>
          <w:rFonts w:ascii="Times New Roman" w:hAnsi="Times New Roman" w:cs="Times New Roman"/>
          <w:i/>
          <w:iCs/>
          <w:color w:val="000000" w:themeColor="text1"/>
        </w:rPr>
        <w:t>PCA</w:t>
      </w:r>
      <w:r w:rsidR="000E6685" w:rsidRPr="00095857">
        <w:rPr>
          <w:rFonts w:ascii="Times New Roman" w:hAnsi="Times New Roman" w:cs="Times New Roman"/>
          <w:i/>
          <w:iCs/>
          <w:color w:val="000000" w:themeColor="text1"/>
        </w:rPr>
        <w:t xml:space="preserve"> </w:t>
      </w:r>
      <w:r w:rsidR="000E6685" w:rsidRPr="00095857">
        <w:rPr>
          <w:rFonts w:ascii="Times New Roman" w:hAnsi="Times New Roman" w:cs="Times New Roman"/>
          <w:color w:val="000000" w:themeColor="text1"/>
        </w:rPr>
        <w:t>package</w:t>
      </w:r>
      <w:r w:rsidR="006D6F4D" w:rsidRPr="00095857">
        <w:rPr>
          <w:rFonts w:ascii="Times New Roman" w:hAnsi="Times New Roman" w:cs="Times New Roman"/>
          <w:color w:val="000000" w:themeColor="text1"/>
        </w:rPr>
        <w:t xml:space="preserve">, </w:t>
      </w:r>
      <w:r w:rsidR="0068776F" w:rsidRPr="00095857">
        <w:rPr>
          <w:rFonts w:ascii="Times New Roman" w:hAnsi="Times New Roman" w:cs="Times New Roman"/>
          <w:color w:val="000000" w:themeColor="text1"/>
        </w:rPr>
        <w:t xml:space="preserve">and </w:t>
      </w:r>
      <w:r w:rsidR="00485E5E" w:rsidRPr="00095857">
        <w:rPr>
          <w:rFonts w:ascii="Times New Roman" w:hAnsi="Times New Roman" w:cs="Times New Roman"/>
          <w:color w:val="000000" w:themeColor="text1"/>
        </w:rPr>
        <w:t xml:space="preserve">the </w:t>
      </w:r>
      <w:r w:rsidR="0068776F" w:rsidRPr="00095857">
        <w:rPr>
          <w:rFonts w:ascii="Times New Roman" w:hAnsi="Times New Roman" w:cs="Times New Roman"/>
          <w:color w:val="000000" w:themeColor="text1"/>
        </w:rPr>
        <w:t>cumulative returns</w:t>
      </w:r>
      <w:r w:rsidR="00142E86" w:rsidRPr="00095857">
        <w:rPr>
          <w:rFonts w:ascii="Times New Roman" w:hAnsi="Times New Roman" w:cs="Times New Roman"/>
          <w:color w:val="000000" w:themeColor="text1"/>
        </w:rPr>
        <w:t xml:space="preserve"> of the </w:t>
      </w:r>
      <w:r w:rsidR="00142E86" w:rsidRPr="00095857">
        <w:rPr>
          <w:rFonts w:ascii="Times New Roman" w:hAnsi="Times New Roman" w:cs="Times New Roman"/>
          <w:color w:val="000000" w:themeColor="text1"/>
        </w:rPr>
        <w:t>eigenportfolios</w:t>
      </w:r>
      <w:r w:rsidR="0068776F" w:rsidRPr="00095857">
        <w:rPr>
          <w:rFonts w:ascii="Times New Roman" w:hAnsi="Times New Roman" w:cs="Times New Roman"/>
          <w:color w:val="000000" w:themeColor="text1"/>
        </w:rPr>
        <w:t xml:space="preserve">. </w:t>
      </w:r>
    </w:p>
    <w:p w14:paraId="52726CC3" w14:textId="0AC3489D" w:rsidR="001E18B8" w:rsidRPr="00095857" w:rsidRDefault="001E18B8" w:rsidP="00DB2830">
      <w:pPr>
        <w:rPr>
          <w:rFonts w:ascii="Times New Roman" w:hAnsi="Times New Roman" w:cs="Times New Roman"/>
          <w:color w:val="000000" w:themeColor="text1"/>
        </w:rPr>
      </w:pPr>
    </w:p>
    <w:p w14:paraId="00C5655D" w14:textId="3F615563" w:rsidR="001E18B8" w:rsidRPr="00095857" w:rsidRDefault="004A0395" w:rsidP="00DB2830">
      <w:pPr>
        <w:rPr>
          <w:rFonts w:ascii="Times New Roman" w:hAnsi="Times New Roman" w:cs="Times New Roman"/>
          <w:b/>
          <w:bCs/>
          <w:color w:val="000000" w:themeColor="text1"/>
        </w:rPr>
      </w:pPr>
      <w:r w:rsidRPr="00095857">
        <w:rPr>
          <w:rFonts w:ascii="Times New Roman" w:hAnsi="Times New Roman" w:cs="Times New Roman"/>
          <w:b/>
          <w:bCs/>
          <w:color w:val="000000" w:themeColor="text1"/>
        </w:rPr>
        <w:t>StatArbStrategy</w:t>
      </w:r>
      <w:r w:rsidRPr="00095857">
        <w:rPr>
          <w:rFonts w:ascii="Times New Roman" w:hAnsi="Times New Roman" w:cs="Times New Roman"/>
          <w:b/>
          <w:bCs/>
          <w:color w:val="000000" w:themeColor="text1"/>
        </w:rPr>
        <w:t>.py</w:t>
      </w:r>
    </w:p>
    <w:p w14:paraId="14157A07" w14:textId="16F727D3" w:rsidR="004A0395" w:rsidRPr="00095857" w:rsidRDefault="004A0395" w:rsidP="00DB2830">
      <w:pPr>
        <w:rPr>
          <w:rFonts w:ascii="Times New Roman" w:hAnsi="Times New Roman" w:cs="Times New Roman"/>
          <w:b/>
          <w:bCs/>
          <w:color w:val="000000" w:themeColor="text1"/>
        </w:rPr>
      </w:pPr>
    </w:p>
    <w:p w14:paraId="61175C0A" w14:textId="0F9AE9AA" w:rsidR="00DB2830" w:rsidRPr="00095857" w:rsidRDefault="008561E0" w:rsidP="00DB2830">
      <w:pPr>
        <w:rPr>
          <w:rFonts w:ascii="Times New Roman" w:eastAsiaTheme="minorEastAsia" w:hAnsi="Times New Roman" w:cs="Times New Roman"/>
          <w:color w:val="000000" w:themeColor="text1"/>
        </w:rPr>
      </w:pPr>
      <w:r w:rsidRPr="00095857">
        <w:rPr>
          <w:rFonts w:ascii="Times New Roman" w:hAnsi="Times New Roman" w:cs="Times New Roman"/>
          <w:color w:val="000000" w:themeColor="text1"/>
        </w:rPr>
        <w:t xml:space="preserve">This python file </w:t>
      </w:r>
      <w:r w:rsidR="00242C70" w:rsidRPr="00095857">
        <w:rPr>
          <w:rFonts w:ascii="Times New Roman" w:hAnsi="Times New Roman" w:cs="Times New Roman"/>
          <w:color w:val="000000" w:themeColor="text1"/>
        </w:rPr>
        <w:t>defines</w:t>
      </w:r>
      <w:r w:rsidRPr="00095857">
        <w:rPr>
          <w:rFonts w:ascii="Times New Roman" w:hAnsi="Times New Roman" w:cs="Times New Roman"/>
          <w:color w:val="000000" w:themeColor="text1"/>
        </w:rPr>
        <w:t xml:space="preserve"> the class </w:t>
      </w:r>
      <w:proofErr w:type="spellStart"/>
      <w:r w:rsidRPr="00095857">
        <w:rPr>
          <w:rFonts w:ascii="Times New Roman" w:hAnsi="Times New Roman" w:cs="Times New Roman"/>
          <w:i/>
          <w:iCs/>
          <w:color w:val="000000" w:themeColor="text1"/>
        </w:rPr>
        <w:t>StatArbStrategy</w:t>
      </w:r>
      <w:proofErr w:type="spellEnd"/>
      <w:r w:rsidRPr="00095857">
        <w:rPr>
          <w:rFonts w:ascii="Times New Roman" w:hAnsi="Times New Roman" w:cs="Times New Roman"/>
          <w:color w:val="000000" w:themeColor="text1"/>
        </w:rPr>
        <w:t xml:space="preserve">. This class when initialized creates a </w:t>
      </w:r>
      <w:r w:rsidRPr="00095857">
        <w:rPr>
          <w:rFonts w:ascii="Times New Roman" w:hAnsi="Times New Roman" w:cs="Times New Roman"/>
          <w:i/>
          <w:iCs/>
          <w:color w:val="000000" w:themeColor="text1"/>
        </w:rPr>
        <w:t>Factors</w:t>
      </w:r>
      <w:r w:rsidRPr="00095857">
        <w:rPr>
          <w:rFonts w:ascii="Times New Roman" w:hAnsi="Times New Roman" w:cs="Times New Roman"/>
          <w:color w:val="000000" w:themeColor="text1"/>
        </w:rPr>
        <w:t xml:space="preserve"> object and obtains the factor returns while saving the hourly returns and prices from the window of the current environment</w:t>
      </w:r>
      <w:r w:rsidR="00F579AC" w:rsidRPr="00095857">
        <w:rPr>
          <w:rFonts w:ascii="Times New Roman" w:hAnsi="Times New Roman" w:cs="Times New Roman"/>
          <w:color w:val="000000" w:themeColor="text1"/>
        </w:rPr>
        <w:t xml:space="preserve"> based on the parameter </w:t>
      </w:r>
      <w:r w:rsidR="00BD1E35" w:rsidRPr="00095857">
        <w:rPr>
          <w:rFonts w:ascii="Times New Roman" w:hAnsi="Times New Roman" w:cs="Times New Roman"/>
          <w:i/>
          <w:iCs/>
          <w:color w:val="000000" w:themeColor="text1"/>
        </w:rPr>
        <w:t>window</w:t>
      </w:r>
      <w:r w:rsidR="00BD1E35" w:rsidRPr="00095857">
        <w:rPr>
          <w:rFonts w:ascii="Times New Roman" w:hAnsi="Times New Roman" w:cs="Times New Roman"/>
          <w:color w:val="000000" w:themeColor="text1"/>
        </w:rPr>
        <w:t xml:space="preserve"> (i.e., M = 240)</w:t>
      </w:r>
      <w:r w:rsidR="00633346" w:rsidRPr="00095857">
        <w:rPr>
          <w:rFonts w:ascii="Times New Roman" w:hAnsi="Times New Roman" w:cs="Times New Roman"/>
          <w:color w:val="000000" w:themeColor="text1"/>
        </w:rPr>
        <w:t>.</w:t>
      </w:r>
      <w:r w:rsidR="00721323" w:rsidRPr="00095857">
        <w:rPr>
          <w:rFonts w:ascii="Times New Roman" w:hAnsi="Times New Roman" w:cs="Times New Roman"/>
          <w:color w:val="000000" w:themeColor="text1"/>
        </w:rPr>
        <w:t xml:space="preserve"> Then, the residuals of the returns are estimated by running a linear regression for each of the top 40 tokens while saving  the parameters. The residuals are then used in an autoregressive model to obtain the parameters </w:t>
      </w:r>
      <w:r w:rsidR="00721323" w:rsidRPr="00095857">
        <w:rPr>
          <w:rFonts w:ascii="Times New Roman" w:hAnsi="Times New Roman" w:cs="Times New Roman"/>
          <w:i/>
          <w:iCs/>
          <w:color w:val="000000" w:themeColor="text1"/>
        </w:rPr>
        <w:t>a</w:t>
      </w:r>
      <w:r w:rsidR="00721323" w:rsidRPr="00095857">
        <w:rPr>
          <w:rFonts w:ascii="Times New Roman" w:hAnsi="Times New Roman" w:cs="Times New Roman"/>
          <w:color w:val="000000" w:themeColor="text1"/>
        </w:rPr>
        <w:t xml:space="preserve"> and </w:t>
      </w:r>
      <w:r w:rsidR="00721323" w:rsidRPr="00095857">
        <w:rPr>
          <w:rFonts w:ascii="Times New Roman" w:hAnsi="Times New Roman" w:cs="Times New Roman"/>
          <w:i/>
          <w:iCs/>
          <w:color w:val="000000" w:themeColor="text1"/>
        </w:rPr>
        <w:t>b</w:t>
      </w:r>
      <w:r w:rsidR="00BE787E" w:rsidRPr="00095857">
        <w:rPr>
          <w:rFonts w:ascii="Times New Roman" w:hAnsi="Times New Roman" w:cs="Times New Roman"/>
          <w:color w:val="000000" w:themeColor="text1"/>
        </w:rPr>
        <w:t xml:space="preserve">, which are then used to obtain the required variables to compute the </w:t>
      </w:r>
      <w:proofErr w:type="spellStart"/>
      <w:r w:rsidR="00BE787E" w:rsidRPr="00095857">
        <w:rPr>
          <w:rFonts w:ascii="Times New Roman" w:hAnsi="Times New Roman" w:cs="Times New Roman"/>
          <w:i/>
          <w:iCs/>
          <w:color w:val="000000" w:themeColor="text1"/>
        </w:rPr>
        <w:t>s_scores</w:t>
      </w:r>
      <w:proofErr w:type="spellEnd"/>
      <w:r w:rsidR="00BE787E" w:rsidRPr="00095857">
        <w:rPr>
          <w:rFonts w:ascii="Times New Roman" w:hAnsi="Times New Roman" w:cs="Times New Roman"/>
          <w:color w:val="000000" w:themeColor="text1"/>
        </w:rPr>
        <w:t xml:space="preserve"> for the trading signals (i.e.,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κ</m:t>
            </m:r>
          </m:e>
          <m:sub>
            <m:r>
              <w:rPr>
                <w:rFonts w:ascii="Cambria Math" w:hAnsi="Cambria Math" w:cs="Times New Roman"/>
                <w:color w:val="000000" w:themeColor="text1"/>
              </w:rPr>
              <m:t>c</m:t>
            </m:r>
            <m:d>
              <m:dPr>
                <m:ctrlPr>
                  <w:rPr>
                    <w:rFonts w:ascii="Cambria Math" w:hAnsi="Cambria Math" w:cs="Times New Roman"/>
                    <w:i/>
                    <w:color w:val="000000" w:themeColor="text1"/>
                  </w:rPr>
                </m:ctrlPr>
              </m:dPr>
              <m:e>
                <m:r>
                  <w:rPr>
                    <w:rFonts w:ascii="Cambria Math" w:hAnsi="Cambria Math" w:cs="Times New Roman"/>
                    <w:color w:val="000000" w:themeColor="text1"/>
                  </w:rPr>
                  <m:t>i</m:t>
                </m:r>
              </m:e>
            </m:d>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m</m:t>
            </m:r>
          </m:e>
          <m:sub>
            <m:r>
              <w:rPr>
                <w:rFonts w:ascii="Cambria Math" w:hAnsi="Cambria Math" w:cs="Times New Roman"/>
                <w:color w:val="000000" w:themeColor="text1"/>
              </w:rPr>
              <m:t>c</m:t>
            </m:r>
            <m:d>
              <m:dPr>
                <m:ctrlPr>
                  <w:rPr>
                    <w:rFonts w:ascii="Cambria Math" w:hAnsi="Cambria Math" w:cs="Times New Roman"/>
                    <w:i/>
                    <w:color w:val="000000" w:themeColor="text1"/>
                  </w:rPr>
                </m:ctrlPr>
              </m:dPr>
              <m:e>
                <m:r>
                  <w:rPr>
                    <w:rFonts w:ascii="Cambria Math" w:hAnsi="Cambria Math" w:cs="Times New Roman"/>
                    <w:color w:val="000000" w:themeColor="text1"/>
                  </w:rPr>
                  <m:t>i</m:t>
                </m:r>
              </m:e>
            </m:d>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r>
              <w:rPr>
                <w:rFonts w:ascii="Cambria Math" w:hAnsi="Cambria Math" w:cs="Times New Roman"/>
                <w:color w:val="000000" w:themeColor="text1"/>
              </w:rPr>
              <m:t>σ</m:t>
            </m:r>
          </m:e>
          <m:sub>
            <m:r>
              <w:rPr>
                <w:rFonts w:ascii="Cambria Math" w:hAnsi="Cambria Math" w:cs="Times New Roman"/>
                <w:color w:val="000000" w:themeColor="text1"/>
              </w:rPr>
              <m:t>c</m:t>
            </m:r>
            <m:d>
              <m:dPr>
                <m:ctrlPr>
                  <w:rPr>
                    <w:rFonts w:ascii="Cambria Math" w:hAnsi="Cambria Math" w:cs="Times New Roman"/>
                    <w:i/>
                    <w:color w:val="000000" w:themeColor="text1"/>
                  </w:rPr>
                </m:ctrlPr>
              </m:dPr>
              <m:e>
                <m:r>
                  <w:rPr>
                    <w:rFonts w:ascii="Cambria Math" w:hAnsi="Cambria Math" w:cs="Times New Roman"/>
                    <w:color w:val="000000" w:themeColor="text1"/>
                  </w:rPr>
                  <m:t>i</m:t>
                </m:r>
              </m:e>
            </m:d>
          </m:sub>
        </m:sSub>
        <m:r>
          <w:rPr>
            <w:rFonts w:ascii="Cambria Math" w:hAnsi="Cambria Math" w:cs="Times New Roman"/>
            <w:color w:val="000000" w:themeColor="text1"/>
          </w:rPr>
          <m:t xml:space="preserve">, </m:t>
        </m:r>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eq</m:t>
            </m:r>
          </m:sub>
          <m:sup>
            <m:r>
              <w:rPr>
                <w:rFonts w:ascii="Cambria Math" w:hAnsi="Cambria Math" w:cs="Times New Roman"/>
                <w:color w:val="000000" w:themeColor="text1"/>
              </w:rPr>
              <m:t>c</m:t>
            </m:r>
            <m:d>
              <m:dPr>
                <m:ctrlPr>
                  <w:rPr>
                    <w:rFonts w:ascii="Cambria Math" w:hAnsi="Cambria Math" w:cs="Times New Roman"/>
                    <w:i/>
                    <w:color w:val="000000" w:themeColor="text1"/>
                  </w:rPr>
                </m:ctrlPr>
              </m:dPr>
              <m:e>
                <m:r>
                  <w:rPr>
                    <w:rFonts w:ascii="Cambria Math" w:hAnsi="Cambria Math" w:cs="Times New Roman"/>
                    <w:color w:val="000000" w:themeColor="text1"/>
                  </w:rPr>
                  <m:t>i</m:t>
                </m:r>
              </m:e>
            </m:d>
          </m:sup>
        </m:sSubSup>
      </m:oMath>
      <w:r w:rsidR="00086200" w:rsidRPr="00095857">
        <w:rPr>
          <w:rFonts w:ascii="Times New Roman" w:eastAsiaTheme="minorEastAsia" w:hAnsi="Times New Roman" w:cs="Times New Roman"/>
          <w:color w:val="000000" w:themeColor="text1"/>
        </w:rPr>
        <w:t>)</w:t>
      </w:r>
      <w:r w:rsidR="00721323" w:rsidRPr="00095857">
        <w:rPr>
          <w:rFonts w:ascii="Times New Roman" w:hAnsi="Times New Roman" w:cs="Times New Roman"/>
          <w:color w:val="000000" w:themeColor="text1"/>
        </w:rPr>
        <w:t xml:space="preserve"> </w:t>
      </w:r>
      <w:r w:rsidR="00BE787E" w:rsidRPr="00095857">
        <w:rPr>
          <w:rFonts w:ascii="Times New Roman" w:hAnsi="Times New Roman" w:cs="Times New Roman"/>
          <w:color w:val="000000" w:themeColor="text1"/>
        </w:rPr>
        <w:t>.</w:t>
      </w:r>
      <w:r w:rsidR="00086200" w:rsidRPr="00095857">
        <w:rPr>
          <w:rFonts w:ascii="Times New Roman" w:hAnsi="Times New Roman" w:cs="Times New Roman"/>
          <w:color w:val="000000" w:themeColor="text1"/>
        </w:rPr>
        <w:t xml:space="preserve"> There are times when the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b</m:t>
            </m:r>
          </m:e>
          <m:sup>
            <m:r>
              <w:rPr>
                <w:rFonts w:ascii="Cambria Math" w:hAnsi="Cambria Math" w:cs="Times New Roman"/>
                <w:color w:val="000000" w:themeColor="text1"/>
              </w:rPr>
              <m:t>2</m:t>
            </m:r>
          </m:sup>
        </m:sSup>
        <m:r>
          <w:rPr>
            <w:rFonts w:ascii="Cambria Math" w:hAnsi="Cambria Math" w:cs="Times New Roman"/>
            <w:color w:val="000000" w:themeColor="text1"/>
          </w:rPr>
          <m:t>&gt;1</m:t>
        </m:r>
      </m:oMath>
      <w:r w:rsidR="00086200" w:rsidRPr="00095857">
        <w:rPr>
          <w:rFonts w:ascii="Times New Roman" w:hAnsi="Times New Roman" w:cs="Times New Roman"/>
          <w:color w:val="000000" w:themeColor="text1"/>
        </w:rPr>
        <w:t xml:space="preserve">, yielding an invalid </w:t>
      </w:r>
      <m:oMath>
        <m:sSubSup>
          <m:sSubSupPr>
            <m:ctrlPr>
              <w:rPr>
                <w:rFonts w:ascii="Cambria Math" w:hAnsi="Cambria Math" w:cs="Times New Roman"/>
                <w:i/>
                <w:color w:val="000000" w:themeColor="text1"/>
              </w:rPr>
            </m:ctrlPr>
          </m:sSubSupPr>
          <m:e>
            <m:r>
              <w:rPr>
                <w:rFonts w:ascii="Cambria Math" w:hAnsi="Cambria Math" w:cs="Times New Roman"/>
                <w:color w:val="000000" w:themeColor="text1"/>
              </w:rPr>
              <m:t>σ</m:t>
            </m:r>
          </m:e>
          <m:sub>
            <m:r>
              <w:rPr>
                <w:rFonts w:ascii="Cambria Math" w:hAnsi="Cambria Math" w:cs="Times New Roman"/>
                <w:color w:val="000000" w:themeColor="text1"/>
              </w:rPr>
              <m:t>eq</m:t>
            </m:r>
          </m:sub>
          <m:sup>
            <m:r>
              <w:rPr>
                <w:rFonts w:ascii="Cambria Math" w:hAnsi="Cambria Math" w:cs="Times New Roman"/>
                <w:color w:val="000000" w:themeColor="text1"/>
              </w:rPr>
              <m:t>c</m:t>
            </m:r>
            <m:d>
              <m:dPr>
                <m:ctrlPr>
                  <w:rPr>
                    <w:rFonts w:ascii="Cambria Math" w:hAnsi="Cambria Math" w:cs="Times New Roman"/>
                    <w:i/>
                    <w:color w:val="000000" w:themeColor="text1"/>
                  </w:rPr>
                </m:ctrlPr>
              </m:dPr>
              <m:e>
                <m:r>
                  <w:rPr>
                    <w:rFonts w:ascii="Cambria Math" w:hAnsi="Cambria Math" w:cs="Times New Roman"/>
                    <w:color w:val="000000" w:themeColor="text1"/>
                  </w:rPr>
                  <m:t>i</m:t>
                </m:r>
              </m:e>
            </m:d>
          </m:sup>
        </m:sSubSup>
      </m:oMath>
      <w:r w:rsidR="00086200" w:rsidRPr="00095857">
        <w:rPr>
          <w:rFonts w:ascii="Times New Roman" w:eastAsiaTheme="minorEastAsia" w:hAnsi="Times New Roman" w:cs="Times New Roman"/>
          <w:color w:val="000000" w:themeColor="text1"/>
        </w:rPr>
        <w:t xml:space="preserve">. Those </w:t>
      </w:r>
      <w:r w:rsidR="0024378F" w:rsidRPr="00095857">
        <w:rPr>
          <w:rFonts w:ascii="Times New Roman" w:eastAsiaTheme="minorEastAsia" w:hAnsi="Times New Roman" w:cs="Times New Roman"/>
          <w:color w:val="000000" w:themeColor="text1"/>
        </w:rPr>
        <w:t>tokens</w:t>
      </w:r>
      <w:r w:rsidR="00086200" w:rsidRPr="00095857">
        <w:rPr>
          <w:rFonts w:ascii="Times New Roman" w:eastAsiaTheme="minorEastAsia" w:hAnsi="Times New Roman" w:cs="Times New Roman"/>
          <w:color w:val="000000" w:themeColor="text1"/>
        </w:rPr>
        <w:t xml:space="preserve"> were not traded during the corresponding hours. </w:t>
      </w:r>
      <w:r w:rsidR="00177EEC" w:rsidRPr="00095857">
        <w:rPr>
          <w:rFonts w:ascii="Times New Roman" w:eastAsiaTheme="minorEastAsia" w:hAnsi="Times New Roman" w:cs="Times New Roman"/>
          <w:color w:val="000000" w:themeColor="text1"/>
        </w:rPr>
        <w:t>It is worth noting that we assumed the number of hours in a year were 8760, a constant used when calculating kappa</w:t>
      </w:r>
      <w:r w:rsidR="00927DD0" w:rsidRPr="00095857">
        <w:rPr>
          <w:rFonts w:ascii="Times New Roman" w:eastAsiaTheme="minorEastAsia" w:hAnsi="Times New Roman" w:cs="Times New Roman"/>
          <w:color w:val="000000" w:themeColor="text1"/>
        </w:rPr>
        <w:t xml:space="preserve"> and when annualizing the Sharpe Ratio metric.</w:t>
      </w:r>
    </w:p>
    <w:p w14:paraId="0DF0931C" w14:textId="6148563D" w:rsidR="00A85008" w:rsidRPr="00095857" w:rsidRDefault="00A85008" w:rsidP="00DB2830">
      <w:pPr>
        <w:rPr>
          <w:rFonts w:ascii="Times New Roman" w:eastAsiaTheme="minorEastAsia" w:hAnsi="Times New Roman" w:cs="Times New Roman"/>
          <w:color w:val="000000" w:themeColor="text1"/>
        </w:rPr>
      </w:pPr>
    </w:p>
    <w:p w14:paraId="12ABEDE0" w14:textId="68D15349" w:rsidR="002E378F" w:rsidRPr="00095857" w:rsidRDefault="002E378F" w:rsidP="00DB2830">
      <w:pPr>
        <w:rPr>
          <w:rFonts w:ascii="Times New Roman" w:hAnsi="Times New Roman" w:cs="Times New Roman"/>
          <w:color w:val="000000" w:themeColor="text1"/>
        </w:rPr>
      </w:pPr>
    </w:p>
    <w:p w14:paraId="5DF147BA" w14:textId="074A907A" w:rsidR="005B49E0" w:rsidRPr="00095857" w:rsidRDefault="00A85008">
      <w:pPr>
        <w:rPr>
          <w:rFonts w:ascii="Times New Roman" w:eastAsiaTheme="minorEastAsia" w:hAnsi="Times New Roman" w:cs="Times New Roman"/>
          <w:color w:val="000000" w:themeColor="text1"/>
        </w:rPr>
      </w:pPr>
      <w:r w:rsidRPr="00095857">
        <w:rPr>
          <w:rFonts w:ascii="Times New Roman" w:hAnsi="Times New Roman" w:cs="Times New Roman"/>
          <w:color w:val="000000" w:themeColor="text1"/>
        </w:rPr>
        <w:t xml:space="preserve">The </w:t>
      </w:r>
      <w:proofErr w:type="spellStart"/>
      <w:r w:rsidRPr="00095857">
        <w:rPr>
          <w:rFonts w:ascii="Times New Roman" w:hAnsi="Times New Roman" w:cs="Times New Roman"/>
          <w:i/>
          <w:iCs/>
          <w:color w:val="000000" w:themeColor="text1"/>
        </w:rPr>
        <w:t>s_scores</w:t>
      </w:r>
      <w:proofErr w:type="spellEnd"/>
      <w:r w:rsidRPr="00095857">
        <w:rPr>
          <w:rFonts w:ascii="Times New Roman" w:hAnsi="Times New Roman" w:cs="Times New Roman"/>
          <w:color w:val="000000" w:themeColor="text1"/>
        </w:rPr>
        <w:t xml:space="preserve"> were then computed using the formula given in the </w:t>
      </w:r>
      <w:r w:rsidR="008540C7" w:rsidRPr="00095857">
        <w:rPr>
          <w:rFonts w:ascii="Times New Roman" w:hAnsi="Times New Roman" w:cs="Times New Roman"/>
          <w:color w:val="000000" w:themeColor="text1"/>
        </w:rPr>
        <w:t>research paper</w:t>
      </w:r>
      <w:r w:rsidR="00765150" w:rsidRPr="00095857">
        <w:rPr>
          <w:rFonts w:ascii="Times New Roman" w:hAnsi="Times New Roman" w:cs="Times New Roman"/>
          <w:color w:val="000000" w:themeColor="text1"/>
        </w:rPr>
        <w:t xml:space="preserve">. </w:t>
      </w:r>
      <w:r w:rsidR="00C43F09" w:rsidRPr="00095857">
        <w:rPr>
          <w:rFonts w:ascii="Times New Roman" w:hAnsi="Times New Roman" w:cs="Times New Roman"/>
          <w:color w:val="000000" w:themeColor="text1"/>
        </w:rPr>
        <w:t>We assumed  </w:t>
      </w:r>
      <m:oMath>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s</m:t>
                </m:r>
              </m:e>
            </m:acc>
          </m:e>
          <m:sub>
            <m:r>
              <w:rPr>
                <w:rFonts w:ascii="Cambria Math" w:hAnsi="Cambria Math" w:cs="Times New Roman"/>
                <w:color w:val="000000" w:themeColor="text1"/>
              </w:rPr>
              <m:t>bo</m:t>
            </m:r>
          </m:sub>
        </m:sSub>
        <m:r>
          <w:rPr>
            <w:rFonts w:ascii="Cambria Math" w:hAnsi="Cambria Math" w:cs="Times New Roman"/>
            <w:color w:val="000000" w:themeColor="text1"/>
          </w:rPr>
          <m:t xml:space="preserve">= </m:t>
        </m:r>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s</m:t>
                </m:r>
              </m:e>
            </m:acc>
          </m:e>
          <m:sub>
            <m:r>
              <w:rPr>
                <w:rFonts w:ascii="Cambria Math" w:hAnsi="Cambria Math" w:cs="Times New Roman"/>
                <w:color w:val="000000" w:themeColor="text1"/>
              </w:rPr>
              <m:t>so</m:t>
            </m:r>
          </m:sub>
        </m:sSub>
        <m:r>
          <w:rPr>
            <w:rFonts w:ascii="Cambria Math" w:hAnsi="Cambria Math" w:cs="Times New Roman"/>
            <w:color w:val="000000" w:themeColor="text1"/>
          </w:rPr>
          <m:t>=</m:t>
        </m:r>
        <m:r>
          <w:rPr>
            <w:rFonts w:ascii="Cambria Math" w:hAnsi="Cambria Math" w:cs="Times New Roman"/>
            <w:color w:val="000000" w:themeColor="text1"/>
          </w:rPr>
          <m:t xml:space="preserve">1.25,  </m:t>
        </m:r>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s</m:t>
                </m:r>
              </m:e>
            </m:acc>
          </m:e>
          <m:sub>
            <m:r>
              <w:rPr>
                <w:rFonts w:ascii="Cambria Math" w:hAnsi="Cambria Math" w:cs="Times New Roman"/>
                <w:color w:val="000000" w:themeColor="text1"/>
              </w:rPr>
              <m:t>b</m:t>
            </m:r>
            <m:r>
              <w:rPr>
                <w:rFonts w:ascii="Cambria Math" w:hAnsi="Cambria Math" w:cs="Times New Roman"/>
                <w:color w:val="000000" w:themeColor="text1"/>
              </w:rPr>
              <m:t>c</m:t>
            </m:r>
          </m:sub>
        </m:sSub>
        <m:r>
          <w:rPr>
            <w:rFonts w:ascii="Cambria Math" w:hAnsi="Cambria Math" w:cs="Times New Roman"/>
            <w:color w:val="000000" w:themeColor="text1"/>
          </w:rPr>
          <m:t>=</m:t>
        </m:r>
        <m:r>
          <w:rPr>
            <w:rFonts w:ascii="Cambria Math" w:hAnsi="Cambria Math" w:cs="Times New Roman"/>
            <w:color w:val="000000" w:themeColor="text1"/>
          </w:rPr>
          <m:t xml:space="preserve"> 0.75,  </m:t>
        </m:r>
        <m:sSub>
          <m:sSubPr>
            <m:ctrlPr>
              <w:rPr>
                <w:rFonts w:ascii="Cambria Math" w:hAnsi="Cambria Math" w:cs="Times New Roman"/>
                <w:i/>
                <w:color w:val="000000" w:themeColor="text1"/>
              </w:rPr>
            </m:ctrlPr>
          </m:sSubPr>
          <m:e>
            <m:acc>
              <m:accPr>
                <m:chr m:val="̅"/>
                <m:ctrlPr>
                  <w:rPr>
                    <w:rFonts w:ascii="Cambria Math" w:hAnsi="Cambria Math" w:cs="Times New Roman"/>
                    <w:i/>
                    <w:color w:val="000000" w:themeColor="text1"/>
                  </w:rPr>
                </m:ctrlPr>
              </m:accPr>
              <m:e>
                <m:r>
                  <w:rPr>
                    <w:rFonts w:ascii="Cambria Math" w:hAnsi="Cambria Math" w:cs="Times New Roman"/>
                    <w:color w:val="000000" w:themeColor="text1"/>
                  </w:rPr>
                  <m:t>s</m:t>
                </m:r>
              </m:e>
            </m:acc>
          </m:e>
          <m:sub>
            <m:r>
              <w:rPr>
                <w:rFonts w:ascii="Cambria Math" w:hAnsi="Cambria Math" w:cs="Times New Roman"/>
                <w:color w:val="000000" w:themeColor="text1"/>
              </w:rPr>
              <m:t>sc</m:t>
            </m:r>
          </m:sub>
        </m:sSub>
        <m:r>
          <w:rPr>
            <w:rFonts w:ascii="Cambria Math" w:hAnsi="Cambria Math" w:cs="Times New Roman"/>
            <w:color w:val="000000" w:themeColor="text1"/>
          </w:rPr>
          <m:t>=</m:t>
        </m:r>
        <m:r>
          <w:rPr>
            <w:rFonts w:ascii="Cambria Math" w:eastAsiaTheme="minorEastAsia" w:hAnsi="Cambria Math" w:cs="Times New Roman"/>
            <w:color w:val="000000" w:themeColor="text1"/>
          </w:rPr>
          <m:t>0.5</m:t>
        </m:r>
      </m:oMath>
      <w:r w:rsidR="003B2349" w:rsidRPr="00095857">
        <w:rPr>
          <w:rFonts w:ascii="Times New Roman" w:eastAsiaTheme="minorEastAsia" w:hAnsi="Times New Roman" w:cs="Times New Roman"/>
          <w:color w:val="000000" w:themeColor="text1"/>
        </w:rPr>
        <w:t xml:space="preserve"> as mentioned in the prompt, though they can be altered in the </w:t>
      </w:r>
      <w:proofErr w:type="spellStart"/>
      <w:r w:rsidR="003B2349" w:rsidRPr="00095857">
        <w:rPr>
          <w:rFonts w:ascii="Times New Roman" w:eastAsiaTheme="minorEastAsia" w:hAnsi="Times New Roman" w:cs="Times New Roman"/>
          <w:i/>
          <w:iCs/>
          <w:color w:val="000000" w:themeColor="text1"/>
        </w:rPr>
        <w:t>g</w:t>
      </w:r>
      <w:r w:rsidR="005B49E0" w:rsidRPr="00095857">
        <w:rPr>
          <w:rFonts w:ascii="Times New Roman" w:eastAsiaTheme="minorEastAsia" w:hAnsi="Times New Roman" w:cs="Times New Roman"/>
          <w:i/>
          <w:iCs/>
          <w:color w:val="000000" w:themeColor="text1"/>
        </w:rPr>
        <w:t>enerate_trading_signals</w:t>
      </w:r>
      <w:proofErr w:type="spellEnd"/>
      <w:r w:rsidR="003B2349" w:rsidRPr="00095857">
        <w:rPr>
          <w:rFonts w:ascii="Times New Roman" w:eastAsiaTheme="minorEastAsia" w:hAnsi="Times New Roman" w:cs="Times New Roman"/>
          <w:color w:val="000000" w:themeColor="text1"/>
        </w:rPr>
        <w:t xml:space="preserve"> method. </w:t>
      </w:r>
      <w:r w:rsidR="005B49E0" w:rsidRPr="00095857">
        <w:rPr>
          <w:rFonts w:ascii="Times New Roman" w:eastAsiaTheme="minorEastAsia" w:hAnsi="Times New Roman" w:cs="Times New Roman"/>
          <w:color w:val="000000" w:themeColor="text1"/>
        </w:rPr>
        <w:t>The function maps the conditions of the trading signals as outlined in the article as follows:</w:t>
      </w:r>
    </w:p>
    <w:p w14:paraId="74C07451" w14:textId="77777777" w:rsidR="005B49E0" w:rsidRPr="00095857" w:rsidRDefault="005B49E0">
      <w:pPr>
        <w:rPr>
          <w:rFonts w:ascii="Times New Roman" w:eastAsiaTheme="minorEastAsia" w:hAnsi="Times New Roman" w:cs="Times New Roman"/>
          <w:color w:val="000000" w:themeColor="text1"/>
        </w:rPr>
      </w:pPr>
    </w:p>
    <w:p w14:paraId="757DD109" w14:textId="6C8A17BA" w:rsidR="005B49E0" w:rsidRPr="00095857" w:rsidRDefault="005B49E0" w:rsidP="007373D5">
      <w:pPr>
        <w:pStyle w:val="Caption"/>
        <w:keepNext/>
        <w:jc w:val="center"/>
        <w:rPr>
          <w:rFonts w:ascii="Times New Roman" w:hAnsi="Times New Roman" w:cs="Times New Roman"/>
          <w:color w:val="000000" w:themeColor="text1"/>
        </w:rPr>
      </w:pPr>
      <w:r w:rsidRPr="00095857">
        <w:rPr>
          <w:rFonts w:ascii="Times New Roman" w:hAnsi="Times New Roman" w:cs="Times New Roman"/>
          <w:color w:val="000000" w:themeColor="text1"/>
        </w:rPr>
        <w:t xml:space="preserve">Table </w:t>
      </w:r>
      <w:r w:rsidRPr="00095857">
        <w:rPr>
          <w:rFonts w:ascii="Times New Roman" w:hAnsi="Times New Roman" w:cs="Times New Roman"/>
          <w:color w:val="000000" w:themeColor="text1"/>
        </w:rPr>
        <w:fldChar w:fldCharType="begin"/>
      </w:r>
      <w:r w:rsidRPr="00095857">
        <w:rPr>
          <w:rFonts w:ascii="Times New Roman" w:hAnsi="Times New Roman" w:cs="Times New Roman"/>
          <w:color w:val="000000" w:themeColor="text1"/>
        </w:rPr>
        <w:instrText xml:space="preserve"> SEQ Table \* ARABIC </w:instrText>
      </w:r>
      <w:r w:rsidRPr="00095857">
        <w:rPr>
          <w:rFonts w:ascii="Times New Roman" w:hAnsi="Times New Roman" w:cs="Times New Roman"/>
          <w:color w:val="000000" w:themeColor="text1"/>
        </w:rPr>
        <w:fldChar w:fldCharType="separate"/>
      </w:r>
      <w:r w:rsidRPr="00095857">
        <w:rPr>
          <w:rFonts w:ascii="Times New Roman" w:hAnsi="Times New Roman" w:cs="Times New Roman"/>
          <w:noProof/>
          <w:color w:val="000000" w:themeColor="text1"/>
        </w:rPr>
        <w:t>1</w:t>
      </w:r>
      <w:r w:rsidRPr="00095857">
        <w:rPr>
          <w:rFonts w:ascii="Times New Roman" w:hAnsi="Times New Roman" w:cs="Times New Roman"/>
          <w:color w:val="000000" w:themeColor="text1"/>
        </w:rPr>
        <w:fldChar w:fldCharType="end"/>
      </w:r>
      <w:r w:rsidRPr="00095857">
        <w:rPr>
          <w:rFonts w:ascii="Times New Roman" w:hAnsi="Times New Roman" w:cs="Times New Roman"/>
          <w:color w:val="000000" w:themeColor="text1"/>
        </w:rPr>
        <w:t xml:space="preserve">: </w:t>
      </w:r>
      <w:r w:rsidRPr="00095857">
        <w:rPr>
          <w:rFonts w:ascii="Times New Roman" w:hAnsi="Times New Roman" w:cs="Times New Roman"/>
          <w:i w:val="0"/>
          <w:iCs w:val="0"/>
          <w:color w:val="000000" w:themeColor="text1"/>
        </w:rPr>
        <w:t>Mapping the trading signals to its corresponding abbreviation.</w:t>
      </w:r>
    </w:p>
    <w:tbl>
      <w:tblPr>
        <w:tblStyle w:val="TableGrid"/>
        <w:tblW w:w="0" w:type="auto"/>
        <w:jc w:val="center"/>
        <w:tblLook w:val="04A0" w:firstRow="1" w:lastRow="0" w:firstColumn="1" w:lastColumn="0" w:noHBand="0" w:noVBand="1"/>
      </w:tblPr>
      <w:tblGrid>
        <w:gridCol w:w="3459"/>
        <w:gridCol w:w="3459"/>
      </w:tblGrid>
      <w:tr w:rsidR="00095857" w:rsidRPr="00095857" w14:paraId="0BB8C892" w14:textId="77777777" w:rsidTr="005B49E0">
        <w:trPr>
          <w:trHeight w:val="283"/>
          <w:jc w:val="center"/>
        </w:trPr>
        <w:tc>
          <w:tcPr>
            <w:tcW w:w="3459" w:type="dxa"/>
          </w:tcPr>
          <w:p w14:paraId="2D0B747F" w14:textId="53D99EF9" w:rsidR="005B49E0" w:rsidRPr="00E5420D" w:rsidRDefault="005B49E0" w:rsidP="005B49E0">
            <w:pPr>
              <w:jc w:val="center"/>
              <w:rPr>
                <w:rFonts w:ascii="Times New Roman" w:hAnsi="Times New Roman" w:cs="Times New Roman"/>
                <w:b/>
                <w:bCs/>
                <w:color w:val="000000" w:themeColor="text1"/>
              </w:rPr>
            </w:pPr>
            <w:r w:rsidRPr="00E5420D">
              <w:rPr>
                <w:rFonts w:ascii="Times New Roman" w:hAnsi="Times New Roman" w:cs="Times New Roman"/>
                <w:b/>
                <w:bCs/>
                <w:color w:val="000000" w:themeColor="text1"/>
              </w:rPr>
              <w:t>Description</w:t>
            </w:r>
          </w:p>
        </w:tc>
        <w:tc>
          <w:tcPr>
            <w:tcW w:w="3459" w:type="dxa"/>
          </w:tcPr>
          <w:p w14:paraId="2B80EAB4" w14:textId="74FF1C2D" w:rsidR="005B49E0" w:rsidRPr="00E5420D" w:rsidRDefault="005B49E0">
            <w:pPr>
              <w:rPr>
                <w:rFonts w:ascii="Times New Roman" w:hAnsi="Times New Roman" w:cs="Times New Roman"/>
                <w:b/>
                <w:bCs/>
                <w:color w:val="000000" w:themeColor="text1"/>
              </w:rPr>
            </w:pPr>
            <w:r w:rsidRPr="00E5420D">
              <w:rPr>
                <w:rFonts w:ascii="Times New Roman" w:hAnsi="Times New Roman" w:cs="Times New Roman"/>
                <w:b/>
                <w:bCs/>
                <w:color w:val="000000" w:themeColor="text1"/>
              </w:rPr>
              <w:t>Abbreviation</w:t>
            </w:r>
          </w:p>
        </w:tc>
      </w:tr>
      <w:tr w:rsidR="00095857" w:rsidRPr="00095857" w14:paraId="4D9F8B7C" w14:textId="77777777" w:rsidTr="005B49E0">
        <w:trPr>
          <w:trHeight w:val="283"/>
          <w:jc w:val="center"/>
        </w:trPr>
        <w:tc>
          <w:tcPr>
            <w:tcW w:w="3459" w:type="dxa"/>
          </w:tcPr>
          <w:p w14:paraId="4AF33FF6" w14:textId="5A3A9EC2" w:rsidR="005B49E0" w:rsidRPr="00095857" w:rsidRDefault="005B49E0">
            <w:pPr>
              <w:rPr>
                <w:rFonts w:ascii="Times New Roman" w:hAnsi="Times New Roman" w:cs="Times New Roman"/>
                <w:color w:val="000000" w:themeColor="text1"/>
              </w:rPr>
            </w:pPr>
            <w:r w:rsidRPr="00095857">
              <w:rPr>
                <w:rFonts w:ascii="Times New Roman" w:hAnsi="Times New Roman" w:cs="Times New Roman"/>
                <w:color w:val="000000" w:themeColor="text1"/>
              </w:rPr>
              <w:t>Buy To Open</w:t>
            </w:r>
          </w:p>
        </w:tc>
        <w:tc>
          <w:tcPr>
            <w:tcW w:w="3459" w:type="dxa"/>
          </w:tcPr>
          <w:p w14:paraId="70E99FAC" w14:textId="0F84F9BF" w:rsidR="005B49E0" w:rsidRPr="00095857" w:rsidRDefault="005B49E0">
            <w:pPr>
              <w:rPr>
                <w:rFonts w:ascii="Times New Roman" w:hAnsi="Times New Roman" w:cs="Times New Roman"/>
                <w:color w:val="000000" w:themeColor="text1"/>
              </w:rPr>
            </w:pPr>
            <w:r w:rsidRPr="00095857">
              <w:rPr>
                <w:rFonts w:ascii="Times New Roman" w:hAnsi="Times New Roman" w:cs="Times New Roman"/>
                <w:color w:val="000000" w:themeColor="text1"/>
              </w:rPr>
              <w:t>BTO</w:t>
            </w:r>
          </w:p>
        </w:tc>
      </w:tr>
      <w:tr w:rsidR="00095857" w:rsidRPr="00095857" w14:paraId="775A5AF1" w14:textId="77777777" w:rsidTr="005B49E0">
        <w:trPr>
          <w:trHeight w:val="283"/>
          <w:jc w:val="center"/>
        </w:trPr>
        <w:tc>
          <w:tcPr>
            <w:tcW w:w="3459" w:type="dxa"/>
          </w:tcPr>
          <w:p w14:paraId="7CB6F394" w14:textId="6534B204" w:rsidR="005B49E0" w:rsidRPr="00095857" w:rsidRDefault="005B49E0">
            <w:pPr>
              <w:rPr>
                <w:rFonts w:ascii="Times New Roman" w:hAnsi="Times New Roman" w:cs="Times New Roman"/>
                <w:color w:val="000000" w:themeColor="text1"/>
              </w:rPr>
            </w:pPr>
            <w:r w:rsidRPr="00095857">
              <w:rPr>
                <w:rFonts w:ascii="Times New Roman" w:hAnsi="Times New Roman" w:cs="Times New Roman"/>
                <w:color w:val="000000" w:themeColor="text1"/>
              </w:rPr>
              <w:t>Sell To Open</w:t>
            </w:r>
          </w:p>
        </w:tc>
        <w:tc>
          <w:tcPr>
            <w:tcW w:w="3459" w:type="dxa"/>
          </w:tcPr>
          <w:p w14:paraId="11AB6550" w14:textId="4B95A71E" w:rsidR="005B49E0" w:rsidRPr="00095857" w:rsidRDefault="005B49E0">
            <w:pPr>
              <w:rPr>
                <w:rFonts w:ascii="Times New Roman" w:hAnsi="Times New Roman" w:cs="Times New Roman"/>
                <w:color w:val="000000" w:themeColor="text1"/>
              </w:rPr>
            </w:pPr>
            <w:r w:rsidRPr="00095857">
              <w:rPr>
                <w:rFonts w:ascii="Times New Roman" w:hAnsi="Times New Roman" w:cs="Times New Roman"/>
                <w:color w:val="000000" w:themeColor="text1"/>
              </w:rPr>
              <w:t>STO</w:t>
            </w:r>
          </w:p>
        </w:tc>
      </w:tr>
      <w:tr w:rsidR="00095857" w:rsidRPr="00095857" w14:paraId="01AD2133" w14:textId="77777777" w:rsidTr="005B49E0">
        <w:trPr>
          <w:trHeight w:val="283"/>
          <w:jc w:val="center"/>
        </w:trPr>
        <w:tc>
          <w:tcPr>
            <w:tcW w:w="3459" w:type="dxa"/>
          </w:tcPr>
          <w:p w14:paraId="605FC82F" w14:textId="6A6AD3DA" w:rsidR="005B49E0" w:rsidRPr="00095857" w:rsidRDefault="005B49E0">
            <w:pPr>
              <w:rPr>
                <w:rFonts w:ascii="Times New Roman" w:hAnsi="Times New Roman" w:cs="Times New Roman"/>
                <w:color w:val="000000" w:themeColor="text1"/>
              </w:rPr>
            </w:pPr>
            <w:r w:rsidRPr="00095857">
              <w:rPr>
                <w:rFonts w:ascii="Times New Roman" w:hAnsi="Times New Roman" w:cs="Times New Roman"/>
                <w:color w:val="000000" w:themeColor="text1"/>
              </w:rPr>
              <w:t>Close Long Position</w:t>
            </w:r>
          </w:p>
        </w:tc>
        <w:tc>
          <w:tcPr>
            <w:tcW w:w="3459" w:type="dxa"/>
          </w:tcPr>
          <w:p w14:paraId="558F9DFF" w14:textId="5DFF96B1" w:rsidR="005B49E0" w:rsidRPr="00095857" w:rsidRDefault="005B49E0">
            <w:pPr>
              <w:rPr>
                <w:rFonts w:ascii="Times New Roman" w:hAnsi="Times New Roman" w:cs="Times New Roman"/>
                <w:color w:val="000000" w:themeColor="text1"/>
              </w:rPr>
            </w:pPr>
            <w:r w:rsidRPr="00095857">
              <w:rPr>
                <w:rFonts w:ascii="Times New Roman" w:hAnsi="Times New Roman" w:cs="Times New Roman"/>
                <w:color w:val="000000" w:themeColor="text1"/>
              </w:rPr>
              <w:t>CLO</w:t>
            </w:r>
          </w:p>
        </w:tc>
      </w:tr>
      <w:tr w:rsidR="00095857" w:rsidRPr="00095857" w14:paraId="25B866DF" w14:textId="77777777" w:rsidTr="005B49E0">
        <w:trPr>
          <w:trHeight w:val="283"/>
          <w:jc w:val="center"/>
        </w:trPr>
        <w:tc>
          <w:tcPr>
            <w:tcW w:w="3459" w:type="dxa"/>
          </w:tcPr>
          <w:p w14:paraId="69DF41AB" w14:textId="15EAE949" w:rsidR="005B49E0" w:rsidRPr="00095857" w:rsidRDefault="005B49E0">
            <w:pPr>
              <w:rPr>
                <w:rFonts w:ascii="Times New Roman" w:hAnsi="Times New Roman" w:cs="Times New Roman"/>
                <w:color w:val="000000" w:themeColor="text1"/>
              </w:rPr>
            </w:pPr>
            <w:r w:rsidRPr="00095857">
              <w:rPr>
                <w:rFonts w:ascii="Times New Roman" w:hAnsi="Times New Roman" w:cs="Times New Roman"/>
                <w:color w:val="000000" w:themeColor="text1"/>
              </w:rPr>
              <w:t>Close Short Position</w:t>
            </w:r>
          </w:p>
        </w:tc>
        <w:tc>
          <w:tcPr>
            <w:tcW w:w="3459" w:type="dxa"/>
          </w:tcPr>
          <w:p w14:paraId="34E73A68" w14:textId="39494538" w:rsidR="005B49E0" w:rsidRPr="00095857" w:rsidRDefault="005B49E0">
            <w:pPr>
              <w:rPr>
                <w:rFonts w:ascii="Times New Roman" w:hAnsi="Times New Roman" w:cs="Times New Roman"/>
                <w:color w:val="000000" w:themeColor="text1"/>
              </w:rPr>
            </w:pPr>
            <w:r w:rsidRPr="00095857">
              <w:rPr>
                <w:rFonts w:ascii="Times New Roman" w:hAnsi="Times New Roman" w:cs="Times New Roman"/>
                <w:color w:val="000000" w:themeColor="text1"/>
              </w:rPr>
              <w:t>CSP</w:t>
            </w:r>
          </w:p>
        </w:tc>
      </w:tr>
    </w:tbl>
    <w:p w14:paraId="72F8D726" w14:textId="77777777" w:rsidR="008768BA" w:rsidRPr="00095857" w:rsidRDefault="008768BA">
      <w:pPr>
        <w:rPr>
          <w:rFonts w:ascii="Times New Roman" w:hAnsi="Times New Roman" w:cs="Times New Roman"/>
          <w:color w:val="000000" w:themeColor="text1"/>
        </w:rPr>
      </w:pPr>
    </w:p>
    <w:p w14:paraId="23EF0D55" w14:textId="19745263" w:rsidR="00242C70" w:rsidRPr="00095857" w:rsidRDefault="008768BA">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The linear regression models were implemented using </w:t>
      </w:r>
      <w:proofErr w:type="spellStart"/>
      <w:r w:rsidRPr="00095857">
        <w:rPr>
          <w:rFonts w:ascii="Times New Roman" w:hAnsi="Times New Roman" w:cs="Times New Roman"/>
          <w:i/>
          <w:iCs/>
          <w:color w:val="000000" w:themeColor="text1"/>
        </w:rPr>
        <w:t>sklearn’s</w:t>
      </w:r>
      <w:proofErr w:type="spellEnd"/>
      <w:r w:rsidRPr="00095857">
        <w:rPr>
          <w:rFonts w:ascii="Times New Roman" w:hAnsi="Times New Roman" w:cs="Times New Roman"/>
          <w:color w:val="000000" w:themeColor="text1"/>
        </w:rPr>
        <w:t xml:space="preserve"> </w:t>
      </w:r>
      <w:proofErr w:type="spellStart"/>
      <w:r w:rsidRPr="00095857">
        <w:rPr>
          <w:rFonts w:ascii="Times New Roman" w:hAnsi="Times New Roman" w:cs="Times New Roman"/>
          <w:i/>
          <w:iCs/>
          <w:color w:val="000000" w:themeColor="text1"/>
        </w:rPr>
        <w:t>linear_model</w:t>
      </w:r>
      <w:proofErr w:type="spellEnd"/>
      <w:r w:rsidRPr="00095857">
        <w:rPr>
          <w:rFonts w:ascii="Times New Roman" w:hAnsi="Times New Roman" w:cs="Times New Roman"/>
          <w:i/>
          <w:iCs/>
          <w:color w:val="000000" w:themeColor="text1"/>
        </w:rPr>
        <w:t xml:space="preserve"> </w:t>
      </w:r>
      <w:r w:rsidRPr="00095857">
        <w:rPr>
          <w:rFonts w:ascii="Times New Roman" w:hAnsi="Times New Roman" w:cs="Times New Roman"/>
          <w:color w:val="000000" w:themeColor="text1"/>
        </w:rPr>
        <w:t xml:space="preserve">package, specifically, the </w:t>
      </w:r>
      <w:proofErr w:type="spellStart"/>
      <w:r w:rsidRPr="00095857">
        <w:rPr>
          <w:rFonts w:ascii="Times New Roman" w:hAnsi="Times New Roman" w:cs="Times New Roman"/>
          <w:i/>
          <w:iCs/>
          <w:color w:val="000000" w:themeColor="text1"/>
        </w:rPr>
        <w:t>LinearRegression</w:t>
      </w:r>
      <w:proofErr w:type="spellEnd"/>
      <w:r w:rsidRPr="00095857">
        <w:rPr>
          <w:rFonts w:ascii="Times New Roman" w:hAnsi="Times New Roman" w:cs="Times New Roman"/>
          <w:color w:val="000000" w:themeColor="text1"/>
        </w:rPr>
        <w:t xml:space="preserve"> class. </w:t>
      </w:r>
    </w:p>
    <w:p w14:paraId="1E895B9C" w14:textId="168C39A1" w:rsidR="007640F8" w:rsidRPr="00095857" w:rsidRDefault="007640F8">
      <w:pPr>
        <w:rPr>
          <w:rFonts w:ascii="Times New Roman" w:hAnsi="Times New Roman" w:cs="Times New Roman"/>
          <w:color w:val="000000" w:themeColor="text1"/>
        </w:rPr>
      </w:pPr>
    </w:p>
    <w:p w14:paraId="1C8B93AE" w14:textId="0FA7F493" w:rsidR="007640F8" w:rsidRPr="00095857" w:rsidRDefault="007640F8">
      <w:pPr>
        <w:rPr>
          <w:rFonts w:ascii="Times New Roman" w:hAnsi="Times New Roman" w:cs="Times New Roman"/>
          <w:color w:val="000000" w:themeColor="text1"/>
        </w:rPr>
      </w:pPr>
      <w:r w:rsidRPr="00095857">
        <w:rPr>
          <w:rFonts w:ascii="Times New Roman" w:hAnsi="Times New Roman" w:cs="Times New Roman"/>
          <w:color w:val="000000" w:themeColor="text1"/>
        </w:rPr>
        <w:lastRenderedPageBreak/>
        <w:t xml:space="preserve">Most importantly, the </w:t>
      </w:r>
      <w:proofErr w:type="spellStart"/>
      <w:r w:rsidRPr="00095857">
        <w:rPr>
          <w:rFonts w:ascii="Times New Roman" w:hAnsi="Times New Roman" w:cs="Times New Roman"/>
          <w:i/>
          <w:iCs/>
          <w:color w:val="000000" w:themeColor="text1"/>
        </w:rPr>
        <w:t>get_trading_signals</w:t>
      </w:r>
      <w:proofErr w:type="spellEnd"/>
      <w:r w:rsidRPr="00095857">
        <w:rPr>
          <w:rFonts w:ascii="Times New Roman" w:hAnsi="Times New Roman" w:cs="Times New Roman"/>
          <w:color w:val="000000" w:themeColor="text1"/>
        </w:rPr>
        <w:t xml:space="preserve"> method returns a dictionary of all necessary outputs at a given observed time window</w:t>
      </w:r>
      <w:r w:rsidR="00F05B27" w:rsidRPr="00095857">
        <w:rPr>
          <w:rFonts w:ascii="Times New Roman" w:hAnsi="Times New Roman" w:cs="Times New Roman"/>
          <w:color w:val="000000" w:themeColor="text1"/>
        </w:rPr>
        <w:t xml:space="preserve"> (from start datetime to end datetime).</w:t>
      </w:r>
      <w:r w:rsidR="005C41E3" w:rsidRPr="00095857">
        <w:rPr>
          <w:rFonts w:ascii="Times New Roman" w:hAnsi="Times New Roman" w:cs="Times New Roman"/>
          <w:color w:val="000000" w:themeColor="text1"/>
        </w:rPr>
        <w:t xml:space="preserve"> It computes the eigenvectors corresponding to the largest two eigenvalues, their weights, the trading signals, and the </w:t>
      </w:r>
      <w:proofErr w:type="spellStart"/>
      <w:r w:rsidR="005C41E3" w:rsidRPr="00095857">
        <w:rPr>
          <w:rFonts w:ascii="Times New Roman" w:hAnsi="Times New Roman" w:cs="Times New Roman"/>
          <w:i/>
          <w:iCs/>
          <w:color w:val="000000" w:themeColor="text1"/>
        </w:rPr>
        <w:t>s_scores</w:t>
      </w:r>
      <w:proofErr w:type="spellEnd"/>
      <w:r w:rsidR="005C41E3" w:rsidRPr="00095857">
        <w:rPr>
          <w:rFonts w:ascii="Times New Roman" w:hAnsi="Times New Roman" w:cs="Times New Roman"/>
          <w:color w:val="000000" w:themeColor="text1"/>
        </w:rPr>
        <w:t xml:space="preserve"> as detailed in the project prompt.</w:t>
      </w:r>
    </w:p>
    <w:p w14:paraId="233EF755" w14:textId="77777777" w:rsidR="00242C70" w:rsidRPr="00095857" w:rsidRDefault="00242C70">
      <w:pPr>
        <w:rPr>
          <w:rFonts w:ascii="Times New Roman" w:hAnsi="Times New Roman" w:cs="Times New Roman"/>
          <w:color w:val="000000" w:themeColor="text1"/>
        </w:rPr>
      </w:pPr>
    </w:p>
    <w:p w14:paraId="0652D43F" w14:textId="77777777" w:rsidR="00242C70" w:rsidRPr="00095857" w:rsidRDefault="00242C70">
      <w:pPr>
        <w:rPr>
          <w:rFonts w:ascii="Times New Roman" w:hAnsi="Times New Roman" w:cs="Times New Roman"/>
          <w:color w:val="000000" w:themeColor="text1"/>
        </w:rPr>
      </w:pPr>
      <w:r w:rsidRPr="00095857">
        <w:rPr>
          <w:rFonts w:ascii="Times New Roman" w:hAnsi="Times New Roman" w:cs="Times New Roman"/>
          <w:b/>
          <w:bCs/>
          <w:color w:val="000000" w:themeColor="text1"/>
        </w:rPr>
        <w:t>Trade.py</w:t>
      </w:r>
    </w:p>
    <w:p w14:paraId="02E2624B" w14:textId="77777777" w:rsidR="00242C70" w:rsidRPr="00095857" w:rsidRDefault="00242C70">
      <w:pPr>
        <w:rPr>
          <w:rFonts w:ascii="Times New Roman" w:hAnsi="Times New Roman" w:cs="Times New Roman"/>
          <w:color w:val="000000" w:themeColor="text1"/>
        </w:rPr>
      </w:pPr>
    </w:p>
    <w:p w14:paraId="6F741E18" w14:textId="52FE9767" w:rsidR="007D7FC8" w:rsidRPr="00095857" w:rsidRDefault="00242C7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The python file defines the class </w:t>
      </w:r>
      <w:r w:rsidRPr="00095857">
        <w:rPr>
          <w:rFonts w:ascii="Times New Roman" w:hAnsi="Times New Roman" w:cs="Times New Roman"/>
          <w:i/>
          <w:iCs/>
          <w:color w:val="000000" w:themeColor="text1"/>
        </w:rPr>
        <w:t>Trade</w:t>
      </w:r>
      <w:r w:rsidRPr="00095857">
        <w:rPr>
          <w:rFonts w:ascii="Times New Roman" w:hAnsi="Times New Roman" w:cs="Times New Roman"/>
          <w:color w:val="000000" w:themeColor="text1"/>
        </w:rPr>
        <w:t>. This class when initialized creates a</w:t>
      </w:r>
      <w:r w:rsidR="00471EEF" w:rsidRPr="00095857">
        <w:rPr>
          <w:rFonts w:ascii="Times New Roman" w:hAnsi="Times New Roman" w:cs="Times New Roman"/>
          <w:color w:val="000000" w:themeColor="text1"/>
        </w:rPr>
        <w:t xml:space="preserve"> </w:t>
      </w:r>
      <w:proofErr w:type="spellStart"/>
      <w:r w:rsidR="00471EEF" w:rsidRPr="00095857">
        <w:rPr>
          <w:rFonts w:ascii="Times New Roman" w:hAnsi="Times New Roman" w:cs="Times New Roman"/>
          <w:i/>
          <w:iCs/>
          <w:color w:val="000000" w:themeColor="text1"/>
        </w:rPr>
        <w:t>StatArbStrategy</w:t>
      </w:r>
      <w:proofErr w:type="spellEnd"/>
      <w:r w:rsidR="00471EEF" w:rsidRPr="00095857">
        <w:rPr>
          <w:rFonts w:ascii="Times New Roman" w:hAnsi="Times New Roman" w:cs="Times New Roman"/>
          <w:color w:val="000000" w:themeColor="text1"/>
        </w:rPr>
        <w:t xml:space="preserve"> object. This object is then used in the </w:t>
      </w:r>
      <w:proofErr w:type="spellStart"/>
      <w:r w:rsidR="00471EEF" w:rsidRPr="00095857">
        <w:rPr>
          <w:rFonts w:ascii="Times New Roman" w:hAnsi="Times New Roman" w:cs="Times New Roman"/>
          <w:i/>
          <w:iCs/>
          <w:color w:val="000000" w:themeColor="text1"/>
        </w:rPr>
        <w:t>run_strategy</w:t>
      </w:r>
      <w:proofErr w:type="spellEnd"/>
      <w:r w:rsidR="00471EEF" w:rsidRPr="00095857">
        <w:rPr>
          <w:rFonts w:ascii="Times New Roman" w:hAnsi="Times New Roman" w:cs="Times New Roman"/>
          <w:color w:val="000000" w:themeColor="text1"/>
        </w:rPr>
        <w:t xml:space="preserve"> method which uses the </w:t>
      </w:r>
      <w:proofErr w:type="spellStart"/>
      <w:r w:rsidR="00471EEF" w:rsidRPr="00095857">
        <w:rPr>
          <w:rFonts w:ascii="Times New Roman" w:hAnsi="Times New Roman" w:cs="Times New Roman"/>
          <w:i/>
          <w:iCs/>
          <w:color w:val="000000" w:themeColor="text1"/>
        </w:rPr>
        <w:t>get_trading_signals</w:t>
      </w:r>
      <w:proofErr w:type="spellEnd"/>
      <w:r w:rsidR="00471EEF" w:rsidRPr="00095857">
        <w:rPr>
          <w:rFonts w:ascii="Times New Roman" w:hAnsi="Times New Roman" w:cs="Times New Roman"/>
          <w:color w:val="000000" w:themeColor="text1"/>
        </w:rPr>
        <w:t xml:space="preserve"> method</w:t>
      </w:r>
      <w:r w:rsidR="00471EEF" w:rsidRPr="00095857">
        <w:rPr>
          <w:rFonts w:ascii="Times New Roman" w:hAnsi="Times New Roman" w:cs="Times New Roman"/>
          <w:color w:val="000000" w:themeColor="text1"/>
        </w:rPr>
        <w:t xml:space="preserve"> with a passed start datetime, end datetime, and a window size.</w:t>
      </w:r>
      <w:r w:rsidR="00013EB1" w:rsidRPr="00095857">
        <w:rPr>
          <w:rFonts w:ascii="Times New Roman" w:hAnsi="Times New Roman" w:cs="Times New Roman"/>
          <w:color w:val="000000" w:themeColor="text1"/>
        </w:rPr>
        <w:t xml:space="preserve"> When the trading signals are generated, the </w:t>
      </w:r>
      <w:r w:rsidR="00013EB1" w:rsidRPr="00095857">
        <w:rPr>
          <w:rFonts w:ascii="Times New Roman" w:hAnsi="Times New Roman" w:cs="Times New Roman"/>
          <w:i/>
          <w:iCs/>
          <w:color w:val="000000" w:themeColor="text1"/>
        </w:rPr>
        <w:t>trade</w:t>
      </w:r>
      <w:r w:rsidR="00013EB1" w:rsidRPr="00095857">
        <w:rPr>
          <w:rFonts w:ascii="Times New Roman" w:hAnsi="Times New Roman" w:cs="Times New Roman"/>
          <w:color w:val="000000" w:themeColor="text1"/>
        </w:rPr>
        <w:t xml:space="preserve"> method maps the signals to their corresponding weights (1 denotes long, -1 denotes short, and 0 denotes no trade).</w:t>
      </w:r>
      <w:r w:rsidR="00502106" w:rsidRPr="00095857">
        <w:rPr>
          <w:rFonts w:ascii="Times New Roman" w:hAnsi="Times New Roman" w:cs="Times New Roman"/>
          <w:color w:val="000000" w:themeColor="text1"/>
        </w:rPr>
        <w:t xml:space="preserve"> In other words, we</w:t>
      </w:r>
      <w:r w:rsidR="00502106" w:rsidRPr="00095857">
        <w:rPr>
          <w:rFonts w:ascii="Times New Roman" w:hAnsi="Times New Roman" w:cs="Times New Roman"/>
          <w:color w:val="000000" w:themeColor="text1"/>
        </w:rPr>
        <w:t xml:space="preserve"> use</w:t>
      </w:r>
      <w:r w:rsidR="00502106" w:rsidRPr="00095857">
        <w:rPr>
          <w:rFonts w:ascii="Times New Roman" w:hAnsi="Times New Roman" w:cs="Times New Roman"/>
          <w:color w:val="000000" w:themeColor="text1"/>
        </w:rPr>
        <w:t>d</w:t>
      </w:r>
      <w:r w:rsidR="00502106" w:rsidRPr="00095857">
        <w:rPr>
          <w:rFonts w:ascii="Times New Roman" w:hAnsi="Times New Roman" w:cs="Times New Roman"/>
          <w:color w:val="000000" w:themeColor="text1"/>
        </w:rPr>
        <w:t xml:space="preserve"> </w:t>
      </w:r>
      <w:proofErr w:type="spellStart"/>
      <w:r w:rsidR="00502106" w:rsidRPr="00095857">
        <w:rPr>
          <w:rFonts w:ascii="Times New Roman" w:hAnsi="Times New Roman" w:cs="Times New Roman"/>
          <w:i/>
          <w:iCs/>
          <w:color w:val="000000" w:themeColor="text1"/>
        </w:rPr>
        <w:t>numpy’s</w:t>
      </w:r>
      <w:proofErr w:type="spellEnd"/>
      <w:r w:rsidR="00502106" w:rsidRPr="00095857">
        <w:rPr>
          <w:rFonts w:ascii="Times New Roman" w:hAnsi="Times New Roman" w:cs="Times New Roman"/>
          <w:color w:val="000000" w:themeColor="text1"/>
        </w:rPr>
        <w:t xml:space="preserve"> </w:t>
      </w:r>
      <w:r w:rsidR="00502106" w:rsidRPr="00095857">
        <w:rPr>
          <w:rFonts w:ascii="Times New Roman" w:hAnsi="Times New Roman" w:cs="Times New Roman"/>
          <w:i/>
          <w:iCs/>
          <w:color w:val="000000" w:themeColor="text1"/>
        </w:rPr>
        <w:t>where</w:t>
      </w:r>
      <w:r w:rsidR="00502106" w:rsidRPr="00095857">
        <w:rPr>
          <w:rFonts w:ascii="Times New Roman" w:hAnsi="Times New Roman" w:cs="Times New Roman"/>
          <w:color w:val="000000" w:themeColor="text1"/>
        </w:rPr>
        <w:t xml:space="preserve"> method to replace all signals that are </w:t>
      </w:r>
      <w:r w:rsidR="00502106" w:rsidRPr="00095857">
        <w:rPr>
          <w:rFonts w:ascii="Times New Roman" w:hAnsi="Times New Roman" w:cs="Times New Roman"/>
          <w:i/>
          <w:iCs/>
          <w:color w:val="000000" w:themeColor="text1"/>
        </w:rPr>
        <w:t>BTO</w:t>
      </w:r>
      <w:r w:rsidR="00502106" w:rsidRPr="00095857">
        <w:rPr>
          <w:rFonts w:ascii="Times New Roman" w:hAnsi="Times New Roman" w:cs="Times New Roman"/>
          <w:color w:val="000000" w:themeColor="text1"/>
        </w:rPr>
        <w:t xml:space="preserve"> to 1,</w:t>
      </w:r>
      <w:r w:rsidR="00502106" w:rsidRPr="00095857">
        <w:rPr>
          <w:rFonts w:ascii="Times New Roman" w:hAnsi="Times New Roman" w:cs="Times New Roman"/>
          <w:i/>
          <w:iCs/>
          <w:color w:val="000000" w:themeColor="text1"/>
        </w:rPr>
        <w:t xml:space="preserve"> STO</w:t>
      </w:r>
      <w:r w:rsidR="00502106" w:rsidRPr="00095857">
        <w:rPr>
          <w:rFonts w:ascii="Times New Roman" w:hAnsi="Times New Roman" w:cs="Times New Roman"/>
          <w:color w:val="000000" w:themeColor="text1"/>
        </w:rPr>
        <w:t xml:space="preserve"> to -1, and 0 otherwise. After shifting the returns back one time step and multiplying by the trading signals, we obtain the </w:t>
      </w:r>
      <w:r w:rsidR="00B27267" w:rsidRPr="00095857">
        <w:rPr>
          <w:rFonts w:ascii="Times New Roman" w:hAnsi="Times New Roman" w:cs="Times New Roman"/>
          <w:color w:val="000000" w:themeColor="text1"/>
        </w:rPr>
        <w:t>forward-looking</w:t>
      </w:r>
      <w:r w:rsidR="00502106" w:rsidRPr="00095857">
        <w:rPr>
          <w:rFonts w:ascii="Times New Roman" w:hAnsi="Times New Roman" w:cs="Times New Roman"/>
          <w:color w:val="000000" w:themeColor="text1"/>
        </w:rPr>
        <w:t xml:space="preserve"> trades made at each time hour. This is an optimal approach in terms of execution speed since it uses the mathematical operators in the </w:t>
      </w:r>
      <w:r w:rsidR="00502106" w:rsidRPr="00095857">
        <w:rPr>
          <w:rFonts w:ascii="Times New Roman" w:hAnsi="Times New Roman" w:cs="Times New Roman"/>
          <w:i/>
          <w:iCs/>
          <w:color w:val="000000" w:themeColor="text1"/>
        </w:rPr>
        <w:t>Pandas</w:t>
      </w:r>
      <w:r w:rsidR="00502106" w:rsidRPr="00095857">
        <w:rPr>
          <w:rFonts w:ascii="Times New Roman" w:hAnsi="Times New Roman" w:cs="Times New Roman"/>
          <w:color w:val="000000" w:themeColor="text1"/>
        </w:rPr>
        <w:t xml:space="preserve"> package, as opposed to looping through each time stamp and each column. </w:t>
      </w:r>
      <w:r w:rsidR="00502106" w:rsidRPr="00095857">
        <w:rPr>
          <w:rFonts w:ascii="Times New Roman" w:hAnsi="Times New Roman" w:cs="Times New Roman"/>
          <w:color w:val="000000" w:themeColor="text1"/>
        </w:rPr>
        <w:t xml:space="preserve">There are a few </w:t>
      </w:r>
      <w:r w:rsidR="00500017" w:rsidRPr="00095857">
        <w:rPr>
          <w:rFonts w:ascii="Times New Roman" w:hAnsi="Times New Roman" w:cs="Times New Roman"/>
          <w:color w:val="000000" w:themeColor="text1"/>
        </w:rPr>
        <w:t xml:space="preserve">other </w:t>
      </w:r>
      <w:r w:rsidR="00502106" w:rsidRPr="00095857">
        <w:rPr>
          <w:rFonts w:ascii="Times New Roman" w:hAnsi="Times New Roman" w:cs="Times New Roman"/>
          <w:color w:val="000000" w:themeColor="text1"/>
        </w:rPr>
        <w:t>functions</w:t>
      </w:r>
      <w:r w:rsidR="00500017" w:rsidRPr="00095857">
        <w:rPr>
          <w:rFonts w:ascii="Times New Roman" w:hAnsi="Times New Roman" w:cs="Times New Roman"/>
          <w:color w:val="000000" w:themeColor="text1"/>
        </w:rPr>
        <w:t>, such as the ones</w:t>
      </w:r>
      <w:r w:rsidR="00502106" w:rsidRPr="00095857">
        <w:rPr>
          <w:rFonts w:ascii="Times New Roman" w:hAnsi="Times New Roman" w:cs="Times New Roman"/>
          <w:color w:val="000000" w:themeColor="text1"/>
        </w:rPr>
        <w:t xml:space="preserve"> that compute the cumulative and average returns of the portfolio</w:t>
      </w:r>
      <w:r w:rsidR="00500017" w:rsidRPr="00095857">
        <w:rPr>
          <w:rFonts w:ascii="Times New Roman" w:hAnsi="Times New Roman" w:cs="Times New Roman"/>
          <w:color w:val="000000" w:themeColor="text1"/>
        </w:rPr>
        <w:t>, Sharpe Ratio, and Maximum Drawdown.</w:t>
      </w:r>
    </w:p>
    <w:p w14:paraId="03138CC4" w14:textId="77777777" w:rsidR="007D7FC8" w:rsidRPr="00095857" w:rsidRDefault="007D7FC8">
      <w:pPr>
        <w:rPr>
          <w:rFonts w:ascii="Times New Roman" w:hAnsi="Times New Roman" w:cs="Times New Roman"/>
          <w:color w:val="000000" w:themeColor="text1"/>
        </w:rPr>
      </w:pPr>
    </w:p>
    <w:p w14:paraId="00AC68F2" w14:textId="0DD18916" w:rsidR="007373D5" w:rsidRPr="00095857" w:rsidRDefault="00F3728B">
      <w:pPr>
        <w:rPr>
          <w:rFonts w:ascii="Times New Roman" w:hAnsi="Times New Roman" w:cs="Times New Roman"/>
          <w:color w:val="000000" w:themeColor="text1"/>
        </w:rPr>
      </w:pPr>
      <w:r w:rsidRPr="00095857">
        <w:rPr>
          <w:rFonts w:ascii="Times New Roman" w:hAnsi="Times New Roman" w:cs="Times New Roman"/>
          <w:color w:val="000000" w:themeColor="text1"/>
        </w:rPr>
        <w:t>The class also has plotting methods as desired by the prompt</w:t>
      </w:r>
      <w:r w:rsidR="0020617A" w:rsidRPr="00095857">
        <w:rPr>
          <w:rFonts w:ascii="Times New Roman" w:hAnsi="Times New Roman" w:cs="Times New Roman"/>
          <w:color w:val="000000" w:themeColor="text1"/>
        </w:rPr>
        <w:t xml:space="preserve"> as well as a method to save the trading results into csv files.</w:t>
      </w:r>
    </w:p>
    <w:p w14:paraId="0B86B335" w14:textId="4995AB94" w:rsidR="00536090" w:rsidRPr="00095857" w:rsidRDefault="00536090">
      <w:pPr>
        <w:rPr>
          <w:rFonts w:ascii="Times New Roman" w:hAnsi="Times New Roman" w:cs="Times New Roman"/>
          <w:color w:val="000000" w:themeColor="text1"/>
        </w:rPr>
      </w:pPr>
    </w:p>
    <w:p w14:paraId="0DE436DE" w14:textId="32702D3F" w:rsidR="00536090" w:rsidRPr="00095857" w:rsidRDefault="00536090">
      <w:pPr>
        <w:rPr>
          <w:rFonts w:ascii="Times New Roman" w:hAnsi="Times New Roman" w:cs="Times New Roman"/>
          <w:b/>
          <w:bCs/>
          <w:color w:val="000000" w:themeColor="text1"/>
        </w:rPr>
      </w:pPr>
      <w:r w:rsidRPr="00095857">
        <w:rPr>
          <w:rFonts w:ascii="Times New Roman" w:hAnsi="Times New Roman" w:cs="Times New Roman"/>
          <w:b/>
          <w:bCs/>
          <w:color w:val="000000" w:themeColor="text1"/>
        </w:rPr>
        <w:t>main.py</w:t>
      </w:r>
    </w:p>
    <w:p w14:paraId="14849977" w14:textId="3E0019F6" w:rsidR="00536090" w:rsidRPr="00095857" w:rsidRDefault="00536090">
      <w:pPr>
        <w:rPr>
          <w:rFonts w:ascii="Times New Roman" w:hAnsi="Times New Roman" w:cs="Times New Roman"/>
          <w:b/>
          <w:bCs/>
          <w:color w:val="000000" w:themeColor="text1"/>
        </w:rPr>
      </w:pPr>
    </w:p>
    <w:p w14:paraId="24F0C0E5" w14:textId="3FFAB488" w:rsidR="00536090" w:rsidRPr="00095857" w:rsidRDefault="00536090">
      <w:pPr>
        <w:rPr>
          <w:rFonts w:ascii="Times New Roman" w:hAnsi="Times New Roman" w:cs="Times New Roman"/>
          <w:color w:val="000000" w:themeColor="text1"/>
        </w:rPr>
      </w:pPr>
      <w:r w:rsidRPr="00095857">
        <w:rPr>
          <w:rFonts w:ascii="Times New Roman" w:hAnsi="Times New Roman" w:cs="Times New Roman"/>
          <w:color w:val="000000" w:themeColor="text1"/>
        </w:rPr>
        <w:t>This python file was used to wrap everything together and run the statistical arbitrage trading strategy given some inputs, like a start datetime and an end datetime.</w:t>
      </w:r>
    </w:p>
    <w:p w14:paraId="353C3445" w14:textId="77777777" w:rsidR="002E378F" w:rsidRPr="00095857" w:rsidRDefault="002E378F" w:rsidP="00DB2830">
      <w:pPr>
        <w:rPr>
          <w:rFonts w:ascii="Times New Roman" w:hAnsi="Times New Roman" w:cs="Times New Roman"/>
          <w:color w:val="000000" w:themeColor="text1"/>
        </w:rPr>
      </w:pPr>
    </w:p>
    <w:p w14:paraId="6225489C" w14:textId="21B217C8" w:rsidR="00DB2830" w:rsidRPr="00095857" w:rsidRDefault="00DB2830" w:rsidP="00DB2830">
      <w:pPr>
        <w:rPr>
          <w:rFonts w:ascii="Times New Roman" w:hAnsi="Times New Roman" w:cs="Times New Roman"/>
          <w:color w:val="000000" w:themeColor="text1"/>
        </w:rPr>
      </w:pPr>
    </w:p>
    <w:p w14:paraId="4B5F78D7" w14:textId="5E595B99" w:rsidR="00DB2830" w:rsidRPr="00095857" w:rsidRDefault="005135F9" w:rsidP="00DB2830">
      <w:pPr>
        <w:rPr>
          <w:rFonts w:ascii="Times New Roman" w:hAnsi="Times New Roman" w:cs="Times New Roman"/>
          <w:b/>
          <w:bCs/>
          <w:color w:val="000000" w:themeColor="text1"/>
          <w:sz w:val="28"/>
          <w:szCs w:val="28"/>
        </w:rPr>
      </w:pPr>
      <w:r w:rsidRPr="00095857">
        <w:rPr>
          <w:rFonts w:ascii="Times New Roman" w:hAnsi="Times New Roman" w:cs="Times New Roman"/>
          <w:b/>
          <w:bCs/>
          <w:color w:val="000000" w:themeColor="text1"/>
          <w:sz w:val="28"/>
          <w:szCs w:val="28"/>
        </w:rPr>
        <w:t>Results</w:t>
      </w:r>
    </w:p>
    <w:p w14:paraId="118F03BD" w14:textId="368F1F9C" w:rsidR="00577CFD" w:rsidRPr="00095857" w:rsidRDefault="00577CFD" w:rsidP="00DB2830">
      <w:pPr>
        <w:rPr>
          <w:rFonts w:ascii="Times New Roman" w:hAnsi="Times New Roman" w:cs="Times New Roman"/>
          <w:b/>
          <w:bCs/>
          <w:color w:val="000000" w:themeColor="text1"/>
          <w:sz w:val="28"/>
          <w:szCs w:val="28"/>
        </w:rPr>
      </w:pPr>
    </w:p>
    <w:p w14:paraId="2BBC751F" w14:textId="4E31811C" w:rsidR="00577CFD" w:rsidRPr="00095857" w:rsidRDefault="00577CFD" w:rsidP="00DB2830">
      <w:pPr>
        <w:rPr>
          <w:rFonts w:ascii="Times New Roman" w:hAnsi="Times New Roman" w:cs="Times New Roman"/>
          <w:i/>
          <w:iCs/>
          <w:color w:val="000000" w:themeColor="text1"/>
        </w:rPr>
      </w:pPr>
      <w:r w:rsidRPr="00095857">
        <w:rPr>
          <w:rFonts w:ascii="Times New Roman" w:hAnsi="Times New Roman" w:cs="Times New Roman"/>
          <w:i/>
          <w:iCs/>
          <w:color w:val="000000" w:themeColor="text1"/>
        </w:rPr>
        <w:t>*All results pertain to a testing window f</w:t>
      </w:r>
      <w:r w:rsidRPr="00095857">
        <w:rPr>
          <w:rFonts w:ascii="Times New Roman" w:hAnsi="Times New Roman" w:cs="Times New Roman"/>
          <w:i/>
          <w:iCs/>
          <w:color w:val="000000" w:themeColor="text1"/>
        </w:rPr>
        <w:t>rom 2021-09-26 00:00:00 to 2022-09-25 23:00:00.</w:t>
      </w:r>
    </w:p>
    <w:p w14:paraId="550DFC98" w14:textId="77777777" w:rsidR="00B83374" w:rsidRPr="00095857" w:rsidRDefault="00B83374">
      <w:pPr>
        <w:rPr>
          <w:rFonts w:ascii="Times New Roman" w:hAnsi="Times New Roman" w:cs="Times New Roman"/>
          <w:color w:val="000000" w:themeColor="text1"/>
        </w:rPr>
      </w:pPr>
    </w:p>
    <w:p w14:paraId="5F0A5456" w14:textId="77777777" w:rsidR="00B83374" w:rsidRPr="00095857" w:rsidRDefault="00B83374">
      <w:pPr>
        <w:rPr>
          <w:rFonts w:ascii="Times New Roman" w:hAnsi="Times New Roman" w:cs="Times New Roman"/>
          <w:color w:val="000000" w:themeColor="text1"/>
        </w:rPr>
      </w:pPr>
    </w:p>
    <w:p w14:paraId="65A04FCF" w14:textId="557A9096" w:rsidR="000A4880" w:rsidRPr="00095857" w:rsidRDefault="00B83374">
      <w:pPr>
        <w:rPr>
          <w:rFonts w:ascii="Times New Roman" w:hAnsi="Times New Roman" w:cs="Times New Roman"/>
          <w:color w:val="000000" w:themeColor="text1"/>
        </w:rPr>
      </w:pPr>
      <w:r w:rsidRPr="00095857">
        <w:rPr>
          <w:rFonts w:ascii="Times New Roman" w:hAnsi="Times New Roman" w:cs="Times New Roman"/>
          <w:color w:val="000000" w:themeColor="text1"/>
        </w:rPr>
        <w:t>The cumulative returns of the eigenportfolios corresponding to the two largest eigenvalues of the empirical correlation matrix of the top 40 tokens in each hour</w:t>
      </w:r>
      <w:r w:rsidR="00D8161A" w:rsidRPr="00095857">
        <w:rPr>
          <w:rFonts w:ascii="Times New Roman" w:hAnsi="Times New Roman" w:cs="Times New Roman"/>
          <w:color w:val="000000" w:themeColor="text1"/>
        </w:rPr>
        <w:t xml:space="preserve">, ETH, and BTC, </w:t>
      </w:r>
      <w:r w:rsidRPr="00095857">
        <w:rPr>
          <w:rFonts w:ascii="Times New Roman" w:hAnsi="Times New Roman" w:cs="Times New Roman"/>
          <w:color w:val="000000" w:themeColor="text1"/>
        </w:rPr>
        <w:t>over the testing period can be seen in the Figure below.</w:t>
      </w:r>
    </w:p>
    <w:p w14:paraId="5A099B30" w14:textId="3D937254" w:rsidR="0034637F" w:rsidRPr="00095857" w:rsidRDefault="0034637F">
      <w:pPr>
        <w:rPr>
          <w:rFonts w:ascii="Times New Roman" w:hAnsi="Times New Roman" w:cs="Times New Roman"/>
          <w:color w:val="000000" w:themeColor="text1"/>
        </w:rPr>
      </w:pPr>
    </w:p>
    <w:p w14:paraId="3EB50800" w14:textId="797911CA" w:rsidR="00DE59E8" w:rsidRDefault="00875B6F" w:rsidP="00DE59E8">
      <w:pPr>
        <w:keepNext/>
        <w:jc w:val="center"/>
      </w:pPr>
      <w:r>
        <w:rPr>
          <w:noProof/>
        </w:rPr>
        <w:lastRenderedPageBreak/>
        <w:drawing>
          <wp:inline distT="0" distB="0" distL="0" distR="0" wp14:anchorId="34AC7E33" wp14:editId="32651F71">
            <wp:extent cx="4445000" cy="3175000"/>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5C95DDF3" w14:textId="685B4EA2" w:rsidR="0034637F"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1</w:t>
      </w:r>
      <w:r>
        <w:fldChar w:fldCharType="end"/>
      </w:r>
      <w:r>
        <w:t xml:space="preserve">: </w:t>
      </w:r>
      <w:r>
        <w:rPr>
          <w:i w:val="0"/>
          <w:iCs w:val="0"/>
        </w:rPr>
        <w:t>Cumulative Returns Plot.</w:t>
      </w:r>
    </w:p>
    <w:p w14:paraId="00FB47A9" w14:textId="42F8D1DF" w:rsidR="00A84E14" w:rsidRPr="00095857" w:rsidRDefault="00A84E14">
      <w:pPr>
        <w:rPr>
          <w:rFonts w:ascii="Times New Roman" w:hAnsi="Times New Roman" w:cs="Times New Roman"/>
          <w:color w:val="000000" w:themeColor="text1"/>
        </w:rPr>
      </w:pPr>
    </w:p>
    <w:p w14:paraId="5E9829AF" w14:textId="0E84036E" w:rsidR="00A84E14" w:rsidRPr="00095857" w:rsidRDefault="00A84E14">
      <w:pPr>
        <w:rPr>
          <w:rFonts w:ascii="Times New Roman" w:hAnsi="Times New Roman" w:cs="Times New Roman"/>
          <w:color w:val="000000" w:themeColor="text1"/>
        </w:rPr>
      </w:pPr>
    </w:p>
    <w:p w14:paraId="7984592A" w14:textId="12D8B808" w:rsidR="00A84E14" w:rsidRPr="00095857" w:rsidRDefault="0034637F">
      <w:pPr>
        <w:rPr>
          <w:rFonts w:ascii="Times New Roman" w:hAnsi="Times New Roman" w:cs="Times New Roman"/>
          <w:color w:val="000000" w:themeColor="text1"/>
        </w:rPr>
      </w:pPr>
      <w:r w:rsidRPr="00095857">
        <w:rPr>
          <w:rFonts w:ascii="Times New Roman" w:hAnsi="Times New Roman" w:cs="Times New Roman"/>
          <w:color w:val="000000" w:themeColor="text1"/>
        </w:rPr>
        <w:t>As seen from the figure above, the cumulative returns of the two portfolios</w:t>
      </w:r>
      <w:r w:rsidR="001865B1">
        <w:rPr>
          <w:rFonts w:ascii="Times New Roman" w:hAnsi="Times New Roman" w:cs="Times New Roman"/>
          <w:color w:val="000000" w:themeColor="text1"/>
        </w:rPr>
        <w:t xml:space="preserve"> (EP0 and EP1)</w:t>
      </w:r>
      <w:r w:rsidRPr="00095857">
        <w:rPr>
          <w:rFonts w:ascii="Times New Roman" w:hAnsi="Times New Roman" w:cs="Times New Roman"/>
          <w:color w:val="000000" w:themeColor="text1"/>
        </w:rPr>
        <w:t xml:space="preserve"> are highly correlated to one another, and slightly correlated to BTC and ETH</w:t>
      </w:r>
      <w:r w:rsidR="001865B1">
        <w:rPr>
          <w:rFonts w:ascii="Times New Roman" w:hAnsi="Times New Roman" w:cs="Times New Roman"/>
          <w:color w:val="000000" w:themeColor="text1"/>
        </w:rPr>
        <w:t>, the</w:t>
      </w:r>
      <w:r w:rsidRPr="00095857">
        <w:rPr>
          <w:rFonts w:ascii="Times New Roman" w:hAnsi="Times New Roman" w:cs="Times New Roman"/>
          <w:color w:val="000000" w:themeColor="text1"/>
        </w:rPr>
        <w:t xml:space="preserve"> </w:t>
      </w:r>
      <w:r w:rsidR="001865B1">
        <w:rPr>
          <w:rFonts w:ascii="Times New Roman" w:hAnsi="Times New Roman" w:cs="Times New Roman"/>
          <w:color w:val="000000" w:themeColor="text1"/>
        </w:rPr>
        <w:t xml:space="preserve">generally </w:t>
      </w:r>
      <w:r w:rsidRPr="00095857">
        <w:rPr>
          <w:rFonts w:ascii="Times New Roman" w:hAnsi="Times New Roman" w:cs="Times New Roman"/>
          <w:color w:val="000000" w:themeColor="text1"/>
        </w:rPr>
        <w:t>largest two market cap tokens in our trading universe.</w:t>
      </w:r>
      <w:r w:rsidR="000114EC" w:rsidRPr="00095857">
        <w:rPr>
          <w:rFonts w:ascii="Times New Roman" w:hAnsi="Times New Roman" w:cs="Times New Roman"/>
          <w:color w:val="000000" w:themeColor="text1"/>
        </w:rPr>
        <w:t xml:space="preserve"> Our eigenportfolios seem to have an exponential decline rather than a volatile negative decline as seen from BTC and ETH. Nevertheless, all </w:t>
      </w:r>
      <w:r w:rsidR="000A1301">
        <w:rPr>
          <w:rFonts w:ascii="Times New Roman" w:hAnsi="Times New Roman" w:cs="Times New Roman"/>
          <w:color w:val="000000" w:themeColor="text1"/>
        </w:rPr>
        <w:t>eigen</w:t>
      </w:r>
      <w:r w:rsidR="000114EC" w:rsidRPr="00095857">
        <w:rPr>
          <w:rFonts w:ascii="Times New Roman" w:hAnsi="Times New Roman" w:cs="Times New Roman"/>
          <w:color w:val="000000" w:themeColor="text1"/>
        </w:rPr>
        <w:t>portfolios yielded negative overall cumulative</w:t>
      </w:r>
      <w:r w:rsidR="00297D38">
        <w:rPr>
          <w:rFonts w:ascii="Times New Roman" w:hAnsi="Times New Roman" w:cs="Times New Roman"/>
          <w:color w:val="000000" w:themeColor="text1"/>
        </w:rPr>
        <w:t xml:space="preserve"> return</w:t>
      </w:r>
      <w:r w:rsidR="000114EC" w:rsidRPr="00095857">
        <w:rPr>
          <w:rFonts w:ascii="Times New Roman" w:hAnsi="Times New Roman" w:cs="Times New Roman"/>
          <w:color w:val="000000" w:themeColor="text1"/>
        </w:rPr>
        <w:t xml:space="preserve">, and our eigenportfolios converged to -1, which shows a poorly </w:t>
      </w:r>
      <w:r w:rsidR="00F32225" w:rsidRPr="00095857">
        <w:rPr>
          <w:rFonts w:ascii="Times New Roman" w:hAnsi="Times New Roman" w:cs="Times New Roman"/>
          <w:color w:val="000000" w:themeColor="text1"/>
        </w:rPr>
        <w:t>chosen token universe</w:t>
      </w:r>
      <w:r w:rsidR="009052AB">
        <w:rPr>
          <w:rFonts w:ascii="Times New Roman" w:hAnsi="Times New Roman" w:cs="Times New Roman"/>
          <w:color w:val="000000" w:themeColor="text1"/>
        </w:rPr>
        <w:t>, or that perhaps market cap is not the feature to use for PCA.</w:t>
      </w:r>
    </w:p>
    <w:p w14:paraId="155D2362" w14:textId="77777777" w:rsidR="000A4880" w:rsidRPr="00095857" w:rsidRDefault="000A4880">
      <w:pPr>
        <w:rPr>
          <w:rFonts w:ascii="Times New Roman" w:hAnsi="Times New Roman" w:cs="Times New Roman"/>
          <w:color w:val="000000" w:themeColor="text1"/>
        </w:rPr>
      </w:pPr>
    </w:p>
    <w:p w14:paraId="2B55DB4F" w14:textId="77777777" w:rsidR="000A4880" w:rsidRPr="00095857" w:rsidRDefault="000A4880">
      <w:pPr>
        <w:rPr>
          <w:rFonts w:ascii="Times New Roman" w:hAnsi="Times New Roman" w:cs="Times New Roman"/>
          <w:color w:val="000000" w:themeColor="text1"/>
        </w:rPr>
      </w:pPr>
    </w:p>
    <w:p w14:paraId="5CAE5E81" w14:textId="515A3BF4" w:rsidR="00A84E14" w:rsidRPr="00095857" w:rsidRDefault="000A488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The eigenportfolios weights of the two eigenportfolios </w:t>
      </w:r>
      <w:r w:rsidR="00B83374" w:rsidRPr="00095857">
        <w:rPr>
          <w:rFonts w:ascii="Times New Roman" w:hAnsi="Times New Roman" w:cs="Times New Roman"/>
          <w:color w:val="000000" w:themeColor="text1"/>
        </w:rPr>
        <w:t xml:space="preserve"> </w:t>
      </w:r>
      <w:r w:rsidRPr="00095857">
        <w:rPr>
          <w:rFonts w:ascii="Times New Roman" w:hAnsi="Times New Roman" w:cs="Times New Roman"/>
          <w:color w:val="000000" w:themeColor="text1"/>
        </w:rPr>
        <w:t>2</w:t>
      </w:r>
      <w:r w:rsidRPr="00095857">
        <w:rPr>
          <w:rFonts w:ascii="Times New Roman" w:hAnsi="Times New Roman" w:cs="Times New Roman"/>
          <w:color w:val="000000" w:themeColor="text1"/>
        </w:rPr>
        <w:t>021-09-26T12:00:00+00:00</w:t>
      </w:r>
      <w:r w:rsidRPr="00095857">
        <w:rPr>
          <w:rFonts w:ascii="Times New Roman" w:hAnsi="Times New Roman" w:cs="Times New Roman"/>
          <w:color w:val="000000" w:themeColor="text1"/>
        </w:rPr>
        <w:t xml:space="preserve"> and </w:t>
      </w:r>
      <w:r w:rsidRPr="00095857">
        <w:rPr>
          <w:rFonts w:ascii="Times New Roman" w:hAnsi="Times New Roman" w:cs="Times New Roman"/>
          <w:color w:val="000000" w:themeColor="text1"/>
        </w:rPr>
        <w:t>2022-04-15T20:00:00+00:0</w:t>
      </w:r>
      <w:r w:rsidRPr="00095857">
        <w:rPr>
          <w:rFonts w:ascii="Times New Roman" w:hAnsi="Times New Roman" w:cs="Times New Roman"/>
          <w:color w:val="000000" w:themeColor="text1"/>
        </w:rPr>
        <w:t>0 can be seen in the Figure below.</w:t>
      </w:r>
    </w:p>
    <w:p w14:paraId="2DF8595E" w14:textId="77777777" w:rsidR="00DE59E8" w:rsidRDefault="0072262A" w:rsidP="00DE59E8">
      <w:pPr>
        <w:keepNext/>
        <w:jc w:val="center"/>
      </w:pPr>
      <w:r w:rsidRPr="00095857">
        <w:rPr>
          <w:rFonts w:ascii="Times New Roman" w:hAnsi="Times New Roman" w:cs="Times New Roman"/>
          <w:noProof/>
          <w:color w:val="000000" w:themeColor="text1"/>
        </w:rPr>
        <w:lastRenderedPageBreak/>
        <w:drawing>
          <wp:inline distT="0" distB="0" distL="0" distR="0" wp14:anchorId="4B60B69D" wp14:editId="4A63D77F">
            <wp:extent cx="4445000" cy="31750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0DBACEFE" w14:textId="3433FA68" w:rsidR="0072262A"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2</w:t>
      </w:r>
      <w:r>
        <w:fldChar w:fldCharType="end"/>
      </w:r>
      <w:r>
        <w:t>:</w:t>
      </w:r>
      <w:r>
        <w:rPr>
          <w:i w:val="0"/>
          <w:iCs w:val="0"/>
        </w:rPr>
        <w:t xml:space="preserve"> Eigen Portfolio 1 Weights at 2021-09-26 12:00:00.</w:t>
      </w:r>
    </w:p>
    <w:p w14:paraId="4BDC3015" w14:textId="77777777" w:rsidR="00DE59E8" w:rsidRDefault="0072262A" w:rsidP="00DE59E8">
      <w:pPr>
        <w:keepNext/>
        <w:jc w:val="center"/>
      </w:pPr>
      <w:r w:rsidRPr="00095857">
        <w:rPr>
          <w:rFonts w:ascii="Times New Roman" w:hAnsi="Times New Roman" w:cs="Times New Roman"/>
          <w:noProof/>
          <w:color w:val="000000" w:themeColor="text1"/>
        </w:rPr>
        <w:drawing>
          <wp:inline distT="0" distB="0" distL="0" distR="0" wp14:anchorId="78A9926C" wp14:editId="25D02D2A">
            <wp:extent cx="4445000" cy="317500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074E6844" w14:textId="4ABF8CA0" w:rsidR="0072262A"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3</w:t>
      </w:r>
      <w:r>
        <w:fldChar w:fldCharType="end"/>
      </w:r>
      <w:r>
        <w:t>:</w:t>
      </w:r>
      <w:r>
        <w:rPr>
          <w:i w:val="0"/>
          <w:iCs w:val="0"/>
        </w:rPr>
        <w:t xml:space="preserve"> Eigen Portfolio 1 Weights at 2022-04-15 20:00:00.</w:t>
      </w:r>
    </w:p>
    <w:p w14:paraId="61443FA3" w14:textId="77777777" w:rsidR="00DE59E8" w:rsidRDefault="0072262A" w:rsidP="00DE59E8">
      <w:pPr>
        <w:keepNext/>
        <w:jc w:val="center"/>
      </w:pPr>
      <w:r w:rsidRPr="00095857">
        <w:rPr>
          <w:rFonts w:ascii="Times New Roman" w:hAnsi="Times New Roman" w:cs="Times New Roman"/>
          <w:noProof/>
          <w:color w:val="000000" w:themeColor="text1"/>
        </w:rPr>
        <w:lastRenderedPageBreak/>
        <w:drawing>
          <wp:inline distT="0" distB="0" distL="0" distR="0" wp14:anchorId="53BF66CF" wp14:editId="2703A66D">
            <wp:extent cx="4445000" cy="317500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385E2E3C" w14:textId="5FF63070" w:rsidR="0072262A"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4</w:t>
      </w:r>
      <w:r>
        <w:fldChar w:fldCharType="end"/>
      </w:r>
      <w:r>
        <w:rPr>
          <w:i w:val="0"/>
          <w:iCs w:val="0"/>
        </w:rPr>
        <w:t>: Eigen Portfolio 2 Weights at 2021-09-26 12:00:00.</w:t>
      </w:r>
    </w:p>
    <w:p w14:paraId="0EB61407" w14:textId="77777777" w:rsidR="00DE59E8" w:rsidRDefault="0072262A" w:rsidP="00DE59E8">
      <w:pPr>
        <w:keepNext/>
        <w:jc w:val="center"/>
      </w:pPr>
      <w:r w:rsidRPr="00095857">
        <w:rPr>
          <w:rFonts w:ascii="Times New Roman" w:hAnsi="Times New Roman" w:cs="Times New Roman"/>
          <w:noProof/>
          <w:color w:val="000000" w:themeColor="text1"/>
        </w:rPr>
        <w:drawing>
          <wp:inline distT="0" distB="0" distL="0" distR="0" wp14:anchorId="2C24B2CE" wp14:editId="00C6EFBF">
            <wp:extent cx="4445000" cy="317500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75C412E0" w14:textId="594A0888" w:rsidR="0072262A"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5</w:t>
      </w:r>
      <w:r>
        <w:fldChar w:fldCharType="end"/>
      </w:r>
      <w:r>
        <w:rPr>
          <w:i w:val="0"/>
          <w:iCs w:val="0"/>
        </w:rPr>
        <w:t>: Eigen Portfolio 2 Weights at 2022-04-05 20:00:00.</w:t>
      </w:r>
    </w:p>
    <w:p w14:paraId="5F5EEA89" w14:textId="77777777" w:rsidR="00A84E14" w:rsidRPr="00095857" w:rsidRDefault="00A84E14">
      <w:pPr>
        <w:rPr>
          <w:rFonts w:ascii="Times New Roman" w:hAnsi="Times New Roman" w:cs="Times New Roman"/>
          <w:color w:val="000000" w:themeColor="text1"/>
        </w:rPr>
      </w:pPr>
    </w:p>
    <w:p w14:paraId="57586C60" w14:textId="1C9AD430" w:rsidR="00A84E14" w:rsidRPr="00095857" w:rsidRDefault="00416166" w:rsidP="00A84E14">
      <w:pPr>
        <w:rPr>
          <w:rFonts w:ascii="Times New Roman" w:hAnsi="Times New Roman" w:cs="Times New Roman"/>
          <w:color w:val="000000" w:themeColor="text1"/>
        </w:rPr>
      </w:pPr>
      <w:r w:rsidRPr="00095857">
        <w:rPr>
          <w:rFonts w:ascii="Times New Roman" w:hAnsi="Times New Roman" w:cs="Times New Roman"/>
          <w:color w:val="000000" w:themeColor="text1"/>
        </w:rPr>
        <w:t>As seen from the figures above, the weights match the behavior as that portrayed in the Statistical Arbitrage in US Equity Markets paper</w:t>
      </w:r>
      <w:r w:rsidR="00367013" w:rsidRPr="00095857">
        <w:rPr>
          <w:rFonts w:ascii="Times New Roman" w:hAnsi="Times New Roman" w:cs="Times New Roman"/>
          <w:color w:val="000000" w:themeColor="text1"/>
        </w:rPr>
        <w:t>, though they are slightly less dispersed.</w:t>
      </w:r>
      <w:r w:rsidR="001D644E" w:rsidRPr="00095857">
        <w:rPr>
          <w:rFonts w:ascii="Times New Roman" w:hAnsi="Times New Roman" w:cs="Times New Roman"/>
          <w:color w:val="000000" w:themeColor="text1"/>
        </w:rPr>
        <w:t xml:space="preserve"> Further, we </w:t>
      </w:r>
      <w:r w:rsidR="006E0DF2" w:rsidRPr="00095857">
        <w:rPr>
          <w:rFonts w:ascii="Times New Roman" w:hAnsi="Times New Roman" w:cs="Times New Roman"/>
          <w:color w:val="000000" w:themeColor="text1"/>
        </w:rPr>
        <w:t xml:space="preserve">oppositely </w:t>
      </w:r>
      <w:r w:rsidR="001D644E" w:rsidRPr="00095857">
        <w:rPr>
          <w:rFonts w:ascii="Times New Roman" w:hAnsi="Times New Roman" w:cs="Times New Roman"/>
          <w:color w:val="000000" w:themeColor="text1"/>
        </w:rPr>
        <w:t>match in terms of the signs in magnitude in the first and second eigenportfolios.</w:t>
      </w:r>
      <w:r w:rsidR="006E0DF2" w:rsidRPr="00095857">
        <w:rPr>
          <w:rFonts w:ascii="Times New Roman" w:hAnsi="Times New Roman" w:cs="Times New Roman"/>
          <w:color w:val="000000" w:themeColor="text1"/>
        </w:rPr>
        <w:t xml:space="preserve"> Our eigenportfolios weights tend to me skewed to negative values.</w:t>
      </w:r>
      <w:r w:rsidR="00450EE7">
        <w:rPr>
          <w:rFonts w:ascii="Times New Roman" w:hAnsi="Times New Roman" w:cs="Times New Roman"/>
          <w:color w:val="000000" w:themeColor="text1"/>
        </w:rPr>
        <w:t xml:space="preserve"> This makes sense since the research paper mentioned in the prompt refers to US Equity markets, which have been on a </w:t>
      </w:r>
      <w:r w:rsidR="00450EE7">
        <w:rPr>
          <w:rFonts w:ascii="Times New Roman" w:hAnsi="Times New Roman" w:cs="Times New Roman"/>
          <w:color w:val="000000" w:themeColor="text1"/>
        </w:rPr>
        <w:lastRenderedPageBreak/>
        <w:t>bullish trend during the time window they ran their algorithm. However, our time window denotes a bearish crypto market.</w:t>
      </w:r>
    </w:p>
    <w:p w14:paraId="6F575390" w14:textId="77777777" w:rsidR="00A84E14" w:rsidRPr="00095857" w:rsidRDefault="00A84E14">
      <w:pPr>
        <w:rPr>
          <w:rFonts w:ascii="Times New Roman" w:hAnsi="Times New Roman" w:cs="Times New Roman"/>
          <w:color w:val="000000" w:themeColor="text1"/>
        </w:rPr>
      </w:pPr>
    </w:p>
    <w:p w14:paraId="6899930B" w14:textId="77777777" w:rsidR="00A84E14" w:rsidRPr="00095857" w:rsidRDefault="00A84E14">
      <w:pPr>
        <w:rPr>
          <w:rFonts w:ascii="Times New Roman" w:hAnsi="Times New Roman" w:cs="Times New Roman"/>
          <w:color w:val="000000" w:themeColor="text1"/>
        </w:rPr>
      </w:pPr>
    </w:p>
    <w:p w14:paraId="5B3DE463" w14:textId="56AC660F" w:rsidR="00427A99" w:rsidRPr="00095857" w:rsidRDefault="00233ABF">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The evolution of the </w:t>
      </w:r>
      <w:proofErr w:type="spellStart"/>
      <w:r w:rsidRPr="00095857">
        <w:rPr>
          <w:rFonts w:ascii="Times New Roman" w:hAnsi="Times New Roman" w:cs="Times New Roman"/>
          <w:i/>
          <w:iCs/>
          <w:color w:val="000000" w:themeColor="text1"/>
        </w:rPr>
        <w:t>s_scores</w:t>
      </w:r>
      <w:proofErr w:type="spellEnd"/>
      <w:r w:rsidRPr="00095857">
        <w:rPr>
          <w:rFonts w:ascii="Times New Roman" w:hAnsi="Times New Roman" w:cs="Times New Roman"/>
          <w:color w:val="000000" w:themeColor="text1"/>
        </w:rPr>
        <w:t xml:space="preserve"> </w:t>
      </w:r>
      <w:r w:rsidR="00427A99" w:rsidRPr="00095857">
        <w:rPr>
          <w:rFonts w:ascii="Times New Roman" w:hAnsi="Times New Roman" w:cs="Times New Roman"/>
          <w:color w:val="000000" w:themeColor="text1"/>
        </w:rPr>
        <w:t xml:space="preserve">of BTC and ETH </w:t>
      </w:r>
      <w:proofErr w:type="spellStart"/>
      <w:r w:rsidR="00427A99" w:rsidRPr="00095857">
        <w:rPr>
          <w:rFonts w:ascii="Times New Roman" w:hAnsi="Times New Roman" w:cs="Times New Roman"/>
          <w:color w:val="000000" w:themeColor="text1"/>
        </w:rPr>
        <w:t>f</w:t>
      </w:r>
      <w:r w:rsidR="00427A99" w:rsidRPr="00095857">
        <w:rPr>
          <w:rFonts w:ascii="Times New Roman" w:hAnsi="Times New Roman" w:cs="Times New Roman"/>
          <w:color w:val="000000" w:themeColor="text1"/>
        </w:rPr>
        <w:t>om</w:t>
      </w:r>
      <w:proofErr w:type="spellEnd"/>
      <w:r w:rsidR="00427A99" w:rsidRPr="00095857">
        <w:rPr>
          <w:rFonts w:ascii="Times New Roman" w:hAnsi="Times New Roman" w:cs="Times New Roman"/>
          <w:color w:val="000000" w:themeColor="text1"/>
        </w:rPr>
        <w:t xml:space="preserve"> 2021-09-26 00:00:00 to 2021-10-25 23:00:00</w:t>
      </w:r>
      <w:r w:rsidR="00427A99" w:rsidRPr="00095857">
        <w:rPr>
          <w:rFonts w:ascii="Times New Roman" w:hAnsi="Times New Roman" w:cs="Times New Roman"/>
          <w:color w:val="000000" w:themeColor="text1"/>
        </w:rPr>
        <w:t xml:space="preserve"> </w:t>
      </w:r>
      <w:r w:rsidRPr="00095857">
        <w:rPr>
          <w:rFonts w:ascii="Times New Roman" w:hAnsi="Times New Roman" w:cs="Times New Roman"/>
          <w:color w:val="000000" w:themeColor="text1"/>
        </w:rPr>
        <w:t>can be seen in the Figure</w:t>
      </w:r>
      <w:r w:rsidR="00427A99" w:rsidRPr="00095857">
        <w:rPr>
          <w:rFonts w:ascii="Times New Roman" w:hAnsi="Times New Roman" w:cs="Times New Roman"/>
          <w:color w:val="000000" w:themeColor="text1"/>
        </w:rPr>
        <w:t>s</w:t>
      </w:r>
      <w:r w:rsidRPr="00095857">
        <w:rPr>
          <w:rFonts w:ascii="Times New Roman" w:hAnsi="Times New Roman" w:cs="Times New Roman"/>
          <w:color w:val="000000" w:themeColor="text1"/>
        </w:rPr>
        <w:t xml:space="preserve"> below.</w:t>
      </w:r>
    </w:p>
    <w:p w14:paraId="2ED42617" w14:textId="1BC615A0" w:rsidR="00107731" w:rsidRPr="00095857" w:rsidRDefault="00107731">
      <w:pPr>
        <w:rPr>
          <w:rFonts w:ascii="Times New Roman" w:hAnsi="Times New Roman" w:cs="Times New Roman"/>
          <w:color w:val="000000" w:themeColor="text1"/>
        </w:rPr>
      </w:pPr>
    </w:p>
    <w:p w14:paraId="16FA698F" w14:textId="77777777" w:rsidR="00DE59E8" w:rsidRDefault="00107731" w:rsidP="00DE59E8">
      <w:pPr>
        <w:keepNext/>
        <w:jc w:val="center"/>
      </w:pPr>
      <w:r w:rsidRPr="00095857">
        <w:rPr>
          <w:rFonts w:ascii="Times New Roman" w:hAnsi="Times New Roman" w:cs="Times New Roman"/>
          <w:noProof/>
          <w:color w:val="000000" w:themeColor="text1"/>
        </w:rPr>
        <w:drawing>
          <wp:inline distT="0" distB="0" distL="0" distR="0" wp14:anchorId="7C867E02" wp14:editId="777C6DC7">
            <wp:extent cx="4445000" cy="3175000"/>
            <wp:effectExtent l="0" t="0" r="0" b="0"/>
            <wp:docPr id="7" name="Picture 7"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193869BA" w14:textId="39F42300" w:rsidR="00107731"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6</w:t>
      </w:r>
      <w:r>
        <w:fldChar w:fldCharType="end"/>
      </w:r>
      <w:r>
        <w:rPr>
          <w:i w:val="0"/>
          <w:iCs w:val="0"/>
        </w:rPr>
        <w:t xml:space="preserve">: ETH </w:t>
      </w:r>
      <w:r w:rsidR="00EC53FE">
        <w:rPr>
          <w:i w:val="0"/>
          <w:iCs w:val="0"/>
        </w:rPr>
        <w:t>S-Scores</w:t>
      </w:r>
      <w:r>
        <w:rPr>
          <w:i w:val="0"/>
          <w:iCs w:val="0"/>
        </w:rPr>
        <w:t>.</w:t>
      </w:r>
    </w:p>
    <w:p w14:paraId="7A810096" w14:textId="77777777" w:rsidR="00DE59E8" w:rsidRDefault="00107731" w:rsidP="00DE59E8">
      <w:pPr>
        <w:keepNext/>
        <w:jc w:val="center"/>
      </w:pPr>
      <w:r w:rsidRPr="00095857">
        <w:rPr>
          <w:rFonts w:ascii="Times New Roman" w:hAnsi="Times New Roman" w:cs="Times New Roman"/>
          <w:noProof/>
          <w:color w:val="000000" w:themeColor="text1"/>
        </w:rPr>
        <w:drawing>
          <wp:inline distT="0" distB="0" distL="0" distR="0" wp14:anchorId="0E103F06" wp14:editId="00305244">
            <wp:extent cx="4445000" cy="3175000"/>
            <wp:effectExtent l="0" t="0" r="0" b="0"/>
            <wp:docPr id="8" name="Picture 8"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55411617" w14:textId="1BAC71F5" w:rsidR="00107731"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7</w:t>
      </w:r>
      <w:r>
        <w:fldChar w:fldCharType="end"/>
      </w:r>
      <w:r>
        <w:rPr>
          <w:i w:val="0"/>
          <w:iCs w:val="0"/>
        </w:rPr>
        <w:t xml:space="preserve">: BTC </w:t>
      </w:r>
      <w:r w:rsidR="00EC53FE">
        <w:rPr>
          <w:i w:val="0"/>
          <w:iCs w:val="0"/>
        </w:rPr>
        <w:t>S-Scores</w:t>
      </w:r>
      <w:r>
        <w:rPr>
          <w:i w:val="0"/>
          <w:iCs w:val="0"/>
        </w:rPr>
        <w:t>.</w:t>
      </w:r>
    </w:p>
    <w:p w14:paraId="15A51699" w14:textId="7960B78E" w:rsidR="002E58A6" w:rsidRPr="00095857" w:rsidRDefault="002E58A6">
      <w:pPr>
        <w:rPr>
          <w:rFonts w:ascii="Times New Roman" w:hAnsi="Times New Roman" w:cs="Times New Roman"/>
          <w:color w:val="000000" w:themeColor="text1"/>
        </w:rPr>
      </w:pPr>
    </w:p>
    <w:p w14:paraId="302D7AD4" w14:textId="48DFF66F" w:rsidR="00427A99" w:rsidRPr="00095857" w:rsidRDefault="002E58A6">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As seen from the figures above, the </w:t>
      </w:r>
      <w:proofErr w:type="spellStart"/>
      <w:r w:rsidRPr="00095857">
        <w:rPr>
          <w:rFonts w:ascii="Times New Roman" w:hAnsi="Times New Roman" w:cs="Times New Roman"/>
          <w:color w:val="000000" w:themeColor="text1"/>
        </w:rPr>
        <w:t>s_scores</w:t>
      </w:r>
      <w:proofErr w:type="spellEnd"/>
      <w:r w:rsidRPr="00095857">
        <w:rPr>
          <w:rFonts w:ascii="Times New Roman" w:hAnsi="Times New Roman" w:cs="Times New Roman"/>
          <w:color w:val="000000" w:themeColor="text1"/>
        </w:rPr>
        <w:t xml:space="preserve"> lie in the interval [-3, 3], which seems reasonable as per the research paper. </w:t>
      </w:r>
      <w:r w:rsidR="00691F27" w:rsidRPr="00095857">
        <w:rPr>
          <w:rFonts w:ascii="Times New Roman" w:hAnsi="Times New Roman" w:cs="Times New Roman"/>
          <w:color w:val="000000" w:themeColor="text1"/>
        </w:rPr>
        <w:t xml:space="preserve">It seems that the </w:t>
      </w:r>
      <w:proofErr w:type="spellStart"/>
      <w:r w:rsidR="00691F27" w:rsidRPr="00095857">
        <w:rPr>
          <w:rFonts w:ascii="Times New Roman" w:hAnsi="Times New Roman" w:cs="Times New Roman"/>
          <w:i/>
          <w:iCs/>
          <w:color w:val="000000" w:themeColor="text1"/>
        </w:rPr>
        <w:t>s_scores</w:t>
      </w:r>
      <w:proofErr w:type="spellEnd"/>
      <w:r w:rsidR="00691F27" w:rsidRPr="00095857">
        <w:rPr>
          <w:rFonts w:ascii="Times New Roman" w:hAnsi="Times New Roman" w:cs="Times New Roman"/>
          <w:color w:val="000000" w:themeColor="text1"/>
        </w:rPr>
        <w:t xml:space="preserve"> follow a stationary time series pattern and are heavily dispersed.</w:t>
      </w:r>
      <w:r w:rsidR="0073686A" w:rsidRPr="00095857">
        <w:rPr>
          <w:rFonts w:ascii="Times New Roman" w:hAnsi="Times New Roman" w:cs="Times New Roman"/>
          <w:color w:val="000000" w:themeColor="text1"/>
        </w:rPr>
        <w:t xml:space="preserve"> This makes sense since we are looking at hourly data.</w:t>
      </w:r>
    </w:p>
    <w:p w14:paraId="077E0926" w14:textId="77777777" w:rsidR="00427A99" w:rsidRPr="00095857" w:rsidRDefault="00427A99">
      <w:pPr>
        <w:rPr>
          <w:rFonts w:ascii="Times New Roman" w:hAnsi="Times New Roman" w:cs="Times New Roman"/>
          <w:color w:val="000000" w:themeColor="text1"/>
        </w:rPr>
      </w:pPr>
    </w:p>
    <w:p w14:paraId="28ABA6B9" w14:textId="5881B41B" w:rsidR="00B83374" w:rsidRPr="00095857" w:rsidRDefault="005135F9">
      <w:pPr>
        <w:rPr>
          <w:rFonts w:ascii="Times New Roman" w:hAnsi="Times New Roman" w:cs="Times New Roman"/>
          <w:color w:val="000000" w:themeColor="text1"/>
        </w:rPr>
      </w:pPr>
      <w:r w:rsidRPr="00095857">
        <w:rPr>
          <w:rFonts w:ascii="Times New Roman" w:hAnsi="Times New Roman" w:cs="Times New Roman"/>
          <w:color w:val="000000" w:themeColor="text1"/>
        </w:rPr>
        <w:t>The cumulative return of the implemented strategy and the histogram of the hourly returns can be seen in the figures below.</w:t>
      </w:r>
    </w:p>
    <w:p w14:paraId="02E76513" w14:textId="021D47A6" w:rsidR="00113732" w:rsidRPr="00095857" w:rsidRDefault="00113732">
      <w:pPr>
        <w:rPr>
          <w:rFonts w:ascii="Times New Roman" w:hAnsi="Times New Roman" w:cs="Times New Roman"/>
          <w:color w:val="000000" w:themeColor="text1"/>
        </w:rPr>
      </w:pPr>
    </w:p>
    <w:p w14:paraId="11790F52" w14:textId="2013FD0C" w:rsidR="00DE59E8" w:rsidRDefault="00DA1EAF" w:rsidP="00DE59E8">
      <w:pPr>
        <w:keepNext/>
        <w:jc w:val="center"/>
      </w:pPr>
      <w:r>
        <w:rPr>
          <w:noProof/>
        </w:rPr>
        <w:drawing>
          <wp:inline distT="0" distB="0" distL="0" distR="0" wp14:anchorId="39DF6CE2" wp14:editId="5F2830FE">
            <wp:extent cx="4445000" cy="3175000"/>
            <wp:effectExtent l="0" t="0" r="0" b="0"/>
            <wp:docPr id="14" name="Picture 14"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38525232" w14:textId="51AF8B1F" w:rsidR="00113732"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8</w:t>
      </w:r>
      <w:r>
        <w:fldChar w:fldCharType="end"/>
      </w:r>
      <w:r>
        <w:rPr>
          <w:i w:val="0"/>
          <w:iCs w:val="0"/>
        </w:rPr>
        <w:t>: Cumulative Strategy Returns.</w:t>
      </w:r>
    </w:p>
    <w:p w14:paraId="396972E8" w14:textId="68E35312" w:rsidR="00DE59E8" w:rsidRDefault="002E4824" w:rsidP="00DE59E8">
      <w:pPr>
        <w:keepNext/>
        <w:jc w:val="center"/>
      </w:pPr>
      <w:r>
        <w:rPr>
          <w:noProof/>
        </w:rPr>
        <w:drawing>
          <wp:inline distT="0" distB="0" distL="0" distR="0" wp14:anchorId="73F6C2CF" wp14:editId="7BFE3682">
            <wp:extent cx="4445000" cy="31750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02462799" w14:textId="34F18181" w:rsidR="00113732"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9</w:t>
      </w:r>
      <w:r>
        <w:fldChar w:fldCharType="end"/>
      </w:r>
      <w:r>
        <w:rPr>
          <w:i w:val="0"/>
          <w:iCs w:val="0"/>
        </w:rPr>
        <w:t>: Histogram of hourly returns.</w:t>
      </w:r>
    </w:p>
    <w:p w14:paraId="123CD375" w14:textId="4288F364" w:rsidR="00AF06D2" w:rsidRPr="00095857" w:rsidRDefault="00AF06D2">
      <w:pPr>
        <w:rPr>
          <w:rFonts w:ascii="Times New Roman" w:hAnsi="Times New Roman" w:cs="Times New Roman"/>
          <w:color w:val="000000" w:themeColor="text1"/>
        </w:rPr>
      </w:pPr>
    </w:p>
    <w:p w14:paraId="1AEE0C89" w14:textId="40A7FE8B" w:rsidR="00AF06D2" w:rsidRPr="00095857" w:rsidRDefault="00AF06D2">
      <w:pPr>
        <w:rPr>
          <w:rFonts w:ascii="Times New Roman" w:hAnsi="Times New Roman" w:cs="Times New Roman"/>
          <w:color w:val="000000" w:themeColor="text1"/>
        </w:rPr>
      </w:pPr>
      <w:r w:rsidRPr="00095857">
        <w:rPr>
          <w:rFonts w:ascii="Times New Roman" w:hAnsi="Times New Roman" w:cs="Times New Roman"/>
          <w:color w:val="000000" w:themeColor="text1"/>
        </w:rPr>
        <w:t>It seems our returns are somewhat centered around 0</w:t>
      </w:r>
      <w:r w:rsidR="002E4824">
        <w:rPr>
          <w:rFonts w:ascii="Times New Roman" w:hAnsi="Times New Roman" w:cs="Times New Roman"/>
          <w:color w:val="000000" w:themeColor="text1"/>
        </w:rPr>
        <w:t>, with a very slight right skew</w:t>
      </w:r>
      <w:r w:rsidRPr="00095857">
        <w:rPr>
          <w:rFonts w:ascii="Times New Roman" w:hAnsi="Times New Roman" w:cs="Times New Roman"/>
          <w:color w:val="000000" w:themeColor="text1"/>
        </w:rPr>
        <w:t>. It would be worthwhile to test how significantly different than 0 it actually is.</w:t>
      </w:r>
      <w:r w:rsidR="00BE45E0" w:rsidRPr="00095857">
        <w:rPr>
          <w:rFonts w:ascii="Times New Roman" w:hAnsi="Times New Roman" w:cs="Times New Roman"/>
          <w:color w:val="000000" w:themeColor="text1"/>
        </w:rPr>
        <w:t xml:space="preserve"> As for the cumulative return of the overall strategy, the returns are slightly positive</w:t>
      </w:r>
      <w:r w:rsidR="002E4824">
        <w:rPr>
          <w:rFonts w:ascii="Times New Roman" w:hAnsi="Times New Roman" w:cs="Times New Roman"/>
          <w:color w:val="000000" w:themeColor="text1"/>
        </w:rPr>
        <w:t>, around 5%. It is worth noting that the most frequent hourly returns are centered around 0%. However, there are some instances when the hourly returns were +1.5% and -1%, though much less frequently.</w:t>
      </w:r>
    </w:p>
    <w:p w14:paraId="6F3A89F1" w14:textId="33CAD1AC" w:rsidR="009B43F1" w:rsidRPr="00095857" w:rsidRDefault="009B43F1">
      <w:pPr>
        <w:rPr>
          <w:rFonts w:ascii="Times New Roman" w:hAnsi="Times New Roman" w:cs="Times New Roman"/>
          <w:color w:val="000000" w:themeColor="text1"/>
        </w:rPr>
      </w:pPr>
    </w:p>
    <w:p w14:paraId="06DA755A" w14:textId="165B950F" w:rsidR="009B43F1" w:rsidRPr="00095857" w:rsidRDefault="009B43F1">
      <w:pPr>
        <w:rPr>
          <w:rFonts w:ascii="Times New Roman" w:hAnsi="Times New Roman" w:cs="Times New Roman"/>
          <w:color w:val="000000" w:themeColor="text1"/>
        </w:rPr>
      </w:pPr>
      <w:r w:rsidRPr="00095857">
        <w:rPr>
          <w:rFonts w:ascii="Times New Roman" w:hAnsi="Times New Roman" w:cs="Times New Roman"/>
          <w:b/>
          <w:bCs/>
          <w:color w:val="000000" w:themeColor="text1"/>
          <w:highlight w:val="green"/>
        </w:rPr>
        <w:t>Metrics</w:t>
      </w:r>
      <w:r w:rsidRPr="00095857">
        <w:rPr>
          <w:rFonts w:ascii="Times New Roman" w:hAnsi="Times New Roman" w:cs="Times New Roman"/>
          <w:b/>
          <w:bCs/>
          <w:color w:val="000000" w:themeColor="text1"/>
        </w:rPr>
        <w:t>:</w:t>
      </w:r>
    </w:p>
    <w:p w14:paraId="52720B9B" w14:textId="7C342B1F" w:rsidR="009B43F1" w:rsidRPr="00095857" w:rsidRDefault="009B43F1">
      <w:pPr>
        <w:rPr>
          <w:rFonts w:ascii="Times New Roman" w:hAnsi="Times New Roman" w:cs="Times New Roman"/>
          <w:color w:val="000000" w:themeColor="text1"/>
        </w:rPr>
      </w:pPr>
    </w:p>
    <w:p w14:paraId="78674117" w14:textId="7BE86954" w:rsidR="009B43F1" w:rsidRPr="00095857" w:rsidRDefault="009B43F1">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The MDD plot can be seen below. It shows that our algorithm </w:t>
      </w:r>
      <w:r w:rsidR="00743E12" w:rsidRPr="00095857">
        <w:rPr>
          <w:rFonts w:ascii="Times New Roman" w:hAnsi="Times New Roman" w:cs="Times New Roman"/>
          <w:color w:val="000000" w:themeColor="text1"/>
        </w:rPr>
        <w:t>had its worst drawdown period during the beginning of September 2022 with a value of -</w:t>
      </w:r>
      <w:r w:rsidR="002510C2">
        <w:rPr>
          <w:rFonts w:ascii="Times New Roman" w:hAnsi="Times New Roman" w:cs="Times New Roman"/>
          <w:color w:val="000000" w:themeColor="text1"/>
        </w:rPr>
        <w:t>3.1</w:t>
      </w:r>
      <w:r w:rsidR="007415D5">
        <w:rPr>
          <w:rFonts w:ascii="Times New Roman" w:hAnsi="Times New Roman" w:cs="Times New Roman"/>
          <w:color w:val="000000" w:themeColor="text1"/>
        </w:rPr>
        <w:t>9</w:t>
      </w:r>
      <w:r w:rsidR="00743E12" w:rsidRPr="00095857">
        <w:rPr>
          <w:rFonts w:ascii="Times New Roman" w:hAnsi="Times New Roman" w:cs="Times New Roman"/>
          <w:color w:val="000000" w:themeColor="text1"/>
        </w:rPr>
        <w:t xml:space="preserve">%. </w:t>
      </w:r>
      <w:r w:rsidR="004E6C90" w:rsidRPr="00095857">
        <w:rPr>
          <w:rFonts w:ascii="Times New Roman" w:hAnsi="Times New Roman" w:cs="Times New Roman"/>
          <w:color w:val="000000" w:themeColor="text1"/>
        </w:rPr>
        <w:t xml:space="preserve">This is not as bad as if we were investing in ETH or BTC who had a worst </w:t>
      </w:r>
      <w:r w:rsidR="00E51804" w:rsidRPr="00095857">
        <w:rPr>
          <w:rFonts w:ascii="Times New Roman" w:hAnsi="Times New Roman" w:cs="Times New Roman"/>
          <w:color w:val="000000" w:themeColor="text1"/>
        </w:rPr>
        <w:t>maximum</w:t>
      </w:r>
      <w:r w:rsidR="004E6C90" w:rsidRPr="00095857">
        <w:rPr>
          <w:rFonts w:ascii="Times New Roman" w:hAnsi="Times New Roman" w:cs="Times New Roman"/>
          <w:color w:val="000000" w:themeColor="text1"/>
        </w:rPr>
        <w:t xml:space="preserve"> drawdown of roughly -50%. </w:t>
      </w:r>
    </w:p>
    <w:p w14:paraId="0330ACBA" w14:textId="7D5F1569" w:rsidR="009B43F1" w:rsidRPr="00095857" w:rsidRDefault="009B43F1">
      <w:pPr>
        <w:rPr>
          <w:rFonts w:ascii="Times New Roman" w:hAnsi="Times New Roman" w:cs="Times New Roman"/>
          <w:color w:val="000000" w:themeColor="text1"/>
        </w:rPr>
      </w:pPr>
    </w:p>
    <w:p w14:paraId="75B6D99A" w14:textId="3050C604" w:rsidR="00DE59E8" w:rsidRDefault="00143351" w:rsidP="00DE59E8">
      <w:pPr>
        <w:keepNext/>
        <w:jc w:val="center"/>
      </w:pPr>
      <w:r>
        <w:rPr>
          <w:noProof/>
        </w:rPr>
        <w:drawing>
          <wp:inline distT="0" distB="0" distL="0" distR="0" wp14:anchorId="25C95BD3" wp14:editId="49A71DBE">
            <wp:extent cx="4445000" cy="3175000"/>
            <wp:effectExtent l="0" t="0" r="0" b="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445000" cy="3175000"/>
                    </a:xfrm>
                    <a:prstGeom prst="rect">
                      <a:avLst/>
                    </a:prstGeom>
                  </pic:spPr>
                </pic:pic>
              </a:graphicData>
            </a:graphic>
          </wp:inline>
        </w:drawing>
      </w:r>
    </w:p>
    <w:p w14:paraId="43C5660A" w14:textId="5DCD1D5C" w:rsidR="009B43F1" w:rsidRPr="00095857" w:rsidRDefault="00DE59E8" w:rsidP="00DE59E8">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sidR="001D2B92">
        <w:rPr>
          <w:noProof/>
        </w:rPr>
        <w:t>10</w:t>
      </w:r>
      <w:r>
        <w:fldChar w:fldCharType="end"/>
      </w:r>
      <w:r>
        <w:t xml:space="preserve">: </w:t>
      </w:r>
      <w:r>
        <w:rPr>
          <w:i w:val="0"/>
          <w:iCs w:val="0"/>
        </w:rPr>
        <w:t xml:space="preserve">MDD of </w:t>
      </w:r>
      <w:r w:rsidR="004D187B">
        <w:rPr>
          <w:i w:val="0"/>
          <w:iCs w:val="0"/>
        </w:rPr>
        <w:t>Strategy</w:t>
      </w:r>
      <w:r>
        <w:rPr>
          <w:i w:val="0"/>
          <w:iCs w:val="0"/>
        </w:rPr>
        <w:t xml:space="preserve"> Returns</w:t>
      </w:r>
    </w:p>
    <w:p w14:paraId="7D2513F5" w14:textId="127B9225" w:rsidR="0097117E" w:rsidRPr="00095857" w:rsidRDefault="0097117E">
      <w:pPr>
        <w:rPr>
          <w:rFonts w:ascii="Times New Roman" w:hAnsi="Times New Roman" w:cs="Times New Roman"/>
          <w:color w:val="000000" w:themeColor="text1"/>
        </w:rPr>
      </w:pPr>
    </w:p>
    <w:p w14:paraId="5786FFE1" w14:textId="35570072" w:rsidR="00EC0813" w:rsidRDefault="0097117E">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Further, as seen from the arbitrage strategy python </w:t>
      </w:r>
      <w:r w:rsidR="00A6168E">
        <w:rPr>
          <w:rFonts w:ascii="Times New Roman" w:hAnsi="Times New Roman" w:cs="Times New Roman"/>
          <w:color w:val="000000" w:themeColor="text1"/>
        </w:rPr>
        <w:t xml:space="preserve">console </w:t>
      </w:r>
      <w:r w:rsidRPr="00095857">
        <w:rPr>
          <w:rFonts w:ascii="Times New Roman" w:hAnsi="Times New Roman" w:cs="Times New Roman"/>
          <w:color w:val="000000" w:themeColor="text1"/>
        </w:rPr>
        <w:t>output</w:t>
      </w:r>
      <w:r w:rsidR="00864FF8">
        <w:rPr>
          <w:rFonts w:ascii="Times New Roman" w:hAnsi="Times New Roman" w:cs="Times New Roman"/>
          <w:color w:val="000000" w:themeColor="text1"/>
        </w:rPr>
        <w:t xml:space="preserve"> below</w:t>
      </w:r>
      <w:r w:rsidRPr="00095857">
        <w:rPr>
          <w:rFonts w:ascii="Times New Roman" w:hAnsi="Times New Roman" w:cs="Times New Roman"/>
          <w:color w:val="000000" w:themeColor="text1"/>
        </w:rPr>
        <w:t xml:space="preserve">, the Sharpe Ratio was </w:t>
      </w:r>
      <w:r w:rsidRPr="00095857">
        <w:rPr>
          <w:rFonts w:ascii="Times New Roman" w:hAnsi="Times New Roman" w:cs="Times New Roman"/>
          <w:color w:val="000000" w:themeColor="text1"/>
        </w:rPr>
        <w:t>0.</w:t>
      </w:r>
      <w:r w:rsidRPr="00095857">
        <w:rPr>
          <w:rFonts w:ascii="Times New Roman" w:hAnsi="Times New Roman" w:cs="Times New Roman"/>
          <w:color w:val="000000" w:themeColor="text1"/>
        </w:rPr>
        <w:t>54</w:t>
      </w:r>
      <w:r w:rsidR="009B497B">
        <w:rPr>
          <w:rFonts w:ascii="Times New Roman" w:hAnsi="Times New Roman" w:cs="Times New Roman"/>
          <w:color w:val="000000" w:themeColor="text1"/>
        </w:rPr>
        <w:t>, and the MDD was -3.1</w:t>
      </w:r>
      <w:r w:rsidR="009F5322">
        <w:rPr>
          <w:rFonts w:ascii="Times New Roman" w:hAnsi="Times New Roman" w:cs="Times New Roman"/>
          <w:color w:val="000000" w:themeColor="text1"/>
        </w:rPr>
        <w:t>9</w:t>
      </w:r>
      <w:r w:rsidR="00C745C3">
        <w:rPr>
          <w:rFonts w:ascii="Times New Roman" w:hAnsi="Times New Roman" w:cs="Times New Roman"/>
          <w:color w:val="000000" w:themeColor="text1"/>
        </w:rPr>
        <w:t>%</w:t>
      </w:r>
      <w:r w:rsidR="009B497B">
        <w:rPr>
          <w:rFonts w:ascii="Times New Roman" w:hAnsi="Times New Roman" w:cs="Times New Roman"/>
          <w:color w:val="000000" w:themeColor="text1"/>
        </w:rPr>
        <w:t xml:space="preserve">. </w:t>
      </w:r>
    </w:p>
    <w:p w14:paraId="47FFCBDB" w14:textId="3B3C7470" w:rsidR="002746FC" w:rsidRDefault="002746FC">
      <w:pPr>
        <w:rPr>
          <w:rFonts w:ascii="Times New Roman" w:hAnsi="Times New Roman" w:cs="Times New Roman"/>
          <w:color w:val="000000" w:themeColor="text1"/>
        </w:rPr>
      </w:pPr>
    </w:p>
    <w:p w14:paraId="14194B07" w14:textId="77777777" w:rsidR="001D2B92" w:rsidRDefault="001D2B92" w:rsidP="00CF05C4">
      <w:pPr>
        <w:keepNext/>
        <w:jc w:val="center"/>
      </w:pPr>
      <w:r>
        <w:rPr>
          <w:rFonts w:ascii="Times New Roman" w:hAnsi="Times New Roman" w:cs="Times New Roman"/>
          <w:noProof/>
          <w:color w:val="000000" w:themeColor="text1"/>
        </w:rPr>
        <w:drawing>
          <wp:inline distT="0" distB="0" distL="0" distR="0" wp14:anchorId="6E7D668A" wp14:editId="6104ADFE">
            <wp:extent cx="5588000" cy="55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4">
                      <a:extLst>
                        <a:ext uri="{28A0092B-C50C-407E-A947-70E740481C1C}">
                          <a14:useLocalDpi xmlns:a14="http://schemas.microsoft.com/office/drawing/2010/main" val="0"/>
                        </a:ext>
                      </a:extLst>
                    </a:blip>
                    <a:stretch>
                      <a:fillRect/>
                    </a:stretch>
                  </pic:blipFill>
                  <pic:spPr>
                    <a:xfrm>
                      <a:off x="0" y="0"/>
                      <a:ext cx="5588000" cy="558800"/>
                    </a:xfrm>
                    <a:prstGeom prst="rect">
                      <a:avLst/>
                    </a:prstGeom>
                  </pic:spPr>
                </pic:pic>
              </a:graphicData>
            </a:graphic>
          </wp:inline>
        </w:drawing>
      </w:r>
    </w:p>
    <w:p w14:paraId="51D7A27F" w14:textId="2A68E9A1" w:rsidR="00113732" w:rsidRDefault="001D2B92" w:rsidP="00CF05C4">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Pr>
          <w:noProof/>
        </w:rPr>
        <w:t>11</w:t>
      </w:r>
      <w:r>
        <w:fldChar w:fldCharType="end"/>
      </w:r>
      <w:r>
        <w:rPr>
          <w:i w:val="0"/>
          <w:iCs w:val="0"/>
        </w:rPr>
        <w:t>: Python console output showing SR and MDD values.</w:t>
      </w:r>
    </w:p>
    <w:p w14:paraId="41DE7C9C" w14:textId="77777777" w:rsidR="001D2B92" w:rsidRPr="00095857" w:rsidRDefault="001D2B92">
      <w:pPr>
        <w:rPr>
          <w:rFonts w:ascii="Times New Roman" w:hAnsi="Times New Roman" w:cs="Times New Roman"/>
          <w:color w:val="000000" w:themeColor="text1"/>
        </w:rPr>
      </w:pPr>
    </w:p>
    <w:p w14:paraId="45B5BEC4" w14:textId="14ABB204" w:rsidR="0004510B" w:rsidRPr="00095857" w:rsidRDefault="00CB216B">
      <w:pPr>
        <w:rPr>
          <w:rFonts w:ascii="Times New Roman" w:hAnsi="Times New Roman" w:cs="Times New Roman"/>
          <w:b/>
          <w:bCs/>
          <w:color w:val="000000" w:themeColor="text1"/>
        </w:rPr>
      </w:pPr>
      <w:r w:rsidRPr="00095857">
        <w:rPr>
          <w:rFonts w:ascii="Times New Roman" w:hAnsi="Times New Roman" w:cs="Times New Roman"/>
          <w:b/>
          <w:bCs/>
          <w:color w:val="000000" w:themeColor="text1"/>
        </w:rPr>
        <w:t>Conclusions:</w:t>
      </w:r>
    </w:p>
    <w:p w14:paraId="33616D12" w14:textId="461E9158" w:rsidR="00DB2830" w:rsidRPr="00095857" w:rsidRDefault="00DB2830" w:rsidP="00DB2830">
      <w:pPr>
        <w:rPr>
          <w:rFonts w:ascii="Times New Roman" w:hAnsi="Times New Roman" w:cs="Times New Roman"/>
          <w:b/>
          <w:bCs/>
          <w:color w:val="000000" w:themeColor="text1"/>
        </w:rPr>
      </w:pPr>
    </w:p>
    <w:p w14:paraId="1DBAC832" w14:textId="4926E049" w:rsidR="00AB6EA8" w:rsidRPr="00095857" w:rsidRDefault="00AB6EA8" w:rsidP="00DB2830">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While it is an interesting idea to use such an arbitrage strategy, which yielded a positive though generally weak Sharpe Ratio, the universe of tokens needs to be taken into consideration. The </w:t>
      </w:r>
      <w:r w:rsidRPr="00095857">
        <w:rPr>
          <w:rFonts w:ascii="Times New Roman" w:hAnsi="Times New Roman" w:cs="Times New Roman"/>
          <w:color w:val="000000" w:themeColor="text1"/>
        </w:rPr>
        <w:lastRenderedPageBreak/>
        <w:t xml:space="preserve">crypto currency market was going through a massive correction during the end of the time window, and during such times the statistical algorithms need to perform at their best, else they can blow up the account. However, we experienced the maximum drawdown periods during the end of the 2022 testing </w:t>
      </w:r>
      <w:r w:rsidR="007E6550" w:rsidRPr="00095857">
        <w:rPr>
          <w:rFonts w:ascii="Times New Roman" w:hAnsi="Times New Roman" w:cs="Times New Roman"/>
          <w:color w:val="000000" w:themeColor="text1"/>
        </w:rPr>
        <w:t>period,</w:t>
      </w:r>
      <w:r w:rsidRPr="00095857">
        <w:rPr>
          <w:rFonts w:ascii="Times New Roman" w:hAnsi="Times New Roman" w:cs="Times New Roman"/>
          <w:color w:val="000000" w:themeColor="text1"/>
        </w:rPr>
        <w:t xml:space="preserve"> and it was less than the market maximum drawdown.</w:t>
      </w:r>
      <w:r w:rsidR="002746FC">
        <w:rPr>
          <w:rFonts w:ascii="Times New Roman" w:hAnsi="Times New Roman" w:cs="Times New Roman"/>
          <w:color w:val="000000" w:themeColor="text1"/>
        </w:rPr>
        <w:t xml:space="preserve"> Further, it is worth noting some assumptions made. We assumed all assets in our tradeable universe are tradeable long and short. We assumed we</w:t>
      </w:r>
      <w:r w:rsidR="00716DE2">
        <w:rPr>
          <w:rFonts w:ascii="Times New Roman" w:hAnsi="Times New Roman" w:cs="Times New Roman"/>
          <w:color w:val="000000" w:themeColor="text1"/>
        </w:rPr>
        <w:t xml:space="preserve"> crossed the market</w:t>
      </w:r>
      <w:r w:rsidR="002746FC">
        <w:rPr>
          <w:rFonts w:ascii="Times New Roman" w:hAnsi="Times New Roman" w:cs="Times New Roman"/>
          <w:color w:val="000000" w:themeColor="text1"/>
        </w:rPr>
        <w:t xml:space="preserve"> at the price shown in the dataset</w:t>
      </w:r>
      <w:r w:rsidR="00DB6790">
        <w:rPr>
          <w:rFonts w:ascii="Times New Roman" w:hAnsi="Times New Roman" w:cs="Times New Roman"/>
          <w:color w:val="000000" w:themeColor="text1"/>
        </w:rPr>
        <w:t>, regardless of the bid-ask spread</w:t>
      </w:r>
      <w:r w:rsidR="002746FC">
        <w:rPr>
          <w:rFonts w:ascii="Times New Roman" w:hAnsi="Times New Roman" w:cs="Times New Roman"/>
          <w:color w:val="000000" w:themeColor="text1"/>
        </w:rPr>
        <w:t xml:space="preserve">. We assumed the price data and market cap sorting was valid and void of human error. </w:t>
      </w:r>
      <w:r w:rsidR="009B2CD0">
        <w:rPr>
          <w:rFonts w:ascii="Times New Roman" w:hAnsi="Times New Roman" w:cs="Times New Roman"/>
          <w:color w:val="000000" w:themeColor="text1"/>
        </w:rPr>
        <w:t>Lastly, we assumed we had sufficient capital and margin to execute the long-short arbitrage strategy.</w:t>
      </w:r>
    </w:p>
    <w:p w14:paraId="2D44F64F" w14:textId="759DE9C8" w:rsidR="00DB2830" w:rsidRPr="00095857" w:rsidRDefault="00DB2830" w:rsidP="00DB2830">
      <w:pPr>
        <w:rPr>
          <w:rFonts w:ascii="Times New Roman" w:hAnsi="Times New Roman" w:cs="Times New Roman"/>
          <w:color w:val="000000" w:themeColor="text1"/>
        </w:rPr>
      </w:pPr>
    </w:p>
    <w:p w14:paraId="49AA08FE" w14:textId="77777777" w:rsidR="00DB2830" w:rsidRPr="00095857" w:rsidRDefault="00DB2830" w:rsidP="00DB2830">
      <w:pPr>
        <w:rPr>
          <w:rFonts w:ascii="Times New Roman" w:hAnsi="Times New Roman" w:cs="Times New Roman"/>
          <w:b/>
          <w:bCs/>
          <w:color w:val="000000" w:themeColor="text1"/>
          <w:sz w:val="28"/>
          <w:szCs w:val="28"/>
        </w:rPr>
      </w:pPr>
      <w:r w:rsidRPr="00095857">
        <w:rPr>
          <w:rFonts w:ascii="Times New Roman" w:hAnsi="Times New Roman" w:cs="Times New Roman"/>
          <w:b/>
          <w:bCs/>
          <w:color w:val="000000" w:themeColor="text1"/>
          <w:sz w:val="28"/>
          <w:szCs w:val="28"/>
        </w:rPr>
        <w:t>Additional Considerations</w:t>
      </w:r>
    </w:p>
    <w:p w14:paraId="1B27DF61" w14:textId="77777777" w:rsidR="00DB2830" w:rsidRPr="00095857" w:rsidRDefault="00DB2830" w:rsidP="00DB2830">
      <w:pPr>
        <w:rPr>
          <w:rFonts w:ascii="Times New Roman" w:hAnsi="Times New Roman" w:cs="Times New Roman"/>
          <w:color w:val="000000" w:themeColor="text1"/>
        </w:rPr>
      </w:pPr>
    </w:p>
    <w:p w14:paraId="675E1C6B" w14:textId="6E9470E1" w:rsidR="00DB2830" w:rsidRPr="00095857" w:rsidRDefault="009C784B">
      <w:pPr>
        <w:rPr>
          <w:rFonts w:ascii="Times New Roman" w:hAnsi="Times New Roman" w:cs="Times New Roman"/>
          <w:color w:val="000000" w:themeColor="text1"/>
        </w:rPr>
      </w:pPr>
      <w:r w:rsidRPr="00095857">
        <w:rPr>
          <w:rFonts w:ascii="Times New Roman" w:hAnsi="Times New Roman" w:cs="Times New Roman"/>
          <w:color w:val="000000" w:themeColor="text1"/>
        </w:rPr>
        <w:t xml:space="preserve">A few other backtests need to be made, such as </w:t>
      </w:r>
      <w:r w:rsidR="00E14EED" w:rsidRPr="00095857">
        <w:rPr>
          <w:rFonts w:ascii="Times New Roman" w:hAnsi="Times New Roman" w:cs="Times New Roman"/>
          <w:color w:val="000000" w:themeColor="text1"/>
        </w:rPr>
        <w:t>tweaking</w:t>
      </w:r>
      <w:r w:rsidRPr="00095857">
        <w:rPr>
          <w:rFonts w:ascii="Times New Roman" w:hAnsi="Times New Roman" w:cs="Times New Roman"/>
          <w:color w:val="000000" w:themeColor="text1"/>
        </w:rPr>
        <w:t xml:space="preserve"> the </w:t>
      </w:r>
      <w:r w:rsidRPr="00095857">
        <w:rPr>
          <w:rFonts w:ascii="Times New Roman" w:hAnsi="Times New Roman" w:cs="Times New Roman"/>
          <w:i/>
          <w:iCs/>
          <w:color w:val="000000" w:themeColor="text1"/>
        </w:rPr>
        <w:t>s</w:t>
      </w:r>
      <w:r w:rsidRPr="00095857">
        <w:rPr>
          <w:rFonts w:ascii="Times New Roman" w:hAnsi="Times New Roman" w:cs="Times New Roman"/>
          <w:color w:val="000000" w:themeColor="text1"/>
        </w:rPr>
        <w:t xml:space="preserve"> values to generate trading signals, the window (M = 240), number of tokens to keep as the largest market cap tokens (change the number 40), and perhaps feature engineer other variables. For example, instead of using the largest market capitalized tokens at a given hour, perhaps we can use the tightest markets (smallest bid-ask spreads), or largest volume (based on sentiment or magnitude), etc.</w:t>
      </w:r>
      <w:r w:rsidR="003235EB" w:rsidRPr="00095857">
        <w:rPr>
          <w:rFonts w:ascii="Times New Roman" w:hAnsi="Times New Roman" w:cs="Times New Roman"/>
          <w:color w:val="000000" w:themeColor="text1"/>
        </w:rPr>
        <w:t xml:space="preserve"> Further metrics can be used such as statistically testing whether our returns are different than 0, computing alpha (using CAPM, Jensen’s alpha, etc.), and using another benchmark besides 0%. </w:t>
      </w:r>
    </w:p>
    <w:sectPr w:rsidR="00DB2830" w:rsidRPr="0009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830"/>
    <w:rsid w:val="000114EC"/>
    <w:rsid w:val="00013EB1"/>
    <w:rsid w:val="0004510B"/>
    <w:rsid w:val="00086200"/>
    <w:rsid w:val="00094790"/>
    <w:rsid w:val="00095165"/>
    <w:rsid w:val="00095857"/>
    <w:rsid w:val="000A1301"/>
    <w:rsid w:val="000A4880"/>
    <w:rsid w:val="000E6685"/>
    <w:rsid w:val="000F1607"/>
    <w:rsid w:val="00107731"/>
    <w:rsid w:val="00113732"/>
    <w:rsid w:val="00113C78"/>
    <w:rsid w:val="00123EEA"/>
    <w:rsid w:val="0014282C"/>
    <w:rsid w:val="00142E86"/>
    <w:rsid w:val="00143351"/>
    <w:rsid w:val="00177ADC"/>
    <w:rsid w:val="00177EEC"/>
    <w:rsid w:val="001865B1"/>
    <w:rsid w:val="001D2B92"/>
    <w:rsid w:val="001D644E"/>
    <w:rsid w:val="001E18B8"/>
    <w:rsid w:val="001E4405"/>
    <w:rsid w:val="0020617A"/>
    <w:rsid w:val="00233ABF"/>
    <w:rsid w:val="00242C70"/>
    <w:rsid w:val="0024378F"/>
    <w:rsid w:val="002510C2"/>
    <w:rsid w:val="002746FC"/>
    <w:rsid w:val="00297D38"/>
    <w:rsid w:val="002E1052"/>
    <w:rsid w:val="002E378F"/>
    <w:rsid w:val="002E4824"/>
    <w:rsid w:val="002E58A6"/>
    <w:rsid w:val="003235EB"/>
    <w:rsid w:val="00340D75"/>
    <w:rsid w:val="0034637F"/>
    <w:rsid w:val="00367013"/>
    <w:rsid w:val="003710ED"/>
    <w:rsid w:val="003A6907"/>
    <w:rsid w:val="003B2349"/>
    <w:rsid w:val="003C5B41"/>
    <w:rsid w:val="003E61F6"/>
    <w:rsid w:val="00403B7F"/>
    <w:rsid w:val="00416166"/>
    <w:rsid w:val="00427A99"/>
    <w:rsid w:val="00443D01"/>
    <w:rsid w:val="00450EE7"/>
    <w:rsid w:val="00471EEF"/>
    <w:rsid w:val="00485E5E"/>
    <w:rsid w:val="004A0395"/>
    <w:rsid w:val="004C1FB7"/>
    <w:rsid w:val="004D187B"/>
    <w:rsid w:val="004E41CB"/>
    <w:rsid w:val="004E6C90"/>
    <w:rsid w:val="00500017"/>
    <w:rsid w:val="00502106"/>
    <w:rsid w:val="0050332E"/>
    <w:rsid w:val="005135F9"/>
    <w:rsid w:val="00536090"/>
    <w:rsid w:val="005445E7"/>
    <w:rsid w:val="0055746D"/>
    <w:rsid w:val="00577CFD"/>
    <w:rsid w:val="005A0E70"/>
    <w:rsid w:val="005B49E0"/>
    <w:rsid w:val="005C41E3"/>
    <w:rsid w:val="005D08D9"/>
    <w:rsid w:val="00613BC6"/>
    <w:rsid w:val="00627DDA"/>
    <w:rsid w:val="00633346"/>
    <w:rsid w:val="00645DDA"/>
    <w:rsid w:val="0068776F"/>
    <w:rsid w:val="00691F27"/>
    <w:rsid w:val="006B2ED6"/>
    <w:rsid w:val="006D411E"/>
    <w:rsid w:val="006D6F4D"/>
    <w:rsid w:val="006E0DF2"/>
    <w:rsid w:val="00716DE2"/>
    <w:rsid w:val="00721323"/>
    <w:rsid w:val="0072262A"/>
    <w:rsid w:val="0073686A"/>
    <w:rsid w:val="007373D5"/>
    <w:rsid w:val="007415D5"/>
    <w:rsid w:val="00743E12"/>
    <w:rsid w:val="007640F8"/>
    <w:rsid w:val="00765150"/>
    <w:rsid w:val="007D7FC8"/>
    <w:rsid w:val="007E6550"/>
    <w:rsid w:val="008540C7"/>
    <w:rsid w:val="008561E0"/>
    <w:rsid w:val="00857FA3"/>
    <w:rsid w:val="00864FF8"/>
    <w:rsid w:val="00875B6F"/>
    <w:rsid w:val="008768BA"/>
    <w:rsid w:val="008F672D"/>
    <w:rsid w:val="009052AB"/>
    <w:rsid w:val="00927DD0"/>
    <w:rsid w:val="0097117E"/>
    <w:rsid w:val="009B2CD0"/>
    <w:rsid w:val="009B43F1"/>
    <w:rsid w:val="009B497B"/>
    <w:rsid w:val="009C784B"/>
    <w:rsid w:val="009E73C6"/>
    <w:rsid w:val="009F5322"/>
    <w:rsid w:val="00A162DF"/>
    <w:rsid w:val="00A205DA"/>
    <w:rsid w:val="00A60960"/>
    <w:rsid w:val="00A6168E"/>
    <w:rsid w:val="00A84E14"/>
    <w:rsid w:val="00A85008"/>
    <w:rsid w:val="00AB6EA8"/>
    <w:rsid w:val="00AF06D2"/>
    <w:rsid w:val="00B27267"/>
    <w:rsid w:val="00B54A83"/>
    <w:rsid w:val="00B83374"/>
    <w:rsid w:val="00B843B8"/>
    <w:rsid w:val="00BD1E35"/>
    <w:rsid w:val="00BD39BA"/>
    <w:rsid w:val="00BE45E0"/>
    <w:rsid w:val="00BE787E"/>
    <w:rsid w:val="00BF125E"/>
    <w:rsid w:val="00C03C7B"/>
    <w:rsid w:val="00C43F09"/>
    <w:rsid w:val="00C745C3"/>
    <w:rsid w:val="00CB216B"/>
    <w:rsid w:val="00CF05C4"/>
    <w:rsid w:val="00D00F80"/>
    <w:rsid w:val="00D66035"/>
    <w:rsid w:val="00D8161A"/>
    <w:rsid w:val="00D83592"/>
    <w:rsid w:val="00DA0E72"/>
    <w:rsid w:val="00DA1EAF"/>
    <w:rsid w:val="00DB2830"/>
    <w:rsid w:val="00DB6790"/>
    <w:rsid w:val="00DE59E8"/>
    <w:rsid w:val="00E14EED"/>
    <w:rsid w:val="00E24DCD"/>
    <w:rsid w:val="00E51804"/>
    <w:rsid w:val="00E5420D"/>
    <w:rsid w:val="00EC0813"/>
    <w:rsid w:val="00EC391B"/>
    <w:rsid w:val="00EC53FE"/>
    <w:rsid w:val="00F05B27"/>
    <w:rsid w:val="00F12105"/>
    <w:rsid w:val="00F32225"/>
    <w:rsid w:val="00F3728B"/>
    <w:rsid w:val="00F448EA"/>
    <w:rsid w:val="00F579AC"/>
    <w:rsid w:val="00F64145"/>
    <w:rsid w:val="00F73026"/>
    <w:rsid w:val="00FB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CA69"/>
  <w15:chartTrackingRefBased/>
  <w15:docId w15:val="{64BC7B5E-EA57-B148-BFCC-E27FB440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83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28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B2830"/>
    <w:pPr>
      <w:spacing w:after="200"/>
    </w:pPr>
    <w:rPr>
      <w:i/>
      <w:iCs/>
      <w:color w:val="44546A" w:themeColor="text2"/>
      <w:sz w:val="18"/>
      <w:szCs w:val="18"/>
    </w:rPr>
  </w:style>
  <w:style w:type="character" w:styleId="PlaceholderText">
    <w:name w:val="Placeholder Text"/>
    <w:basedOn w:val="DefaultParagraphFont"/>
    <w:uiPriority w:val="99"/>
    <w:semiHidden/>
    <w:rsid w:val="00BE78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1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jp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1814</Words>
  <Characters>10342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Makkar</dc:creator>
  <cp:keywords/>
  <dc:description/>
  <cp:lastModifiedBy>Roy Makkar</cp:lastModifiedBy>
  <cp:revision>33</cp:revision>
  <dcterms:created xsi:type="dcterms:W3CDTF">2022-12-16T00:34:00Z</dcterms:created>
  <dcterms:modified xsi:type="dcterms:W3CDTF">2022-12-16T02:50:00Z</dcterms:modified>
</cp:coreProperties>
</file>