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p>
    <w:p w14:paraId="4908EB91" w14:textId="7DA82EDF"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平台开发的多机械臂在线辅助操作系统，控制多个机械臂完成高压带点作业。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自主作业系统。利用视觉算法，运动学规划，虚拟现实辅助技术，解决在高压带电作业流程中出现的复杂，不易由人工遥控操作的任务，完善作业流程，突出在线辅助操作系统的智能性和用户友好性。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遥操作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206B433F" w:rsidR="003D760D" w:rsidRDefault="003D760D" w:rsidP="003D760D">
      <w:pPr>
        <w:pStyle w:val="3"/>
      </w:pPr>
      <w:r>
        <w:rPr>
          <w:rFonts w:hint="eastAsia"/>
        </w:rPr>
        <w:t>2.2.1</w:t>
      </w:r>
      <w:r>
        <w:t xml:space="preserve"> </w:t>
      </w:r>
      <w:r>
        <w:rPr>
          <w:rFonts w:hint="eastAsia"/>
        </w:rPr>
        <w:t>概述</w:t>
      </w:r>
    </w:p>
    <w:p w14:paraId="068B99DD" w14:textId="4DFF9B5B" w:rsidR="005659B2" w:rsidRDefault="005659B2" w:rsidP="005659B2">
      <w:pPr>
        <w:ind w:firstLineChars="200" w:firstLine="480"/>
      </w:pPr>
      <w:r>
        <w:rPr>
          <w:rFonts w:hint="eastAsia"/>
        </w:rPr>
        <w:t>整个带电作业平台可以分为移动载体、多机械臂和末端工具三大部分。其中需针对机器人使用的山地、丘陵等作业环境，设计履带式移动载体实现多机械臂以及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轻载观察机械臂扩大观察范围，提高临场感；</w:t>
      </w:r>
      <w:r w:rsidR="00C979E5">
        <w:rPr>
          <w:rFonts w:hint="eastAsia"/>
        </w:rPr>
        <w:t>还需</w:t>
      </w:r>
      <w:r>
        <w:rPr>
          <w:rFonts w:hint="eastAsia"/>
        </w:rPr>
        <w:t>设计多种末端作业工具及快换装置实现精细维护操作。</w:t>
      </w:r>
    </w:p>
    <w:p w14:paraId="61F7D93C" w14:textId="7E2E75A6" w:rsidR="003D760D" w:rsidRDefault="003D760D" w:rsidP="003D760D">
      <w:pPr>
        <w:pStyle w:val="3"/>
      </w:pPr>
      <w:r>
        <w:rPr>
          <w:rFonts w:hint="eastAsia"/>
        </w:rPr>
        <w:t>2.2.2</w:t>
      </w:r>
      <w:r>
        <w:t xml:space="preserve"> </w:t>
      </w:r>
      <w:r>
        <w:rPr>
          <w:rFonts w:hint="eastAsia"/>
        </w:rPr>
        <w:t>移动载体</w:t>
      </w:r>
    </w:p>
    <w:p w14:paraId="46C6290D" w14:textId="6752DB46" w:rsidR="005659B2" w:rsidRDefault="005659B2" w:rsidP="005659B2">
      <w:pPr>
        <w:pStyle w:val="23"/>
      </w:pPr>
      <w:r>
        <w:rPr>
          <w:rFonts w:hint="eastAsia"/>
        </w:rPr>
        <w:t>2.3</w:t>
      </w:r>
      <w:r>
        <w:t xml:space="preserve"> </w:t>
      </w:r>
      <w:r>
        <w:rPr>
          <w:rFonts w:hint="eastAsia"/>
        </w:rPr>
        <w:t>遥操作的移动载体及多机械臂主从控制系统</w:t>
      </w:r>
    </w:p>
    <w:p w14:paraId="618AF6E4" w14:textId="33279BA9" w:rsidR="003D760D" w:rsidRDefault="003D760D" w:rsidP="003D760D">
      <w:pPr>
        <w:pStyle w:val="3"/>
      </w:pPr>
      <w:r>
        <w:rPr>
          <w:rFonts w:hint="eastAsia"/>
        </w:rPr>
        <w:t>2.3.1</w:t>
      </w:r>
      <w:r>
        <w:t xml:space="preserve"> </w:t>
      </w:r>
      <w:r>
        <w:rPr>
          <w:rFonts w:hint="eastAsia"/>
        </w:rPr>
        <w:t>概述</w:t>
      </w:r>
    </w:p>
    <w:p w14:paraId="63A26115" w14:textId="32C1BBD2" w:rsidR="003D760D" w:rsidRDefault="00663280" w:rsidP="003D760D">
      <w:pPr>
        <w:ind w:firstLineChars="200" w:firstLine="480"/>
      </w:pPr>
      <w:r>
        <w:rPr>
          <w:rFonts w:hint="eastAsia"/>
        </w:rPr>
        <w:t>针对平台中使用的三个机械臂设计控制系统。其中两只机械臂为主要的操作臂，完成带电作业任务，另外一只为观测臂，承载相机等传感器，</w:t>
      </w:r>
      <w:r w:rsidR="00C979E5">
        <w:rPr>
          <w:rFonts w:hint="eastAsia"/>
        </w:rPr>
        <w:t>主要任务是</w:t>
      </w:r>
      <w:r>
        <w:rPr>
          <w:rFonts w:hint="eastAsia"/>
        </w:rPr>
        <w:t>完成对其余机械臂以及作业环境的灵活观测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臂进行遥控操作的模式，遥操作系统采用主从机械臂配合的方式进行，可以保证驱动方式的简单化以及降低人员对于遥操作系统的适应难度，减少虚拟现实场景带来的不适性。</w:t>
      </w:r>
    </w:p>
    <w:p w14:paraId="4D4F3570" w14:textId="19E7E612" w:rsidR="003D760D" w:rsidRDefault="003D760D" w:rsidP="003D760D">
      <w:pPr>
        <w:pStyle w:val="23"/>
      </w:pPr>
      <w:r>
        <w:rPr>
          <w:rFonts w:hint="eastAsia"/>
        </w:rPr>
        <w:lastRenderedPageBreak/>
        <w:t>2.4</w:t>
      </w:r>
      <w:r>
        <w:t xml:space="preserve"> </w:t>
      </w:r>
      <w:r>
        <w:rPr>
          <w:rFonts w:hint="eastAsia"/>
        </w:rPr>
        <w:t>局部自主的在线辅助智能</w:t>
      </w:r>
      <w:r w:rsidR="00B666B8">
        <w:rPr>
          <w:rFonts w:hint="eastAsia"/>
        </w:rPr>
        <w:t>遥</w:t>
      </w:r>
      <w:r>
        <w:rPr>
          <w:rFonts w:hint="eastAsia"/>
        </w:rPr>
        <w:t>操作系统</w:t>
      </w:r>
    </w:p>
    <w:p w14:paraId="786738E8" w14:textId="70720C97" w:rsidR="00B666B8" w:rsidRDefault="00B666B8" w:rsidP="00B666B8">
      <w:pPr>
        <w:pStyle w:val="3"/>
      </w:pPr>
      <w:r>
        <w:rPr>
          <w:rFonts w:hint="eastAsia"/>
        </w:rPr>
        <w:t>2.4.1</w:t>
      </w:r>
      <w:r>
        <w:t xml:space="preserve"> </w:t>
      </w:r>
      <w:r>
        <w:rPr>
          <w:rFonts w:hint="eastAsia"/>
        </w:rPr>
        <w:t>概述</w:t>
      </w:r>
    </w:p>
    <w:p w14:paraId="6259E4B4" w14:textId="29CF057D" w:rsidR="00B666B8" w:rsidRPr="00B666B8" w:rsidRDefault="00B666B8" w:rsidP="00B666B8">
      <w:pPr>
        <w:pStyle w:val="23"/>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的在线辅助遥操作系统设计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5B70E4CE"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w:t>
      </w:r>
      <w:r w:rsidR="00DD15CD">
        <w:rPr>
          <w:rFonts w:hint="eastAsia"/>
        </w:rPr>
        <w:t>具有</w:t>
      </w:r>
      <w:r>
        <w:rPr>
          <w:rFonts w:hint="eastAsia"/>
        </w:rPr>
        <w:t>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t>3.2</w:t>
      </w:r>
      <w:r>
        <w:t xml:space="preserve"> </w:t>
      </w:r>
      <w:r>
        <w:rPr>
          <w:rFonts w:hint="eastAsia"/>
        </w:rPr>
        <w:t>系统框架</w:t>
      </w:r>
    </w:p>
    <w:p w14:paraId="393288BE" w14:textId="75C0EF01" w:rsidR="002B6746" w:rsidRDefault="002B6746" w:rsidP="002B6746">
      <w:pPr>
        <w:ind w:firstLineChars="200" w:firstLine="480"/>
      </w:pPr>
      <w:r>
        <w:rPr>
          <w:rFonts w:hint="eastAsia"/>
        </w:rPr>
        <w:t>整个系统软件由四个部分构成，各部分功能和任务如下：</w:t>
      </w:r>
    </w:p>
    <w:p w14:paraId="3B497DB4" w14:textId="210F86AE" w:rsidR="002B6746" w:rsidRDefault="002B6746" w:rsidP="002B6746">
      <w:pPr>
        <w:pStyle w:val="a7"/>
        <w:numPr>
          <w:ilvl w:val="0"/>
          <w:numId w:val="7"/>
        </w:numPr>
        <w:ind w:firstLineChars="0"/>
      </w:pPr>
      <w:r>
        <w:rPr>
          <w:rFonts w:hint="eastAsia"/>
        </w:rPr>
        <w:t>通讯系统：建立作业平台与控制器的稳定连接，相互传输数据；</w:t>
      </w:r>
    </w:p>
    <w:p w14:paraId="79ECEC26" w14:textId="240378F5" w:rsidR="002B6746" w:rsidRDefault="002B6746" w:rsidP="002B6746">
      <w:pPr>
        <w:pStyle w:val="a7"/>
        <w:numPr>
          <w:ilvl w:val="0"/>
          <w:numId w:val="7"/>
        </w:numPr>
        <w:ind w:firstLineChars="0"/>
      </w:pPr>
      <w:r>
        <w:rPr>
          <w:rFonts w:hint="eastAsia"/>
        </w:rPr>
        <w:t>控制系统：控制器发送指令给作业平台，实现控制运行；</w:t>
      </w:r>
    </w:p>
    <w:p w14:paraId="7679ED29" w14:textId="1013C24A" w:rsidR="002B6746" w:rsidRDefault="002B6746" w:rsidP="002B6746">
      <w:pPr>
        <w:pStyle w:val="a7"/>
        <w:numPr>
          <w:ilvl w:val="0"/>
          <w:numId w:val="7"/>
        </w:numPr>
        <w:ind w:firstLineChars="0"/>
      </w:pPr>
      <w:r>
        <w:rPr>
          <w:rFonts w:hint="eastAsia"/>
        </w:rPr>
        <w:t>虚拟现实仿真系统：收集作业平台返回的信息，实时显示在控制器界面中，辅助控制。</w:t>
      </w:r>
    </w:p>
    <w:p w14:paraId="17B5AA6C" w14:textId="3CA53683" w:rsidR="002B6746" w:rsidRDefault="002B6746" w:rsidP="002B6746">
      <w:pPr>
        <w:pStyle w:val="a7"/>
        <w:numPr>
          <w:ilvl w:val="0"/>
          <w:numId w:val="7"/>
        </w:numPr>
        <w:ind w:firstLineChars="0"/>
      </w:pPr>
      <w:r>
        <w:rPr>
          <w:rFonts w:hint="eastAsia"/>
        </w:rPr>
        <w:t>智能算法辅助系统：利用视觉、运动学规划等算法，处理作业平台返回的信息，解算出最优的控制命令，辅助控制系统完成控制。</w:t>
      </w:r>
    </w:p>
    <w:p w14:paraId="292909D8" w14:textId="73D1B79C" w:rsidR="002B6746" w:rsidRDefault="002B6746" w:rsidP="002B6746">
      <w:pPr>
        <w:ind w:left="480"/>
      </w:pPr>
      <w:r>
        <w:rPr>
          <w:rFonts w:hint="eastAsia"/>
        </w:rPr>
        <w:t>这四个部分相互之间的关系如图所示。</w:t>
      </w:r>
    </w:p>
    <w:p w14:paraId="4F7DD607" w14:textId="4C7C7EBD" w:rsidR="002B6746" w:rsidRPr="002B6746" w:rsidRDefault="000E7927" w:rsidP="002B6746">
      <w:pPr>
        <w:ind w:left="480"/>
      </w:pPr>
      <w:r>
        <w:rPr>
          <w:noProof/>
        </w:rPr>
        <w:lastRenderedPageBreak/>
        <w:drawing>
          <wp:inline distT="0" distB="0" distL="0" distR="0" wp14:anchorId="239ABC03" wp14:editId="4D8EC15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8F74D3C" w14:textId="48EC094A" w:rsidR="00737F18" w:rsidRDefault="00737F18" w:rsidP="00CB2095">
      <w:pPr>
        <w:pStyle w:val="23"/>
      </w:pPr>
      <w:r>
        <w:rPr>
          <w:rFonts w:hint="eastAsia"/>
        </w:rPr>
        <w:t>3.</w:t>
      </w:r>
      <w:r w:rsidR="00CB2095">
        <w:rPr>
          <w:rFonts w:hint="eastAsia"/>
        </w:rPr>
        <w:t>3</w:t>
      </w:r>
      <w:r>
        <w:t xml:space="preserve"> </w:t>
      </w:r>
      <w:r>
        <w:rPr>
          <w:rFonts w:hint="eastAsia"/>
        </w:rPr>
        <w:t>通讯系统设计</w:t>
      </w:r>
    </w:p>
    <w:p w14:paraId="4B0C9E1D" w14:textId="4D147E8A" w:rsidR="00945615" w:rsidRDefault="00DD15CD" w:rsidP="00945615">
      <w:pPr>
        <w:ind w:firstLineChars="200" w:firstLine="480"/>
      </w:pPr>
      <w:r>
        <w:rPr>
          <w:rFonts w:hint="eastAsia"/>
        </w:rPr>
        <w:t>为实现遥控操作，控制系统软件需要与带电作业平台建立连接，使得作业平台处于在线状态，按一定周期向控制软件返回位置、状态等信息，并可以接收控制软件发送的控制命令，实现运动。通讯系统采用基于</w:t>
      </w:r>
      <w:r>
        <w:rPr>
          <w:rFonts w:hint="eastAsia"/>
        </w:rPr>
        <w:t>T</w:t>
      </w:r>
      <w:r>
        <w:t>CP/IP</w:t>
      </w:r>
      <w:r>
        <w:rPr>
          <w:rFonts w:hint="eastAsia"/>
        </w:rPr>
        <w:t>的</w:t>
      </w:r>
      <w:r>
        <w:rPr>
          <w:rFonts w:hint="eastAsia"/>
        </w:rPr>
        <w:t>S</w:t>
      </w:r>
      <w:r>
        <w:t>ocket</w:t>
      </w:r>
      <w:r>
        <w:rPr>
          <w:rFonts w:hint="eastAsia"/>
        </w:rPr>
        <w:t>网络通讯</w:t>
      </w:r>
      <w:r w:rsidR="00CB2095">
        <w:rPr>
          <w:rFonts w:hint="eastAsia"/>
        </w:rPr>
        <w:t>协议，利用多线程开发非阻塞的长连接通讯。</w:t>
      </w:r>
    </w:p>
    <w:p w14:paraId="26475EAF" w14:textId="0A556CDC" w:rsidR="00CB2095" w:rsidRDefault="00CB2095" w:rsidP="00CB2095">
      <w:pPr>
        <w:pStyle w:val="3"/>
      </w:pPr>
      <w:r>
        <w:rPr>
          <w:rFonts w:hint="eastAsia"/>
        </w:rPr>
        <w:t>3.3.1</w:t>
      </w:r>
      <w:r>
        <w:t xml:space="preserve"> </w:t>
      </w:r>
      <w:r>
        <w:rPr>
          <w:rFonts w:hint="eastAsia"/>
        </w:rPr>
        <w:t>套接字介绍</w:t>
      </w:r>
    </w:p>
    <w:p w14:paraId="0A3DFC02" w14:textId="61D364C9" w:rsidR="00CB2095" w:rsidRDefault="00CB2095" w:rsidP="00CB2095">
      <w:pPr>
        <w:ind w:firstLineChars="200" w:firstLine="480"/>
      </w:pPr>
      <w:r>
        <w:rPr>
          <w:rFonts w:hint="eastAsia"/>
        </w:rPr>
        <w:t>套接字是支持</w:t>
      </w:r>
      <w:r>
        <w:rPr>
          <w:rFonts w:hint="eastAsia"/>
        </w:rPr>
        <w:t>T</w:t>
      </w:r>
      <w:r>
        <w:t>CP</w:t>
      </w:r>
      <w:r>
        <w:rPr>
          <w:rFonts w:hint="eastAsia"/>
        </w:rPr>
        <w:t>/</w:t>
      </w:r>
      <w:r>
        <w:t>IP</w:t>
      </w:r>
      <w:r>
        <w:rPr>
          <w:rFonts w:hint="eastAsia"/>
        </w:rPr>
        <w:t>的网络通信的基本操作单元，可以看作是不同主机之间的进程进行双向通信的端面点。利用</w:t>
      </w:r>
      <w:r w:rsidR="00895FD4">
        <w:rPr>
          <w:rFonts w:hint="eastAsia"/>
        </w:rPr>
        <w:t>通讯目标的</w:t>
      </w:r>
      <w:r w:rsidR="00895FD4">
        <w:rPr>
          <w:rFonts w:hint="eastAsia"/>
        </w:rPr>
        <w:t>I</w:t>
      </w:r>
      <w:r w:rsidR="00895FD4">
        <w:t>P</w:t>
      </w:r>
      <w:r w:rsidR="00895FD4">
        <w:rPr>
          <w:rFonts w:hint="eastAsia"/>
        </w:rPr>
        <w:t>地址、所用的端口号和传输层协议</w:t>
      </w:r>
      <w:r w:rsidR="00895FD4">
        <w:rPr>
          <w:rFonts w:hint="eastAsia"/>
        </w:rPr>
        <w:t>(</w:t>
      </w:r>
      <w:r w:rsidR="00895FD4">
        <w:t>TCP</w:t>
      </w:r>
      <w:r w:rsidR="00895FD4">
        <w:rPr>
          <w:rFonts w:hint="eastAsia"/>
        </w:rPr>
        <w:t>或</w:t>
      </w:r>
      <w:r w:rsidR="00895FD4">
        <w:rPr>
          <w:rFonts w:hint="eastAsia"/>
        </w:rPr>
        <w:t>U</w:t>
      </w:r>
      <w:r w:rsidR="00895FD4">
        <w:t>DP)</w:t>
      </w:r>
      <w:r w:rsidR="00895FD4">
        <w:rPr>
          <w:rFonts w:hint="eastAsia"/>
        </w:rPr>
        <w:t>就可以实现不同终端不同应用程序进程之间的连接和网络通信，实现数据传输的并发服务。</w:t>
      </w:r>
    </w:p>
    <w:p w14:paraId="57429679" w14:textId="77777777" w:rsidR="00895FD4" w:rsidRDefault="00895FD4" w:rsidP="00895FD4">
      <w:pPr>
        <w:ind w:firstLineChars="200" w:firstLine="480"/>
      </w:pPr>
      <w:r>
        <w:rPr>
          <w:rFonts w:hint="eastAsia"/>
        </w:rPr>
        <w:t>Socket</w:t>
      </w:r>
      <w:r>
        <w:rPr>
          <w:rFonts w:hint="eastAsia"/>
        </w:rPr>
        <w:t>可以看成在两个程序进行通讯连接中的一个端点，是连接应用程序和网络驱动程序的桥梁，</w:t>
      </w:r>
      <w:r>
        <w:rPr>
          <w:rFonts w:hint="eastAsia"/>
        </w:rPr>
        <w:t>Socket</w:t>
      </w:r>
      <w:r>
        <w:rPr>
          <w:rFonts w:hint="eastAsia"/>
        </w:rPr>
        <w:t>在应用程序中创建，通过绑定与网络驱动建立关系。此后，应用程序送给</w:t>
      </w:r>
      <w:r>
        <w:rPr>
          <w:rFonts w:hint="eastAsia"/>
        </w:rPr>
        <w:t>Socket</w:t>
      </w:r>
      <w:r>
        <w:rPr>
          <w:rFonts w:hint="eastAsia"/>
        </w:rPr>
        <w:t>的数据，由</w:t>
      </w:r>
      <w:r>
        <w:rPr>
          <w:rFonts w:hint="eastAsia"/>
        </w:rPr>
        <w:t>Socket</w:t>
      </w:r>
      <w:r>
        <w:rPr>
          <w:rFonts w:hint="eastAsia"/>
        </w:rPr>
        <w:t>交网络驱动程序向网络上发送出去。计算机从网络上收到与该</w:t>
      </w:r>
      <w:r>
        <w:rPr>
          <w:rFonts w:hint="eastAsia"/>
        </w:rPr>
        <w:t>Socket</w:t>
      </w:r>
      <w:r>
        <w:rPr>
          <w:rFonts w:hint="eastAsia"/>
        </w:rPr>
        <w:t>绑定</w:t>
      </w:r>
      <w:r>
        <w:rPr>
          <w:rFonts w:hint="eastAsia"/>
        </w:rPr>
        <w:t>IP</w:t>
      </w:r>
      <w:r>
        <w:rPr>
          <w:rFonts w:hint="eastAsia"/>
        </w:rPr>
        <w:t>地址和端口号相关的数据后，由网络驱动程序交给</w:t>
      </w:r>
      <w:r>
        <w:rPr>
          <w:rFonts w:hint="eastAsia"/>
        </w:rPr>
        <w:t>Socket</w:t>
      </w:r>
      <w:r>
        <w:rPr>
          <w:rFonts w:hint="eastAsia"/>
        </w:rPr>
        <w:t>，应用程序便可从该</w:t>
      </w:r>
      <w:r>
        <w:rPr>
          <w:rFonts w:hint="eastAsia"/>
        </w:rPr>
        <w:t>Socket</w:t>
      </w:r>
      <w:r>
        <w:rPr>
          <w:rFonts w:hint="eastAsia"/>
        </w:rPr>
        <w:t>中提取接收到得数据，网络应用程序就是这样通过</w:t>
      </w:r>
      <w:r>
        <w:rPr>
          <w:rFonts w:hint="eastAsia"/>
        </w:rPr>
        <w:t>Socket</w:t>
      </w:r>
      <w:r>
        <w:rPr>
          <w:rFonts w:hint="eastAsia"/>
        </w:rPr>
        <w:t>进行数据的发送与接收的。</w:t>
      </w:r>
    </w:p>
    <w:p w14:paraId="05CE6A29" w14:textId="242A5EFE" w:rsidR="00895FD4" w:rsidRDefault="00895FD4" w:rsidP="00895FD4">
      <w:pPr>
        <w:ind w:firstLineChars="200" w:firstLine="480"/>
      </w:pPr>
      <w:r>
        <w:rPr>
          <w:rFonts w:hint="eastAsia"/>
        </w:rPr>
        <w:t>套接字有三种类型：流套接字用于提供面向连接、可靠的数据传输服务，保证数据能够实现无差错、无重复发送，并按顺序接收；数据报套接字提供一种无连接的服务，不能保证数据传输的可靠性，数据有可能在传输过程中丢失或出现数据重复，且无法保证顺序地接收到数据；原始套接字主要用于访问其他协议发送数据。</w:t>
      </w:r>
    </w:p>
    <w:p w14:paraId="088AEF4C" w14:textId="7927E342" w:rsidR="00895FD4" w:rsidRDefault="00895FD4" w:rsidP="00895FD4">
      <w:pPr>
        <w:pStyle w:val="3"/>
      </w:pPr>
      <w:r>
        <w:rPr>
          <w:rFonts w:hint="eastAsia"/>
        </w:rPr>
        <w:lastRenderedPageBreak/>
        <w:t>3.3.2</w:t>
      </w:r>
      <w:r>
        <w:t xml:space="preserve"> </w:t>
      </w:r>
      <w:r>
        <w:rPr>
          <w:rFonts w:hint="eastAsia"/>
        </w:rPr>
        <w:t>通讯协议设计</w:t>
      </w:r>
    </w:p>
    <w:p w14:paraId="0A464AD9" w14:textId="6D23584A" w:rsidR="00895FD4" w:rsidRDefault="00895FD4" w:rsidP="00895FD4">
      <w:pPr>
        <w:ind w:firstLineChars="200" w:firstLine="480"/>
      </w:pPr>
      <w:r>
        <w:t>TCP</w:t>
      </w:r>
      <w:r>
        <w:rPr>
          <w:rFonts w:hint="eastAsia"/>
        </w:rPr>
        <w:t>协议是面向数据流的可靠传输层协议，相较于</w:t>
      </w:r>
      <w:r>
        <w:rPr>
          <w:rFonts w:hint="eastAsia"/>
        </w:rPr>
        <w:t>U</w:t>
      </w:r>
      <w:r>
        <w:t>DP</w:t>
      </w:r>
      <w:r>
        <w:rPr>
          <w:rFonts w:hint="eastAsia"/>
        </w:rPr>
        <w:t>协议，</w:t>
      </w:r>
      <w:r>
        <w:rPr>
          <w:rFonts w:hint="eastAsia"/>
        </w:rPr>
        <w:t>T</w:t>
      </w:r>
      <w:r>
        <w:t>CP</w:t>
      </w:r>
      <w:r>
        <w:rPr>
          <w:rFonts w:hint="eastAsia"/>
        </w:rPr>
        <w:t>协议具有更加安全、简便等优势，由于作业平台与控制器之间使用光纤通信，极少</w:t>
      </w:r>
      <w:r w:rsidR="009E3447">
        <w:rPr>
          <w:rFonts w:hint="eastAsia"/>
        </w:rPr>
        <w:t>数</w:t>
      </w:r>
      <w:r>
        <w:rPr>
          <w:rFonts w:hint="eastAsia"/>
        </w:rPr>
        <w:t>情况</w:t>
      </w:r>
      <w:r w:rsidR="009E3447">
        <w:rPr>
          <w:rFonts w:hint="eastAsia"/>
        </w:rPr>
        <w:t>才</w:t>
      </w:r>
      <w:r>
        <w:rPr>
          <w:rFonts w:hint="eastAsia"/>
        </w:rPr>
        <w:t>会出现网络波动或者</w:t>
      </w:r>
      <w:r w:rsidR="009E3447">
        <w:rPr>
          <w:rFonts w:hint="eastAsia"/>
        </w:rPr>
        <w:t>拥塞</w:t>
      </w:r>
      <w:r>
        <w:rPr>
          <w:rFonts w:hint="eastAsia"/>
        </w:rPr>
        <w:t>，所以选择</w:t>
      </w:r>
      <w:r>
        <w:rPr>
          <w:rFonts w:hint="eastAsia"/>
        </w:rPr>
        <w:t>T</w:t>
      </w:r>
      <w:r>
        <w:t>CP</w:t>
      </w:r>
      <w:r>
        <w:rPr>
          <w:rFonts w:hint="eastAsia"/>
        </w:rPr>
        <w:t>/</w:t>
      </w:r>
      <w:r>
        <w:t>IP</w:t>
      </w:r>
      <w:r>
        <w:rPr>
          <w:rFonts w:hint="eastAsia"/>
        </w:rPr>
        <w:t>协议作为通讯的基本协议。</w:t>
      </w:r>
    </w:p>
    <w:p w14:paraId="05A20DDB" w14:textId="6539583B" w:rsidR="00895FD4" w:rsidRDefault="009E3447" w:rsidP="00895FD4">
      <w:pPr>
        <w:ind w:firstLineChars="200" w:firstLine="480"/>
      </w:pPr>
      <w:r>
        <w:rPr>
          <w:rFonts w:hint="eastAsia"/>
        </w:rPr>
        <w:t>控制的三个机械臂需要在下位机中设定不同的</w:t>
      </w:r>
      <w:r>
        <w:rPr>
          <w:rFonts w:hint="eastAsia"/>
        </w:rPr>
        <w:t>I</w:t>
      </w:r>
      <w:r>
        <w:t>P</w:t>
      </w:r>
      <w:r>
        <w:rPr>
          <w:rFonts w:hint="eastAsia"/>
        </w:rPr>
        <w:t>地址和端口，如下表所示</w:t>
      </w:r>
      <w:r w:rsidR="00A809E7">
        <w:rPr>
          <w:rFonts w:hint="eastAsia"/>
        </w:rPr>
        <w:t>。</w:t>
      </w:r>
    </w:p>
    <w:p w14:paraId="41DA0927" w14:textId="77777777" w:rsidR="009E3447" w:rsidRPr="009E3447" w:rsidRDefault="009E3447" w:rsidP="00895FD4">
      <w:pPr>
        <w:ind w:firstLineChars="200" w:firstLine="480"/>
      </w:pPr>
    </w:p>
    <w:p w14:paraId="2BEFA56C" w14:textId="649DF133" w:rsidR="009E3447" w:rsidRPr="009E3447" w:rsidRDefault="009E3447" w:rsidP="009E3447">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3-1</w:t>
      </w:r>
      <w:r w:rsidRPr="009E3447">
        <w:rPr>
          <w:sz w:val="21"/>
          <w:szCs w:val="21"/>
        </w:rPr>
        <w:t xml:space="preserve"> </w:t>
      </w:r>
      <w:r w:rsidRPr="009E3447">
        <w:rPr>
          <w:rFonts w:ascii="楷体" w:eastAsia="楷体" w:hAnsi="楷体" w:hint="eastAsia"/>
          <w:sz w:val="21"/>
          <w:szCs w:val="21"/>
        </w:rPr>
        <w:t>机械臂网络信息配置</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E3447" w:rsidRPr="009E3447" w14:paraId="33452DEB" w14:textId="77777777" w:rsidTr="009E3447">
        <w:trPr>
          <w:jc w:val="center"/>
        </w:trPr>
        <w:tc>
          <w:tcPr>
            <w:tcW w:w="2765" w:type="dxa"/>
            <w:tcBorders>
              <w:top w:val="single" w:sz="12" w:space="0" w:color="auto"/>
              <w:bottom w:val="single" w:sz="4" w:space="0" w:color="auto"/>
            </w:tcBorders>
          </w:tcPr>
          <w:p w14:paraId="637A262E" w14:textId="3182F0E2" w:rsidR="009E3447" w:rsidRPr="009E3447" w:rsidRDefault="009E3447" w:rsidP="009E3447">
            <w:pPr>
              <w:jc w:val="center"/>
              <w:rPr>
                <w:sz w:val="21"/>
                <w:szCs w:val="21"/>
              </w:rPr>
            </w:pPr>
            <w:r w:rsidRPr="009E3447">
              <w:rPr>
                <w:rFonts w:hint="eastAsia"/>
                <w:sz w:val="21"/>
                <w:szCs w:val="21"/>
              </w:rPr>
              <w:t>机械臂名称</w:t>
            </w:r>
          </w:p>
        </w:tc>
        <w:tc>
          <w:tcPr>
            <w:tcW w:w="2765" w:type="dxa"/>
            <w:tcBorders>
              <w:top w:val="single" w:sz="12" w:space="0" w:color="auto"/>
              <w:bottom w:val="single" w:sz="4" w:space="0" w:color="auto"/>
            </w:tcBorders>
          </w:tcPr>
          <w:p w14:paraId="60179AB6" w14:textId="1E851562" w:rsidR="009E3447" w:rsidRPr="009E3447" w:rsidRDefault="009E3447" w:rsidP="009E3447">
            <w:pPr>
              <w:jc w:val="center"/>
              <w:rPr>
                <w:sz w:val="21"/>
                <w:szCs w:val="21"/>
              </w:rPr>
            </w:pPr>
            <w:r w:rsidRPr="009E3447">
              <w:rPr>
                <w:rFonts w:hint="eastAsia"/>
                <w:sz w:val="21"/>
                <w:szCs w:val="21"/>
              </w:rPr>
              <w:t>I</w:t>
            </w:r>
            <w:r w:rsidRPr="009E3447">
              <w:rPr>
                <w:sz w:val="21"/>
                <w:szCs w:val="21"/>
              </w:rPr>
              <w:t>P</w:t>
            </w:r>
            <w:r w:rsidRPr="009E3447">
              <w:rPr>
                <w:rFonts w:hint="eastAsia"/>
                <w:sz w:val="21"/>
                <w:szCs w:val="21"/>
              </w:rPr>
              <w:t>地址</w:t>
            </w:r>
          </w:p>
        </w:tc>
        <w:tc>
          <w:tcPr>
            <w:tcW w:w="2766" w:type="dxa"/>
            <w:tcBorders>
              <w:top w:val="single" w:sz="12" w:space="0" w:color="auto"/>
              <w:bottom w:val="single" w:sz="4" w:space="0" w:color="auto"/>
              <w:right w:val="nil"/>
            </w:tcBorders>
          </w:tcPr>
          <w:p w14:paraId="04971675" w14:textId="57773066" w:rsidR="009E3447" w:rsidRPr="009E3447" w:rsidRDefault="009E3447" w:rsidP="009E3447">
            <w:pPr>
              <w:jc w:val="center"/>
              <w:rPr>
                <w:sz w:val="21"/>
                <w:szCs w:val="21"/>
              </w:rPr>
            </w:pPr>
            <w:r w:rsidRPr="009E3447">
              <w:rPr>
                <w:rFonts w:hint="eastAsia"/>
                <w:sz w:val="21"/>
                <w:szCs w:val="21"/>
              </w:rPr>
              <w:t>端口号</w:t>
            </w:r>
          </w:p>
        </w:tc>
      </w:tr>
      <w:tr w:rsidR="009E3447" w:rsidRPr="009E3447" w14:paraId="6FE52F35" w14:textId="77777777" w:rsidTr="009E3447">
        <w:trPr>
          <w:jc w:val="center"/>
        </w:trPr>
        <w:tc>
          <w:tcPr>
            <w:tcW w:w="2765" w:type="dxa"/>
            <w:tcBorders>
              <w:top w:val="single" w:sz="4" w:space="0" w:color="auto"/>
            </w:tcBorders>
          </w:tcPr>
          <w:p w14:paraId="7FFF58AC" w14:textId="0FD1B4B0" w:rsidR="009E3447" w:rsidRPr="009E3447" w:rsidRDefault="009E3447" w:rsidP="009E3447">
            <w:pPr>
              <w:jc w:val="center"/>
              <w:rPr>
                <w:sz w:val="21"/>
                <w:szCs w:val="21"/>
              </w:rPr>
            </w:pPr>
            <w:r>
              <w:rPr>
                <w:rFonts w:hint="eastAsia"/>
                <w:sz w:val="21"/>
                <w:szCs w:val="21"/>
              </w:rPr>
              <w:t>主操作臂</w:t>
            </w:r>
          </w:p>
        </w:tc>
        <w:tc>
          <w:tcPr>
            <w:tcW w:w="2765" w:type="dxa"/>
            <w:tcBorders>
              <w:top w:val="single" w:sz="4" w:space="0" w:color="auto"/>
            </w:tcBorders>
          </w:tcPr>
          <w:p w14:paraId="01F9C98E" w14:textId="27370AF5" w:rsidR="009E3447" w:rsidRPr="009E3447" w:rsidRDefault="009E3447" w:rsidP="009E3447">
            <w:pPr>
              <w:jc w:val="center"/>
              <w:rPr>
                <w:sz w:val="21"/>
                <w:szCs w:val="21"/>
              </w:rPr>
            </w:pPr>
            <w:r>
              <w:rPr>
                <w:rFonts w:hint="eastAsia"/>
                <w:sz w:val="21"/>
                <w:szCs w:val="21"/>
              </w:rPr>
              <w:t>192.168.1.1</w:t>
            </w:r>
          </w:p>
        </w:tc>
        <w:tc>
          <w:tcPr>
            <w:tcW w:w="2766" w:type="dxa"/>
            <w:tcBorders>
              <w:top w:val="single" w:sz="4" w:space="0" w:color="auto"/>
              <w:right w:val="nil"/>
            </w:tcBorders>
          </w:tcPr>
          <w:p w14:paraId="66B604DB" w14:textId="61392DFF" w:rsidR="009E3447" w:rsidRPr="009E3447" w:rsidRDefault="009E3447" w:rsidP="009E3447">
            <w:pPr>
              <w:jc w:val="center"/>
              <w:rPr>
                <w:sz w:val="21"/>
                <w:szCs w:val="21"/>
              </w:rPr>
            </w:pPr>
            <w:r>
              <w:rPr>
                <w:rFonts w:hint="eastAsia"/>
                <w:sz w:val="21"/>
                <w:szCs w:val="21"/>
              </w:rPr>
              <w:t>30001</w:t>
            </w:r>
          </w:p>
        </w:tc>
      </w:tr>
      <w:tr w:rsidR="009E3447" w:rsidRPr="009E3447" w14:paraId="57ABBC7E" w14:textId="77777777" w:rsidTr="009E3447">
        <w:trPr>
          <w:jc w:val="center"/>
        </w:trPr>
        <w:tc>
          <w:tcPr>
            <w:tcW w:w="2765" w:type="dxa"/>
          </w:tcPr>
          <w:p w14:paraId="2088E194" w14:textId="3398028E" w:rsidR="009E3447" w:rsidRPr="009E3447" w:rsidRDefault="009E3447" w:rsidP="009E3447">
            <w:pPr>
              <w:jc w:val="center"/>
              <w:rPr>
                <w:sz w:val="21"/>
                <w:szCs w:val="21"/>
              </w:rPr>
            </w:pPr>
            <w:r>
              <w:rPr>
                <w:rFonts w:hint="eastAsia"/>
                <w:sz w:val="21"/>
                <w:szCs w:val="21"/>
              </w:rPr>
              <w:t>从操作臂</w:t>
            </w:r>
          </w:p>
        </w:tc>
        <w:tc>
          <w:tcPr>
            <w:tcW w:w="2765" w:type="dxa"/>
          </w:tcPr>
          <w:p w14:paraId="3E42C13C" w14:textId="2FBB007C" w:rsidR="009E3447" w:rsidRPr="009E3447" w:rsidRDefault="009E3447" w:rsidP="009E3447">
            <w:pPr>
              <w:jc w:val="center"/>
              <w:rPr>
                <w:sz w:val="21"/>
                <w:szCs w:val="21"/>
              </w:rPr>
            </w:pPr>
            <w:r>
              <w:rPr>
                <w:rFonts w:hint="eastAsia"/>
                <w:sz w:val="21"/>
                <w:szCs w:val="21"/>
              </w:rPr>
              <w:t>192.168.1.2</w:t>
            </w:r>
          </w:p>
        </w:tc>
        <w:tc>
          <w:tcPr>
            <w:tcW w:w="2766" w:type="dxa"/>
            <w:tcBorders>
              <w:right w:val="nil"/>
            </w:tcBorders>
          </w:tcPr>
          <w:p w14:paraId="21FBE5CD" w14:textId="238C444B" w:rsidR="009E3447" w:rsidRPr="009E3447" w:rsidRDefault="009E3447" w:rsidP="009E3447">
            <w:pPr>
              <w:jc w:val="center"/>
              <w:rPr>
                <w:sz w:val="21"/>
                <w:szCs w:val="21"/>
              </w:rPr>
            </w:pPr>
            <w:r>
              <w:rPr>
                <w:rFonts w:hint="eastAsia"/>
                <w:sz w:val="21"/>
                <w:szCs w:val="21"/>
              </w:rPr>
              <w:t>30001</w:t>
            </w:r>
          </w:p>
        </w:tc>
      </w:tr>
      <w:tr w:rsidR="009E3447" w:rsidRPr="009E3447" w14:paraId="44DAAC14" w14:textId="77777777" w:rsidTr="009E3447">
        <w:trPr>
          <w:jc w:val="center"/>
        </w:trPr>
        <w:tc>
          <w:tcPr>
            <w:tcW w:w="2765" w:type="dxa"/>
            <w:tcBorders>
              <w:bottom w:val="single" w:sz="12" w:space="0" w:color="auto"/>
            </w:tcBorders>
          </w:tcPr>
          <w:p w14:paraId="4650F971" w14:textId="5154E28A" w:rsidR="009E3447" w:rsidRPr="009E3447" w:rsidRDefault="009E3447" w:rsidP="009E3447">
            <w:pPr>
              <w:jc w:val="center"/>
              <w:rPr>
                <w:sz w:val="21"/>
                <w:szCs w:val="21"/>
              </w:rPr>
            </w:pPr>
            <w:r>
              <w:rPr>
                <w:rFonts w:hint="eastAsia"/>
                <w:sz w:val="21"/>
                <w:szCs w:val="21"/>
              </w:rPr>
              <w:t>观察臂</w:t>
            </w:r>
          </w:p>
        </w:tc>
        <w:tc>
          <w:tcPr>
            <w:tcW w:w="2765" w:type="dxa"/>
            <w:tcBorders>
              <w:bottom w:val="single" w:sz="12" w:space="0" w:color="auto"/>
            </w:tcBorders>
          </w:tcPr>
          <w:p w14:paraId="2B7E4130" w14:textId="33E167BA" w:rsidR="009E3447" w:rsidRPr="009E3447" w:rsidRDefault="009E3447" w:rsidP="009E3447">
            <w:pPr>
              <w:jc w:val="center"/>
              <w:rPr>
                <w:sz w:val="21"/>
                <w:szCs w:val="21"/>
              </w:rPr>
            </w:pPr>
            <w:r>
              <w:rPr>
                <w:rFonts w:hint="eastAsia"/>
                <w:sz w:val="21"/>
                <w:szCs w:val="21"/>
              </w:rPr>
              <w:t>192.168.1.3</w:t>
            </w:r>
          </w:p>
        </w:tc>
        <w:tc>
          <w:tcPr>
            <w:tcW w:w="2766" w:type="dxa"/>
            <w:tcBorders>
              <w:bottom w:val="single" w:sz="12" w:space="0" w:color="auto"/>
              <w:right w:val="nil"/>
            </w:tcBorders>
          </w:tcPr>
          <w:p w14:paraId="25979FD0" w14:textId="5724BE20" w:rsidR="009E3447" w:rsidRPr="009E3447" w:rsidRDefault="009E3447" w:rsidP="009E3447">
            <w:pPr>
              <w:jc w:val="center"/>
              <w:rPr>
                <w:sz w:val="21"/>
                <w:szCs w:val="21"/>
              </w:rPr>
            </w:pPr>
            <w:r>
              <w:rPr>
                <w:rFonts w:hint="eastAsia"/>
                <w:sz w:val="21"/>
                <w:szCs w:val="21"/>
              </w:rPr>
              <w:t>30001</w:t>
            </w:r>
          </w:p>
        </w:tc>
      </w:tr>
    </w:tbl>
    <w:p w14:paraId="1A3B1363" w14:textId="7DC88F56" w:rsidR="009E3447" w:rsidRDefault="00A809E7" w:rsidP="009E3447">
      <w:pPr>
        <w:ind w:firstLineChars="200" w:firstLine="480"/>
        <w:jc w:val="left"/>
      </w:pPr>
      <w:r>
        <w:rPr>
          <w:rFonts w:hint="eastAsia"/>
        </w:rPr>
        <w:t>从程序的封装性和可复用性角度出发，由于三个机械臂的网络通信部分大致相同，所以只需要设计一个脚本，由上表所述的不同</w:t>
      </w:r>
      <w:r>
        <w:rPr>
          <w:rFonts w:hint="eastAsia"/>
        </w:rPr>
        <w:t>I</w:t>
      </w:r>
      <w:r>
        <w:t>P</w:t>
      </w:r>
      <w:r>
        <w:rPr>
          <w:rFonts w:hint="eastAsia"/>
        </w:rPr>
        <w:t>地址和端口号分别进行初始化，就可以实现对不同机械臂的通讯，无需大量重复代码的编写。</w:t>
      </w:r>
    </w:p>
    <w:p w14:paraId="36B0569F" w14:textId="3C9211B3" w:rsidR="00D760B0" w:rsidRDefault="00A809E7" w:rsidP="00D760B0">
      <w:pPr>
        <w:ind w:firstLineChars="200" w:firstLine="480"/>
        <w:jc w:val="left"/>
      </w:pPr>
      <w:r>
        <w:rPr>
          <w:rFonts w:hint="eastAsia"/>
        </w:rPr>
        <w:t>建立连接后，为实现非阻塞长连接通信，需要将接收数据和发送命令设置为两个独立的线程并发运行</w:t>
      </w:r>
      <w:r w:rsidR="00D760B0">
        <w:rPr>
          <w:rFonts w:hint="eastAsia"/>
        </w:rPr>
        <w:t>。和一问一答式的阻塞通信模式不同，非阻塞模式可以将收、发线程独立开，更好地利用系统资源，提高效率，但编程难度也会有所提高。</w:t>
      </w:r>
    </w:p>
    <w:p w14:paraId="4ABDDE10" w14:textId="0A0C4E16" w:rsidR="00D760B0" w:rsidRDefault="00D760B0" w:rsidP="00D760B0">
      <w:pPr>
        <w:ind w:firstLineChars="200" w:firstLine="480"/>
        <w:jc w:val="left"/>
      </w:pPr>
      <w:r>
        <w:rPr>
          <w:rFonts w:hint="eastAsia"/>
        </w:rPr>
        <w:t>通讯系统会将控制系统最后输出的控制命令进行再一次地封装，传输给作业平台中的上位机</w:t>
      </w:r>
      <w:r w:rsidR="006737EA">
        <w:rPr>
          <w:rFonts w:hint="eastAsia"/>
        </w:rPr>
        <w:t>，发送的数据包格式如下表所示，由上位机中的通讯系统进行解包，确认发送过来的控制指令没有问题后再执行数据包中的指令。如果上位机数据包校验出问题，立即丢弃这个数据包，并发出警报，机械臂也马上停止，直至警报解除。</w:t>
      </w:r>
    </w:p>
    <w:p w14:paraId="2D812EF3" w14:textId="77777777" w:rsidR="006737EA" w:rsidRPr="006737EA" w:rsidRDefault="006737EA" w:rsidP="00D760B0">
      <w:pPr>
        <w:ind w:firstLineChars="200" w:firstLine="480"/>
        <w:jc w:val="left"/>
        <w:rPr>
          <w:rFonts w:hint="eastAsia"/>
        </w:rPr>
      </w:pPr>
    </w:p>
    <w:p w14:paraId="369C2315" w14:textId="2A3B9991"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发送</w:t>
      </w:r>
      <w:r>
        <w:rPr>
          <w:rFonts w:ascii="楷体" w:eastAsia="楷体" w:hAnsi="楷体" w:hint="eastAsia"/>
          <w:sz w:val="21"/>
          <w:szCs w:val="21"/>
        </w:rPr>
        <w:t>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0838580A" w14:textId="77777777" w:rsidTr="00256753">
        <w:trPr>
          <w:jc w:val="center"/>
        </w:trPr>
        <w:tc>
          <w:tcPr>
            <w:tcW w:w="1985" w:type="dxa"/>
            <w:tcBorders>
              <w:top w:val="single" w:sz="12" w:space="0" w:color="auto"/>
              <w:bottom w:val="single" w:sz="4" w:space="0" w:color="auto"/>
            </w:tcBorders>
          </w:tcPr>
          <w:p w14:paraId="1EFAA34A" w14:textId="77777777" w:rsidR="006737EA" w:rsidRPr="009E3447" w:rsidRDefault="006737EA" w:rsidP="00256753">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10570C60" w14:textId="77777777" w:rsidR="006737EA" w:rsidRPr="009E3447" w:rsidRDefault="006737EA" w:rsidP="00256753">
            <w:pPr>
              <w:jc w:val="center"/>
              <w:rPr>
                <w:rFonts w:hint="eastAsia"/>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6828514" w14:textId="77777777" w:rsidR="006737EA" w:rsidRPr="009E3447" w:rsidRDefault="006737EA" w:rsidP="00256753">
            <w:pPr>
              <w:jc w:val="center"/>
              <w:rPr>
                <w:sz w:val="21"/>
                <w:szCs w:val="21"/>
              </w:rPr>
            </w:pPr>
            <w:r>
              <w:rPr>
                <w:rFonts w:hint="eastAsia"/>
                <w:sz w:val="21"/>
                <w:szCs w:val="21"/>
              </w:rPr>
              <w:t>说明</w:t>
            </w:r>
          </w:p>
        </w:tc>
      </w:tr>
      <w:tr w:rsidR="006737EA" w:rsidRPr="009E3447" w14:paraId="272900AE" w14:textId="77777777" w:rsidTr="00256753">
        <w:trPr>
          <w:jc w:val="center"/>
        </w:trPr>
        <w:tc>
          <w:tcPr>
            <w:tcW w:w="1985" w:type="dxa"/>
            <w:tcBorders>
              <w:top w:val="single" w:sz="4" w:space="0" w:color="auto"/>
            </w:tcBorders>
          </w:tcPr>
          <w:p w14:paraId="74963033" w14:textId="77777777" w:rsidR="006737EA" w:rsidRPr="009E3447" w:rsidRDefault="006737EA" w:rsidP="00256753">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40C41A0D" w14:textId="575B0EEE" w:rsidR="006737EA" w:rsidRPr="009E3447" w:rsidRDefault="006737EA" w:rsidP="00256753">
            <w:pPr>
              <w:jc w:val="center"/>
              <w:rPr>
                <w:sz w:val="21"/>
                <w:szCs w:val="21"/>
              </w:rPr>
            </w:pPr>
            <w:r>
              <w:rPr>
                <w:rFonts w:hint="eastAsia"/>
                <w:sz w:val="21"/>
                <w:szCs w:val="21"/>
              </w:rPr>
              <w:t>7777</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3E283293" w14:textId="77777777" w:rsidR="006737EA" w:rsidRPr="009E3447" w:rsidRDefault="006737EA" w:rsidP="00256753">
            <w:pPr>
              <w:jc w:val="center"/>
              <w:rPr>
                <w:sz w:val="21"/>
                <w:szCs w:val="21"/>
              </w:rPr>
            </w:pPr>
            <w:r>
              <w:rPr>
                <w:rFonts w:hint="eastAsia"/>
                <w:sz w:val="21"/>
                <w:szCs w:val="21"/>
              </w:rPr>
              <w:t>起始数据位，用于校验</w:t>
            </w:r>
          </w:p>
        </w:tc>
      </w:tr>
      <w:tr w:rsidR="006737EA" w:rsidRPr="009E3447" w14:paraId="4C85CF49" w14:textId="77777777" w:rsidTr="00256753">
        <w:trPr>
          <w:jc w:val="center"/>
        </w:trPr>
        <w:tc>
          <w:tcPr>
            <w:tcW w:w="1985" w:type="dxa"/>
          </w:tcPr>
          <w:p w14:paraId="6B0BCD6E" w14:textId="77777777" w:rsidR="006737EA" w:rsidRPr="009E3447" w:rsidRDefault="006737EA" w:rsidP="00256753">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3ED4D3F8" w14:textId="78F246F2" w:rsidR="006737EA" w:rsidRPr="009E3447" w:rsidRDefault="006737EA" w:rsidP="00256753">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05D4B73A" w14:textId="1B250807" w:rsidR="006737EA" w:rsidRPr="009E3447" w:rsidRDefault="006737EA" w:rsidP="00256753">
            <w:pPr>
              <w:jc w:val="center"/>
              <w:rPr>
                <w:rFonts w:hint="eastAsia"/>
                <w:sz w:val="21"/>
                <w:szCs w:val="21"/>
              </w:rPr>
            </w:pPr>
            <w:r>
              <w:rPr>
                <w:rFonts w:hint="eastAsia"/>
                <w:sz w:val="21"/>
                <w:szCs w:val="21"/>
              </w:rPr>
              <w:t>指令号，用于确定模式</w:t>
            </w:r>
          </w:p>
        </w:tc>
      </w:tr>
      <w:tr w:rsidR="006737EA" w:rsidRPr="009E3447" w14:paraId="2FBA94ED" w14:textId="77777777" w:rsidTr="00256753">
        <w:trPr>
          <w:jc w:val="center"/>
        </w:trPr>
        <w:tc>
          <w:tcPr>
            <w:tcW w:w="1985" w:type="dxa"/>
          </w:tcPr>
          <w:p w14:paraId="446E0B98" w14:textId="7FCF8BA0" w:rsidR="006737EA" w:rsidRPr="009E3447" w:rsidRDefault="006737EA" w:rsidP="00256753">
            <w:pPr>
              <w:jc w:val="center"/>
              <w:rPr>
                <w:rFonts w:hint="eastAsia"/>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15</w:t>
            </w:r>
            <w:r>
              <w:rPr>
                <w:rFonts w:hint="eastAsia"/>
                <w:sz w:val="21"/>
                <w:szCs w:val="21"/>
              </w:rPr>
              <w:t>个字节</w:t>
            </w:r>
          </w:p>
        </w:tc>
        <w:tc>
          <w:tcPr>
            <w:tcW w:w="1843" w:type="dxa"/>
          </w:tcPr>
          <w:p w14:paraId="4CBFAB85" w14:textId="17FED203" w:rsidR="006737EA" w:rsidRPr="009E3447" w:rsidRDefault="006737EA" w:rsidP="00256753">
            <w:pPr>
              <w:jc w:val="center"/>
              <w:rPr>
                <w:rFonts w:hint="eastAsia"/>
                <w:sz w:val="21"/>
                <w:szCs w:val="21"/>
              </w:rPr>
            </w:pPr>
            <w:r>
              <w:rPr>
                <w:rFonts w:hint="eastAsia"/>
                <w:sz w:val="21"/>
                <w:szCs w:val="21"/>
              </w:rPr>
              <w:t>自定义格式</w:t>
            </w:r>
          </w:p>
        </w:tc>
        <w:tc>
          <w:tcPr>
            <w:tcW w:w="4468" w:type="dxa"/>
            <w:tcBorders>
              <w:right w:val="nil"/>
            </w:tcBorders>
          </w:tcPr>
          <w:p w14:paraId="7023FD55" w14:textId="78D44394" w:rsidR="006737EA" w:rsidRPr="009E3447" w:rsidRDefault="006737EA" w:rsidP="00256753">
            <w:pPr>
              <w:jc w:val="center"/>
              <w:rPr>
                <w:rFonts w:hint="eastAsia"/>
                <w:sz w:val="21"/>
                <w:szCs w:val="21"/>
              </w:rPr>
            </w:pPr>
            <w:r>
              <w:rPr>
                <w:rFonts w:hint="eastAsia"/>
                <w:sz w:val="21"/>
                <w:szCs w:val="21"/>
              </w:rPr>
              <w:t>具体控制指令</w:t>
            </w:r>
            <w:r w:rsidRPr="009E3447">
              <w:rPr>
                <w:rFonts w:hint="eastAsia"/>
                <w:sz w:val="21"/>
                <w:szCs w:val="21"/>
              </w:rPr>
              <w:t xml:space="preserve"> </w:t>
            </w:r>
          </w:p>
        </w:tc>
      </w:tr>
      <w:tr w:rsidR="006737EA" w:rsidRPr="009E3447" w14:paraId="01E1B9DB" w14:textId="77777777" w:rsidTr="00256753">
        <w:trPr>
          <w:jc w:val="center"/>
        </w:trPr>
        <w:tc>
          <w:tcPr>
            <w:tcW w:w="1985" w:type="dxa"/>
            <w:tcBorders>
              <w:bottom w:val="single" w:sz="12" w:space="0" w:color="auto"/>
            </w:tcBorders>
          </w:tcPr>
          <w:p w14:paraId="202CF79D" w14:textId="053E70C5" w:rsidR="006737EA" w:rsidRDefault="006737EA" w:rsidP="00256753">
            <w:pPr>
              <w:jc w:val="center"/>
              <w:rPr>
                <w:rFonts w:hint="eastAsia"/>
                <w:sz w:val="21"/>
                <w:szCs w:val="21"/>
              </w:rPr>
            </w:pPr>
            <w:r>
              <w:rPr>
                <w:rFonts w:hint="eastAsia"/>
                <w:sz w:val="21"/>
                <w:szCs w:val="21"/>
              </w:rPr>
              <w:t>第</w:t>
            </w:r>
            <w:r>
              <w:rPr>
                <w:rFonts w:hint="eastAsia"/>
                <w:sz w:val="21"/>
                <w:szCs w:val="21"/>
              </w:rPr>
              <w:t>16</w:t>
            </w:r>
            <w:r>
              <w:rPr>
                <w:rFonts w:hint="eastAsia"/>
                <w:sz w:val="21"/>
                <w:szCs w:val="21"/>
              </w:rPr>
              <w:t>、</w:t>
            </w:r>
            <w:r>
              <w:rPr>
                <w:rFonts w:hint="eastAsia"/>
                <w:sz w:val="21"/>
                <w:szCs w:val="21"/>
              </w:rPr>
              <w:t>17</w:t>
            </w:r>
            <w:r>
              <w:rPr>
                <w:rFonts w:hint="eastAsia"/>
                <w:sz w:val="21"/>
                <w:szCs w:val="21"/>
              </w:rPr>
              <w:t>个字节</w:t>
            </w:r>
          </w:p>
        </w:tc>
        <w:tc>
          <w:tcPr>
            <w:tcW w:w="1843" w:type="dxa"/>
            <w:tcBorders>
              <w:bottom w:val="single" w:sz="12" w:space="0" w:color="auto"/>
            </w:tcBorders>
          </w:tcPr>
          <w:p w14:paraId="7823F2BC" w14:textId="19020D18" w:rsidR="006737EA" w:rsidRDefault="006737EA" w:rsidP="00256753">
            <w:pPr>
              <w:jc w:val="center"/>
              <w:rPr>
                <w:rFonts w:hint="eastAsia"/>
                <w:sz w:val="21"/>
                <w:szCs w:val="21"/>
              </w:rPr>
            </w:pPr>
            <w:r>
              <w:rPr>
                <w:sz w:val="21"/>
                <w:szCs w:val="21"/>
              </w:rPr>
              <w:t>FFFF</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1624190D" w14:textId="77777777" w:rsidR="006737EA" w:rsidRDefault="006737EA" w:rsidP="00256753">
            <w:pPr>
              <w:jc w:val="center"/>
              <w:rPr>
                <w:rFonts w:hint="eastAsia"/>
                <w:sz w:val="21"/>
                <w:szCs w:val="21"/>
              </w:rPr>
            </w:pPr>
            <w:r>
              <w:rPr>
                <w:rFonts w:hint="eastAsia"/>
                <w:sz w:val="21"/>
                <w:szCs w:val="21"/>
              </w:rPr>
              <w:t>终止数据位，用于校验</w:t>
            </w:r>
          </w:p>
        </w:tc>
      </w:tr>
    </w:tbl>
    <w:p w14:paraId="5C015155" w14:textId="6C744932" w:rsidR="00593D02" w:rsidRDefault="00593D02" w:rsidP="00D760B0">
      <w:pPr>
        <w:ind w:firstLineChars="200" w:firstLine="480"/>
        <w:jc w:val="left"/>
      </w:pPr>
      <w:r>
        <w:rPr>
          <w:rFonts w:hint="eastAsia"/>
        </w:rPr>
        <w:t>控制系统中创建一个独立的线程用于循环发送请求上位机发送状态信息的指令，当上位机接收到这个指令后，就会将请求的机械臂状态、位置封装后返回给下位机，下位机接收到这部分信息后，对其中的数据进行解包，数据格式如下表所示，借由校验位验证数据的有序性和完整性，说明数据包有效，再传入仿真系统和智能算法部分。如果校验不通过，说明读入了脏数据，可能是通讯发生了异常，系统将马上发出警报，提示作业平台可能离线，通讯系统检查连接是否还持续的同时，循环发送紧急停止指令，防止作业平台失去控制，引发危险。</w:t>
      </w:r>
    </w:p>
    <w:p w14:paraId="7442212A" w14:textId="37B9FF57" w:rsidR="00FF0C3C" w:rsidRPr="009E3447" w:rsidRDefault="00FF0C3C" w:rsidP="00FF0C3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sidR="006737EA">
        <w:rPr>
          <w:rFonts w:hint="eastAsia"/>
          <w:sz w:val="21"/>
          <w:szCs w:val="21"/>
        </w:rPr>
        <w:t>3</w:t>
      </w:r>
      <w:r w:rsidRPr="009E3447">
        <w:rPr>
          <w:sz w:val="21"/>
          <w:szCs w:val="21"/>
        </w:rPr>
        <w:t xml:space="preserve"> </w:t>
      </w:r>
      <w:r>
        <w:rPr>
          <w:rFonts w:ascii="楷体" w:eastAsia="楷体" w:hAnsi="楷体" w:hint="eastAsia"/>
          <w:sz w:val="21"/>
          <w:szCs w:val="21"/>
        </w:rPr>
        <w:t>接收数据包格式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FF0C3C" w:rsidRPr="009E3447" w14:paraId="58B52C23" w14:textId="77777777" w:rsidTr="00FF0C3C">
        <w:trPr>
          <w:jc w:val="center"/>
        </w:trPr>
        <w:tc>
          <w:tcPr>
            <w:tcW w:w="1985" w:type="dxa"/>
            <w:tcBorders>
              <w:top w:val="single" w:sz="12" w:space="0" w:color="auto"/>
              <w:bottom w:val="single" w:sz="4" w:space="0" w:color="auto"/>
            </w:tcBorders>
          </w:tcPr>
          <w:p w14:paraId="27FF4F48" w14:textId="22699EAD" w:rsidR="00FF0C3C" w:rsidRPr="009E3447" w:rsidRDefault="00FF0C3C" w:rsidP="00256753">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8913CED" w14:textId="6585640F" w:rsidR="00FF0C3C" w:rsidRPr="009E3447" w:rsidRDefault="00FF0C3C" w:rsidP="00256753">
            <w:pPr>
              <w:jc w:val="center"/>
              <w:rPr>
                <w:rFonts w:hint="eastAsia"/>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46DAF350" w14:textId="635FE431" w:rsidR="00FF0C3C" w:rsidRPr="009E3447" w:rsidRDefault="00FF0C3C" w:rsidP="00256753">
            <w:pPr>
              <w:jc w:val="center"/>
              <w:rPr>
                <w:sz w:val="21"/>
                <w:szCs w:val="21"/>
              </w:rPr>
            </w:pPr>
            <w:r>
              <w:rPr>
                <w:rFonts w:hint="eastAsia"/>
                <w:sz w:val="21"/>
                <w:szCs w:val="21"/>
              </w:rPr>
              <w:t>说明</w:t>
            </w:r>
          </w:p>
        </w:tc>
      </w:tr>
      <w:tr w:rsidR="00FF0C3C" w:rsidRPr="009E3447" w14:paraId="2EF98166" w14:textId="77777777" w:rsidTr="00FF0C3C">
        <w:trPr>
          <w:jc w:val="center"/>
        </w:trPr>
        <w:tc>
          <w:tcPr>
            <w:tcW w:w="1985" w:type="dxa"/>
            <w:tcBorders>
              <w:top w:val="single" w:sz="4" w:space="0" w:color="auto"/>
            </w:tcBorders>
          </w:tcPr>
          <w:p w14:paraId="396B2005" w14:textId="18CEF760" w:rsidR="00FF0C3C" w:rsidRPr="009E3447" w:rsidRDefault="00FF0C3C" w:rsidP="00256753">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5DB82978" w14:textId="3E636A80" w:rsidR="00FF0C3C" w:rsidRPr="009E3447" w:rsidRDefault="00FF0C3C" w:rsidP="00256753">
            <w:pPr>
              <w:jc w:val="center"/>
              <w:rPr>
                <w:sz w:val="21"/>
                <w:szCs w:val="21"/>
              </w:rPr>
            </w:pPr>
            <w:r>
              <w:rPr>
                <w:sz w:val="21"/>
                <w:szCs w:val="21"/>
              </w:rPr>
              <w:t>FFFF</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7D1BCFA2" w14:textId="538FAD1C" w:rsidR="00FF0C3C" w:rsidRPr="009E3447" w:rsidRDefault="00FF0C3C" w:rsidP="00256753">
            <w:pPr>
              <w:jc w:val="center"/>
              <w:rPr>
                <w:sz w:val="21"/>
                <w:szCs w:val="21"/>
              </w:rPr>
            </w:pPr>
            <w:r>
              <w:rPr>
                <w:rFonts w:hint="eastAsia"/>
                <w:sz w:val="21"/>
                <w:szCs w:val="21"/>
              </w:rPr>
              <w:t>起始数据位，用于校验</w:t>
            </w:r>
          </w:p>
        </w:tc>
      </w:tr>
      <w:tr w:rsidR="00FF0C3C" w:rsidRPr="009E3447" w14:paraId="7FBB5890" w14:textId="77777777" w:rsidTr="00FF0C3C">
        <w:trPr>
          <w:jc w:val="center"/>
        </w:trPr>
        <w:tc>
          <w:tcPr>
            <w:tcW w:w="1985" w:type="dxa"/>
          </w:tcPr>
          <w:p w14:paraId="34E5F029" w14:textId="0F1A3F0A" w:rsidR="00FF0C3C" w:rsidRPr="009E3447" w:rsidRDefault="00FF0C3C" w:rsidP="00256753">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743B2105" w14:textId="68CE646B" w:rsidR="00FF0C3C" w:rsidRPr="009E3447" w:rsidRDefault="00FF0C3C" w:rsidP="00256753">
            <w:pPr>
              <w:jc w:val="center"/>
              <w:rPr>
                <w:sz w:val="21"/>
                <w:szCs w:val="21"/>
              </w:rPr>
            </w:pPr>
            <w:r>
              <w:rPr>
                <w:rFonts w:hint="eastAsia"/>
                <w:sz w:val="21"/>
                <w:szCs w:val="21"/>
              </w:rPr>
              <w:t>布尔型</w:t>
            </w:r>
          </w:p>
        </w:tc>
        <w:tc>
          <w:tcPr>
            <w:tcW w:w="4468" w:type="dxa"/>
            <w:tcBorders>
              <w:right w:val="nil"/>
            </w:tcBorders>
          </w:tcPr>
          <w:p w14:paraId="1B6EABA3" w14:textId="1496249A" w:rsidR="00FF0C3C" w:rsidRPr="009E3447" w:rsidRDefault="00FF0C3C" w:rsidP="00256753">
            <w:pPr>
              <w:jc w:val="center"/>
              <w:rPr>
                <w:rFonts w:hint="eastAsia"/>
                <w:sz w:val="21"/>
                <w:szCs w:val="21"/>
              </w:rPr>
            </w:pPr>
            <w:r>
              <w:rPr>
                <w:rFonts w:hint="eastAsia"/>
                <w:sz w:val="21"/>
                <w:szCs w:val="21"/>
              </w:rPr>
              <w:t>7</w:t>
            </w:r>
            <w:r>
              <w:rPr>
                <w:rFonts w:hint="eastAsia"/>
                <w:sz w:val="21"/>
                <w:szCs w:val="21"/>
              </w:rPr>
              <w:t>个关节的状态信息，剩余一位用</w:t>
            </w:r>
            <w:r>
              <w:rPr>
                <w:rFonts w:hint="eastAsia"/>
                <w:sz w:val="21"/>
                <w:szCs w:val="21"/>
              </w:rPr>
              <w:t>0</w:t>
            </w:r>
            <w:r>
              <w:rPr>
                <w:rFonts w:hint="eastAsia"/>
                <w:sz w:val="21"/>
                <w:szCs w:val="21"/>
              </w:rPr>
              <w:t>填充</w:t>
            </w:r>
          </w:p>
        </w:tc>
      </w:tr>
      <w:tr w:rsidR="00FF0C3C" w:rsidRPr="009E3447" w14:paraId="1A97A77E" w14:textId="77777777" w:rsidTr="00FF0C3C">
        <w:trPr>
          <w:jc w:val="center"/>
        </w:trPr>
        <w:tc>
          <w:tcPr>
            <w:tcW w:w="1985" w:type="dxa"/>
          </w:tcPr>
          <w:p w14:paraId="51419009" w14:textId="1AD0C901" w:rsidR="00FF0C3C" w:rsidRPr="009E3447" w:rsidRDefault="00FF0C3C" w:rsidP="00FF0C3C">
            <w:pPr>
              <w:jc w:val="center"/>
              <w:rPr>
                <w:rFonts w:hint="eastAsia"/>
                <w:sz w:val="21"/>
                <w:szCs w:val="21"/>
              </w:rPr>
            </w:pPr>
            <w:r>
              <w:rPr>
                <w:rFonts w:hint="eastAsia"/>
                <w:sz w:val="21"/>
                <w:szCs w:val="21"/>
              </w:rPr>
              <w:lastRenderedPageBreak/>
              <w:t>第</w:t>
            </w:r>
            <w:r>
              <w:rPr>
                <w:rFonts w:hint="eastAsia"/>
                <w:sz w:val="21"/>
                <w:szCs w:val="21"/>
              </w:rPr>
              <w:t>3</w:t>
            </w:r>
            <w:r>
              <w:rPr>
                <w:rFonts w:hint="eastAsia"/>
                <w:sz w:val="21"/>
                <w:szCs w:val="21"/>
              </w:rPr>
              <w:t>到</w:t>
            </w:r>
            <w:r>
              <w:rPr>
                <w:rFonts w:hint="eastAsia"/>
                <w:sz w:val="21"/>
                <w:szCs w:val="21"/>
              </w:rPr>
              <w:t>9</w:t>
            </w:r>
            <w:r>
              <w:rPr>
                <w:rFonts w:hint="eastAsia"/>
                <w:sz w:val="21"/>
                <w:szCs w:val="21"/>
              </w:rPr>
              <w:t>个字节</w:t>
            </w:r>
          </w:p>
        </w:tc>
        <w:tc>
          <w:tcPr>
            <w:tcW w:w="1843" w:type="dxa"/>
          </w:tcPr>
          <w:p w14:paraId="5B3F8FB2" w14:textId="56BBE4AF" w:rsidR="00FF0C3C" w:rsidRPr="009E3447" w:rsidRDefault="00FF0C3C" w:rsidP="00FF0C3C">
            <w:pPr>
              <w:jc w:val="center"/>
              <w:rPr>
                <w:rFonts w:hint="eastAsia"/>
                <w:sz w:val="21"/>
                <w:szCs w:val="21"/>
              </w:rPr>
            </w:pPr>
            <w:r>
              <w:rPr>
                <w:sz w:val="21"/>
                <w:szCs w:val="21"/>
              </w:rPr>
              <w:t>D</w:t>
            </w:r>
            <w:r>
              <w:rPr>
                <w:rFonts w:hint="eastAsia"/>
                <w:sz w:val="21"/>
                <w:szCs w:val="21"/>
              </w:rPr>
              <w:t>ouble</w:t>
            </w:r>
            <w:r>
              <w:rPr>
                <w:rFonts w:hint="eastAsia"/>
                <w:sz w:val="21"/>
                <w:szCs w:val="21"/>
              </w:rPr>
              <w:t>型</w:t>
            </w:r>
          </w:p>
        </w:tc>
        <w:tc>
          <w:tcPr>
            <w:tcW w:w="4468" w:type="dxa"/>
            <w:tcBorders>
              <w:right w:val="nil"/>
            </w:tcBorders>
          </w:tcPr>
          <w:p w14:paraId="3078851E" w14:textId="0140E5B2" w:rsidR="00FF0C3C" w:rsidRPr="009E3447" w:rsidRDefault="00FF0C3C" w:rsidP="00FF0C3C">
            <w:pPr>
              <w:jc w:val="center"/>
              <w:rPr>
                <w:rFonts w:hint="eastAsia"/>
                <w:sz w:val="21"/>
                <w:szCs w:val="21"/>
              </w:rPr>
            </w:pPr>
            <w:r>
              <w:rPr>
                <w:rFonts w:hint="eastAsia"/>
                <w:sz w:val="21"/>
                <w:szCs w:val="21"/>
              </w:rPr>
              <w:t>7</w:t>
            </w:r>
            <w:r>
              <w:rPr>
                <w:rFonts w:hint="eastAsia"/>
                <w:sz w:val="21"/>
                <w:szCs w:val="21"/>
              </w:rPr>
              <w:t>个关节的位置信息</w:t>
            </w:r>
          </w:p>
        </w:tc>
      </w:tr>
      <w:tr w:rsidR="00FF0C3C" w:rsidRPr="009E3447" w14:paraId="2498D931" w14:textId="77777777" w:rsidTr="00FF0C3C">
        <w:trPr>
          <w:jc w:val="center"/>
        </w:trPr>
        <w:tc>
          <w:tcPr>
            <w:tcW w:w="1985" w:type="dxa"/>
          </w:tcPr>
          <w:p w14:paraId="543A4282" w14:textId="19A645CF" w:rsidR="00FF0C3C" w:rsidRDefault="00FF0C3C" w:rsidP="00256753">
            <w:pPr>
              <w:jc w:val="center"/>
              <w:rPr>
                <w:rFonts w:hint="eastAsia"/>
                <w:sz w:val="21"/>
                <w:szCs w:val="21"/>
              </w:rPr>
            </w:pPr>
            <w:r>
              <w:rPr>
                <w:rFonts w:hint="eastAsia"/>
                <w:sz w:val="21"/>
                <w:szCs w:val="21"/>
              </w:rPr>
              <w:t>第</w:t>
            </w:r>
            <w:r>
              <w:rPr>
                <w:rFonts w:hint="eastAsia"/>
                <w:sz w:val="21"/>
                <w:szCs w:val="21"/>
              </w:rPr>
              <w:t>10</w:t>
            </w:r>
            <w:r>
              <w:rPr>
                <w:rFonts w:hint="eastAsia"/>
                <w:sz w:val="21"/>
                <w:szCs w:val="21"/>
              </w:rPr>
              <w:t>到</w:t>
            </w:r>
            <w:r>
              <w:rPr>
                <w:rFonts w:hint="eastAsia"/>
                <w:sz w:val="21"/>
                <w:szCs w:val="21"/>
              </w:rPr>
              <w:t>15</w:t>
            </w:r>
            <w:r>
              <w:rPr>
                <w:rFonts w:hint="eastAsia"/>
                <w:sz w:val="21"/>
                <w:szCs w:val="21"/>
              </w:rPr>
              <w:t>个字节</w:t>
            </w:r>
          </w:p>
        </w:tc>
        <w:tc>
          <w:tcPr>
            <w:tcW w:w="1843" w:type="dxa"/>
          </w:tcPr>
          <w:p w14:paraId="5A1669D0" w14:textId="4089FB14" w:rsidR="00FF0C3C" w:rsidRDefault="00FF0C3C" w:rsidP="00256753">
            <w:pPr>
              <w:jc w:val="center"/>
              <w:rPr>
                <w:sz w:val="21"/>
                <w:szCs w:val="21"/>
              </w:rPr>
            </w:pPr>
            <w:r>
              <w:rPr>
                <w:rFonts w:hint="eastAsia"/>
                <w:sz w:val="21"/>
                <w:szCs w:val="21"/>
              </w:rPr>
              <w:t>D</w:t>
            </w:r>
            <w:r>
              <w:rPr>
                <w:sz w:val="21"/>
                <w:szCs w:val="21"/>
              </w:rPr>
              <w:t>ouble</w:t>
            </w:r>
            <w:r>
              <w:rPr>
                <w:rFonts w:hint="eastAsia"/>
                <w:sz w:val="21"/>
                <w:szCs w:val="21"/>
              </w:rPr>
              <w:t>型</w:t>
            </w:r>
          </w:p>
        </w:tc>
        <w:tc>
          <w:tcPr>
            <w:tcW w:w="4468" w:type="dxa"/>
            <w:tcBorders>
              <w:right w:val="nil"/>
            </w:tcBorders>
          </w:tcPr>
          <w:p w14:paraId="28E642AE" w14:textId="5C03880C" w:rsidR="00FF0C3C" w:rsidRDefault="00FF0C3C" w:rsidP="00256753">
            <w:pPr>
              <w:jc w:val="center"/>
              <w:rPr>
                <w:rFonts w:hint="eastAsia"/>
                <w:sz w:val="21"/>
                <w:szCs w:val="21"/>
              </w:rPr>
            </w:pPr>
            <w:r>
              <w:rPr>
                <w:rFonts w:hint="eastAsia"/>
                <w:sz w:val="21"/>
                <w:szCs w:val="21"/>
              </w:rPr>
              <w:t>末端</w:t>
            </w:r>
            <w:r>
              <w:rPr>
                <w:rFonts w:hint="eastAsia"/>
                <w:sz w:val="21"/>
                <w:szCs w:val="21"/>
              </w:rPr>
              <w:t>6</w:t>
            </w:r>
            <w:r>
              <w:rPr>
                <w:rFonts w:hint="eastAsia"/>
                <w:sz w:val="21"/>
                <w:szCs w:val="21"/>
              </w:rPr>
              <w:t>个自由度信息</w:t>
            </w:r>
          </w:p>
        </w:tc>
      </w:tr>
      <w:tr w:rsidR="00FF0C3C" w:rsidRPr="009E3447" w14:paraId="1CD8ADF6" w14:textId="77777777" w:rsidTr="00FF0C3C">
        <w:trPr>
          <w:jc w:val="center"/>
        </w:trPr>
        <w:tc>
          <w:tcPr>
            <w:tcW w:w="1985" w:type="dxa"/>
            <w:tcBorders>
              <w:bottom w:val="single" w:sz="12" w:space="0" w:color="auto"/>
            </w:tcBorders>
          </w:tcPr>
          <w:p w14:paraId="3EF2C4E6" w14:textId="03470BE5" w:rsidR="00FF0C3C" w:rsidRDefault="00FF0C3C" w:rsidP="00256753">
            <w:pPr>
              <w:jc w:val="center"/>
              <w:rPr>
                <w:rFonts w:hint="eastAsia"/>
                <w:sz w:val="21"/>
                <w:szCs w:val="21"/>
              </w:rPr>
            </w:pPr>
            <w:r>
              <w:rPr>
                <w:rFonts w:hint="eastAsia"/>
                <w:sz w:val="21"/>
                <w:szCs w:val="21"/>
              </w:rPr>
              <w:t>第</w:t>
            </w:r>
            <w:r>
              <w:rPr>
                <w:rFonts w:hint="eastAsia"/>
                <w:sz w:val="21"/>
                <w:szCs w:val="21"/>
              </w:rPr>
              <w:t>1</w:t>
            </w:r>
            <w:r w:rsidR="006737EA">
              <w:rPr>
                <w:rFonts w:hint="eastAsia"/>
                <w:sz w:val="21"/>
                <w:szCs w:val="21"/>
              </w:rPr>
              <w:t>6</w:t>
            </w:r>
            <w:r w:rsidR="006737EA">
              <w:rPr>
                <w:rFonts w:hint="eastAsia"/>
                <w:sz w:val="21"/>
                <w:szCs w:val="21"/>
              </w:rPr>
              <w:t>、</w:t>
            </w:r>
            <w:r w:rsidR="006737EA">
              <w:rPr>
                <w:rFonts w:hint="eastAsia"/>
                <w:sz w:val="21"/>
                <w:szCs w:val="21"/>
              </w:rPr>
              <w:t>17</w:t>
            </w:r>
            <w:r>
              <w:rPr>
                <w:rFonts w:hint="eastAsia"/>
                <w:sz w:val="21"/>
                <w:szCs w:val="21"/>
              </w:rPr>
              <w:t>个字节</w:t>
            </w:r>
          </w:p>
        </w:tc>
        <w:tc>
          <w:tcPr>
            <w:tcW w:w="1843" w:type="dxa"/>
            <w:tcBorders>
              <w:bottom w:val="single" w:sz="12" w:space="0" w:color="auto"/>
            </w:tcBorders>
          </w:tcPr>
          <w:p w14:paraId="0278858C" w14:textId="08FBF0FA" w:rsidR="00FF0C3C" w:rsidRDefault="00FF0C3C" w:rsidP="00256753">
            <w:pPr>
              <w:jc w:val="center"/>
              <w:rPr>
                <w:rFonts w:hint="eastAsia"/>
                <w:sz w:val="21"/>
                <w:szCs w:val="21"/>
              </w:rPr>
            </w:pPr>
            <w:r>
              <w:rPr>
                <w:rFonts w:hint="eastAsia"/>
                <w:sz w:val="21"/>
                <w:szCs w:val="21"/>
              </w:rPr>
              <w:t>7</w:t>
            </w:r>
            <w:r>
              <w:rPr>
                <w:sz w:val="21"/>
                <w:szCs w:val="21"/>
              </w:rPr>
              <w:t>777(16</w:t>
            </w:r>
            <w:r>
              <w:rPr>
                <w:rFonts w:hint="eastAsia"/>
                <w:sz w:val="21"/>
                <w:szCs w:val="21"/>
              </w:rPr>
              <w:t>进制</w:t>
            </w:r>
            <w:r>
              <w:rPr>
                <w:sz w:val="21"/>
                <w:szCs w:val="21"/>
              </w:rPr>
              <w:t>)</w:t>
            </w:r>
          </w:p>
        </w:tc>
        <w:tc>
          <w:tcPr>
            <w:tcW w:w="4468" w:type="dxa"/>
            <w:tcBorders>
              <w:bottom w:val="single" w:sz="12" w:space="0" w:color="auto"/>
              <w:right w:val="nil"/>
            </w:tcBorders>
          </w:tcPr>
          <w:p w14:paraId="64A8051A" w14:textId="69C65A18" w:rsidR="00FF0C3C" w:rsidRDefault="00FF0C3C" w:rsidP="00256753">
            <w:pPr>
              <w:jc w:val="center"/>
              <w:rPr>
                <w:rFonts w:hint="eastAsia"/>
                <w:sz w:val="21"/>
                <w:szCs w:val="21"/>
              </w:rPr>
            </w:pPr>
            <w:r>
              <w:rPr>
                <w:rFonts w:hint="eastAsia"/>
                <w:sz w:val="21"/>
                <w:szCs w:val="21"/>
              </w:rPr>
              <w:t>终止数据位，用于校验</w:t>
            </w:r>
          </w:p>
        </w:tc>
      </w:tr>
    </w:tbl>
    <w:p w14:paraId="44290218" w14:textId="21823F3F" w:rsidR="00FF0C3C" w:rsidRDefault="006737EA" w:rsidP="00D760B0">
      <w:pPr>
        <w:ind w:firstLineChars="200" w:firstLine="480"/>
        <w:jc w:val="left"/>
      </w:pPr>
      <w:r>
        <w:rPr>
          <w:rFonts w:hint="eastAsia"/>
        </w:rPr>
        <w:t>为实现长连接，上位机和下位机之间需设定心跳包机制，在通讯双方传输数据中独立再相互传输一个数据包，按一定频率循环发送和接收，这个数据包即心跳检测包，传输格式如下表所示</w:t>
      </w:r>
    </w:p>
    <w:p w14:paraId="2690E946" w14:textId="2872C888"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心跳检测</w:t>
      </w:r>
      <w:r>
        <w:rPr>
          <w:rFonts w:ascii="楷体" w:eastAsia="楷体" w:hAnsi="楷体" w:hint="eastAsia"/>
          <w:sz w:val="21"/>
          <w:szCs w:val="21"/>
        </w:rPr>
        <w:t>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4DA1FBD3" w14:textId="77777777" w:rsidTr="00256753">
        <w:trPr>
          <w:jc w:val="center"/>
        </w:trPr>
        <w:tc>
          <w:tcPr>
            <w:tcW w:w="1985" w:type="dxa"/>
            <w:tcBorders>
              <w:top w:val="single" w:sz="12" w:space="0" w:color="auto"/>
              <w:bottom w:val="single" w:sz="4" w:space="0" w:color="auto"/>
            </w:tcBorders>
          </w:tcPr>
          <w:p w14:paraId="2051E8A4" w14:textId="77777777" w:rsidR="006737EA" w:rsidRPr="009E3447" w:rsidRDefault="006737EA" w:rsidP="00256753">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15696A0" w14:textId="77777777" w:rsidR="006737EA" w:rsidRPr="009E3447" w:rsidRDefault="006737EA" w:rsidP="00256753">
            <w:pPr>
              <w:jc w:val="center"/>
              <w:rPr>
                <w:rFonts w:hint="eastAsia"/>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1DD30B1" w14:textId="77777777" w:rsidR="006737EA" w:rsidRPr="009E3447" w:rsidRDefault="006737EA" w:rsidP="00256753">
            <w:pPr>
              <w:jc w:val="center"/>
              <w:rPr>
                <w:sz w:val="21"/>
                <w:szCs w:val="21"/>
              </w:rPr>
            </w:pPr>
            <w:r>
              <w:rPr>
                <w:rFonts w:hint="eastAsia"/>
                <w:sz w:val="21"/>
                <w:szCs w:val="21"/>
              </w:rPr>
              <w:t>说明</w:t>
            </w:r>
          </w:p>
        </w:tc>
      </w:tr>
      <w:tr w:rsidR="006737EA" w:rsidRPr="009E3447" w14:paraId="26E06F71" w14:textId="77777777" w:rsidTr="00256753">
        <w:trPr>
          <w:jc w:val="center"/>
        </w:trPr>
        <w:tc>
          <w:tcPr>
            <w:tcW w:w="1985" w:type="dxa"/>
            <w:tcBorders>
              <w:top w:val="single" w:sz="4" w:space="0" w:color="auto"/>
            </w:tcBorders>
          </w:tcPr>
          <w:p w14:paraId="5A46A6E4" w14:textId="77777777" w:rsidR="006737EA" w:rsidRPr="009E3447" w:rsidRDefault="006737EA" w:rsidP="00256753">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637D5F7A" w14:textId="0E0CC036" w:rsidR="006737EA" w:rsidRPr="009E3447" w:rsidRDefault="006737EA" w:rsidP="00256753">
            <w:pPr>
              <w:jc w:val="center"/>
              <w:rPr>
                <w:sz w:val="21"/>
                <w:szCs w:val="21"/>
              </w:rPr>
            </w:pPr>
            <w:r>
              <w:rPr>
                <w:sz w:val="21"/>
                <w:szCs w:val="21"/>
              </w:rPr>
              <w:t>FF00</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5BC4C5AD" w14:textId="77777777" w:rsidR="006737EA" w:rsidRPr="009E3447" w:rsidRDefault="006737EA" w:rsidP="00256753">
            <w:pPr>
              <w:jc w:val="center"/>
              <w:rPr>
                <w:sz w:val="21"/>
                <w:szCs w:val="21"/>
              </w:rPr>
            </w:pPr>
            <w:r>
              <w:rPr>
                <w:rFonts w:hint="eastAsia"/>
                <w:sz w:val="21"/>
                <w:szCs w:val="21"/>
              </w:rPr>
              <w:t>起始数据位，用于校验</w:t>
            </w:r>
          </w:p>
        </w:tc>
      </w:tr>
      <w:tr w:rsidR="006737EA" w:rsidRPr="009E3447" w14:paraId="23EE655C" w14:textId="77777777" w:rsidTr="00256753">
        <w:trPr>
          <w:jc w:val="center"/>
        </w:trPr>
        <w:tc>
          <w:tcPr>
            <w:tcW w:w="1985" w:type="dxa"/>
          </w:tcPr>
          <w:p w14:paraId="0B20039E" w14:textId="60132E86" w:rsidR="006737EA" w:rsidRPr="009E3447" w:rsidRDefault="003C3952" w:rsidP="00256753">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66377566" w14:textId="68A4A10A" w:rsidR="006737EA" w:rsidRPr="009E3447" w:rsidRDefault="003C3952" w:rsidP="00256753">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789FC250" w14:textId="66D6B196" w:rsidR="006737EA" w:rsidRPr="009E3447" w:rsidRDefault="003C3952" w:rsidP="00256753">
            <w:pPr>
              <w:jc w:val="center"/>
              <w:rPr>
                <w:rFonts w:hint="eastAsia"/>
                <w:sz w:val="21"/>
                <w:szCs w:val="21"/>
              </w:rPr>
            </w:pPr>
            <w:r>
              <w:rPr>
                <w:rFonts w:hint="eastAsia"/>
                <w:sz w:val="21"/>
                <w:szCs w:val="21"/>
              </w:rPr>
              <w:t>心跳包计数</w:t>
            </w:r>
          </w:p>
        </w:tc>
      </w:tr>
      <w:tr w:rsidR="003C3952" w:rsidRPr="009E3447" w14:paraId="428B0076" w14:textId="77777777" w:rsidTr="00256753">
        <w:trPr>
          <w:jc w:val="center"/>
        </w:trPr>
        <w:tc>
          <w:tcPr>
            <w:tcW w:w="1985" w:type="dxa"/>
          </w:tcPr>
          <w:p w14:paraId="71E59D9B" w14:textId="2ACB8573" w:rsidR="003C3952" w:rsidRDefault="003C3952" w:rsidP="00256753">
            <w:pPr>
              <w:jc w:val="center"/>
              <w:rPr>
                <w:rFonts w:hint="eastAsia"/>
                <w:sz w:val="21"/>
                <w:szCs w:val="21"/>
              </w:rPr>
            </w:pPr>
            <w:r>
              <w:rPr>
                <w:rFonts w:hint="eastAsia"/>
                <w:sz w:val="21"/>
                <w:szCs w:val="21"/>
              </w:rPr>
              <w:t>第</w:t>
            </w:r>
            <w:r>
              <w:rPr>
                <w:rFonts w:hint="eastAsia"/>
                <w:sz w:val="21"/>
                <w:szCs w:val="21"/>
              </w:rPr>
              <w:t>3</w:t>
            </w:r>
            <w:r>
              <w:rPr>
                <w:rFonts w:hint="eastAsia"/>
                <w:sz w:val="21"/>
                <w:szCs w:val="21"/>
              </w:rPr>
              <w:t>、</w:t>
            </w:r>
            <w:r>
              <w:rPr>
                <w:rFonts w:hint="eastAsia"/>
                <w:sz w:val="21"/>
                <w:szCs w:val="21"/>
              </w:rPr>
              <w:t>4</w:t>
            </w:r>
            <w:r>
              <w:rPr>
                <w:rFonts w:hint="eastAsia"/>
                <w:sz w:val="21"/>
                <w:szCs w:val="21"/>
              </w:rPr>
              <w:t>个字节</w:t>
            </w:r>
          </w:p>
        </w:tc>
        <w:tc>
          <w:tcPr>
            <w:tcW w:w="1843" w:type="dxa"/>
          </w:tcPr>
          <w:p w14:paraId="10DC2624" w14:textId="3313D6A3" w:rsidR="003C3952" w:rsidRDefault="003C3952" w:rsidP="00256753">
            <w:pPr>
              <w:jc w:val="center"/>
              <w:rPr>
                <w:rFonts w:hint="eastAsia"/>
                <w:sz w:val="21"/>
                <w:szCs w:val="21"/>
              </w:rPr>
            </w:pPr>
            <w:r>
              <w:rPr>
                <w:rFonts w:hint="eastAsia"/>
                <w:sz w:val="21"/>
                <w:szCs w:val="21"/>
              </w:rPr>
              <w:t>字符串型</w:t>
            </w:r>
          </w:p>
        </w:tc>
        <w:tc>
          <w:tcPr>
            <w:tcW w:w="4468" w:type="dxa"/>
            <w:tcBorders>
              <w:right w:val="nil"/>
            </w:tcBorders>
          </w:tcPr>
          <w:p w14:paraId="68AFFD08" w14:textId="061C73CF" w:rsidR="003C3952" w:rsidRDefault="003C3952" w:rsidP="00256753">
            <w:pPr>
              <w:jc w:val="center"/>
              <w:rPr>
                <w:rFonts w:hint="eastAsia"/>
                <w:sz w:val="21"/>
                <w:szCs w:val="21"/>
              </w:rPr>
            </w:pPr>
            <w:r>
              <w:rPr>
                <w:rFonts w:hint="eastAsia"/>
                <w:sz w:val="21"/>
                <w:szCs w:val="21"/>
              </w:rPr>
              <w:t>记录当前日期中的时</w:t>
            </w:r>
          </w:p>
        </w:tc>
      </w:tr>
      <w:tr w:rsidR="006737EA" w:rsidRPr="009E3447" w14:paraId="2256F81A" w14:textId="77777777" w:rsidTr="00256753">
        <w:trPr>
          <w:jc w:val="center"/>
        </w:trPr>
        <w:tc>
          <w:tcPr>
            <w:tcW w:w="1985" w:type="dxa"/>
          </w:tcPr>
          <w:p w14:paraId="0BB33C4A" w14:textId="113CB1CA" w:rsidR="006737EA" w:rsidRPr="009E3447" w:rsidRDefault="006737EA" w:rsidP="00256753">
            <w:pPr>
              <w:jc w:val="center"/>
              <w:rPr>
                <w:rFonts w:hint="eastAsia"/>
                <w:sz w:val="21"/>
                <w:szCs w:val="21"/>
              </w:rPr>
            </w:pPr>
            <w:r>
              <w:rPr>
                <w:rFonts w:hint="eastAsia"/>
                <w:sz w:val="21"/>
                <w:szCs w:val="21"/>
              </w:rPr>
              <w:t>第</w:t>
            </w:r>
            <w:r w:rsidR="003C3952">
              <w:rPr>
                <w:rFonts w:hint="eastAsia"/>
                <w:sz w:val="21"/>
                <w:szCs w:val="21"/>
              </w:rPr>
              <w:t>5</w:t>
            </w:r>
            <w:r w:rsidR="003C3952">
              <w:rPr>
                <w:rFonts w:hint="eastAsia"/>
                <w:sz w:val="21"/>
                <w:szCs w:val="21"/>
              </w:rPr>
              <w:t>、</w:t>
            </w:r>
            <w:r w:rsidR="003C3952">
              <w:rPr>
                <w:rFonts w:hint="eastAsia"/>
                <w:sz w:val="21"/>
                <w:szCs w:val="21"/>
              </w:rPr>
              <w:t>6</w:t>
            </w:r>
            <w:r>
              <w:rPr>
                <w:rFonts w:hint="eastAsia"/>
                <w:sz w:val="21"/>
                <w:szCs w:val="21"/>
              </w:rPr>
              <w:t>个字节</w:t>
            </w:r>
          </w:p>
        </w:tc>
        <w:tc>
          <w:tcPr>
            <w:tcW w:w="1843" w:type="dxa"/>
          </w:tcPr>
          <w:p w14:paraId="761C8965" w14:textId="18C07693" w:rsidR="006737EA" w:rsidRPr="009E3447" w:rsidRDefault="003C3952" w:rsidP="00256753">
            <w:pPr>
              <w:jc w:val="center"/>
              <w:rPr>
                <w:rFonts w:hint="eastAsia"/>
                <w:sz w:val="21"/>
                <w:szCs w:val="21"/>
              </w:rPr>
            </w:pPr>
            <w:r>
              <w:rPr>
                <w:rFonts w:hint="eastAsia"/>
                <w:sz w:val="21"/>
                <w:szCs w:val="21"/>
              </w:rPr>
              <w:t>字符串型</w:t>
            </w:r>
          </w:p>
        </w:tc>
        <w:tc>
          <w:tcPr>
            <w:tcW w:w="4468" w:type="dxa"/>
            <w:tcBorders>
              <w:right w:val="nil"/>
            </w:tcBorders>
          </w:tcPr>
          <w:p w14:paraId="3FCFCF78" w14:textId="7229036D" w:rsidR="006737EA" w:rsidRPr="009E3447" w:rsidRDefault="003C3952" w:rsidP="00256753">
            <w:pPr>
              <w:jc w:val="center"/>
              <w:rPr>
                <w:rFonts w:hint="eastAsia"/>
                <w:sz w:val="21"/>
                <w:szCs w:val="21"/>
              </w:rPr>
            </w:pPr>
            <w:r>
              <w:rPr>
                <w:rFonts w:hint="eastAsia"/>
                <w:sz w:val="21"/>
                <w:szCs w:val="21"/>
              </w:rPr>
              <w:t>记录当前日期中的</w:t>
            </w:r>
            <w:r>
              <w:rPr>
                <w:rFonts w:hint="eastAsia"/>
                <w:sz w:val="21"/>
                <w:szCs w:val="21"/>
              </w:rPr>
              <w:t>分</w:t>
            </w:r>
          </w:p>
        </w:tc>
      </w:tr>
      <w:tr w:rsidR="006737EA" w:rsidRPr="009E3447" w14:paraId="363253C0" w14:textId="77777777" w:rsidTr="003C3952">
        <w:trPr>
          <w:jc w:val="center"/>
        </w:trPr>
        <w:tc>
          <w:tcPr>
            <w:tcW w:w="1985" w:type="dxa"/>
          </w:tcPr>
          <w:p w14:paraId="7D78B830" w14:textId="3F640C50" w:rsidR="006737EA" w:rsidRDefault="006737EA" w:rsidP="00256753">
            <w:pPr>
              <w:jc w:val="center"/>
              <w:rPr>
                <w:rFonts w:hint="eastAsia"/>
                <w:sz w:val="21"/>
                <w:szCs w:val="21"/>
              </w:rPr>
            </w:pPr>
            <w:r>
              <w:rPr>
                <w:rFonts w:hint="eastAsia"/>
                <w:sz w:val="21"/>
                <w:szCs w:val="21"/>
              </w:rPr>
              <w:t>第</w:t>
            </w:r>
            <w:r w:rsidR="003C3952">
              <w:rPr>
                <w:rFonts w:hint="eastAsia"/>
                <w:sz w:val="21"/>
                <w:szCs w:val="21"/>
              </w:rPr>
              <w:t>7</w:t>
            </w:r>
            <w:r w:rsidR="003C3952">
              <w:rPr>
                <w:rFonts w:hint="eastAsia"/>
                <w:sz w:val="21"/>
                <w:szCs w:val="21"/>
              </w:rPr>
              <w:t>、</w:t>
            </w:r>
            <w:r w:rsidR="003C3952">
              <w:rPr>
                <w:rFonts w:hint="eastAsia"/>
                <w:sz w:val="21"/>
                <w:szCs w:val="21"/>
              </w:rPr>
              <w:t>8</w:t>
            </w:r>
            <w:r>
              <w:rPr>
                <w:rFonts w:hint="eastAsia"/>
                <w:sz w:val="21"/>
                <w:szCs w:val="21"/>
              </w:rPr>
              <w:t>个字节</w:t>
            </w:r>
          </w:p>
        </w:tc>
        <w:tc>
          <w:tcPr>
            <w:tcW w:w="1843" w:type="dxa"/>
          </w:tcPr>
          <w:p w14:paraId="1B3EF2DD" w14:textId="3C29E72E" w:rsidR="006737EA" w:rsidRDefault="003C3952" w:rsidP="00256753">
            <w:pPr>
              <w:jc w:val="center"/>
              <w:rPr>
                <w:rFonts w:hint="eastAsia"/>
                <w:sz w:val="21"/>
                <w:szCs w:val="21"/>
              </w:rPr>
            </w:pPr>
            <w:r>
              <w:rPr>
                <w:rFonts w:hint="eastAsia"/>
                <w:sz w:val="21"/>
                <w:szCs w:val="21"/>
              </w:rPr>
              <w:t>字符串型</w:t>
            </w:r>
          </w:p>
        </w:tc>
        <w:tc>
          <w:tcPr>
            <w:tcW w:w="4468" w:type="dxa"/>
            <w:tcBorders>
              <w:right w:val="nil"/>
            </w:tcBorders>
          </w:tcPr>
          <w:p w14:paraId="58F7D1A4" w14:textId="19235038" w:rsidR="006737EA" w:rsidRDefault="003C3952" w:rsidP="00256753">
            <w:pPr>
              <w:jc w:val="center"/>
              <w:rPr>
                <w:rFonts w:hint="eastAsia"/>
                <w:sz w:val="21"/>
                <w:szCs w:val="21"/>
              </w:rPr>
            </w:pPr>
            <w:r>
              <w:rPr>
                <w:rFonts w:hint="eastAsia"/>
                <w:sz w:val="21"/>
                <w:szCs w:val="21"/>
              </w:rPr>
              <w:t>记录当前日期中的</w:t>
            </w:r>
            <w:r>
              <w:rPr>
                <w:rFonts w:hint="eastAsia"/>
                <w:sz w:val="21"/>
                <w:szCs w:val="21"/>
              </w:rPr>
              <w:t>秒</w:t>
            </w:r>
          </w:p>
        </w:tc>
      </w:tr>
      <w:tr w:rsidR="003C3952" w:rsidRPr="009E3447" w14:paraId="38829E54" w14:textId="77777777" w:rsidTr="00256753">
        <w:trPr>
          <w:jc w:val="center"/>
        </w:trPr>
        <w:tc>
          <w:tcPr>
            <w:tcW w:w="1985" w:type="dxa"/>
            <w:tcBorders>
              <w:bottom w:val="single" w:sz="12" w:space="0" w:color="auto"/>
            </w:tcBorders>
          </w:tcPr>
          <w:p w14:paraId="09B00756" w14:textId="37B08D1E" w:rsidR="003C3952" w:rsidRDefault="003C3952" w:rsidP="00256753">
            <w:pPr>
              <w:jc w:val="center"/>
              <w:rPr>
                <w:rFonts w:hint="eastAsia"/>
                <w:sz w:val="21"/>
                <w:szCs w:val="21"/>
              </w:rPr>
            </w:pPr>
            <w:r>
              <w:rPr>
                <w:rFonts w:hint="eastAsia"/>
                <w:sz w:val="21"/>
                <w:szCs w:val="21"/>
              </w:rPr>
              <w:t>第</w:t>
            </w:r>
            <w:r>
              <w:rPr>
                <w:rFonts w:hint="eastAsia"/>
                <w:sz w:val="21"/>
                <w:szCs w:val="21"/>
              </w:rPr>
              <w:t>9</w:t>
            </w:r>
            <w:r>
              <w:rPr>
                <w:rFonts w:hint="eastAsia"/>
                <w:sz w:val="21"/>
                <w:szCs w:val="21"/>
              </w:rPr>
              <w:t>、</w:t>
            </w:r>
            <w:r>
              <w:rPr>
                <w:rFonts w:hint="eastAsia"/>
                <w:sz w:val="21"/>
                <w:szCs w:val="21"/>
              </w:rPr>
              <w:t>10</w:t>
            </w:r>
            <w:r>
              <w:rPr>
                <w:rFonts w:hint="eastAsia"/>
                <w:sz w:val="21"/>
                <w:szCs w:val="21"/>
              </w:rPr>
              <w:t>个字节</w:t>
            </w:r>
          </w:p>
        </w:tc>
        <w:tc>
          <w:tcPr>
            <w:tcW w:w="1843" w:type="dxa"/>
            <w:tcBorders>
              <w:bottom w:val="single" w:sz="12" w:space="0" w:color="auto"/>
            </w:tcBorders>
          </w:tcPr>
          <w:p w14:paraId="411625D7" w14:textId="68232209" w:rsidR="003C3952" w:rsidRDefault="003C3952" w:rsidP="00256753">
            <w:pPr>
              <w:jc w:val="center"/>
              <w:rPr>
                <w:sz w:val="21"/>
                <w:szCs w:val="21"/>
              </w:rPr>
            </w:pPr>
            <w:r>
              <w:rPr>
                <w:rFonts w:hint="eastAsia"/>
                <w:sz w:val="21"/>
                <w:szCs w:val="21"/>
              </w:rPr>
              <w:t>0077(</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09B67A68" w14:textId="6F99B6C3" w:rsidR="003C3952" w:rsidRDefault="003C3952" w:rsidP="00256753">
            <w:pPr>
              <w:jc w:val="center"/>
              <w:rPr>
                <w:rFonts w:hint="eastAsia"/>
                <w:sz w:val="21"/>
                <w:szCs w:val="21"/>
              </w:rPr>
            </w:pPr>
            <w:r>
              <w:rPr>
                <w:rFonts w:hint="eastAsia"/>
                <w:sz w:val="21"/>
                <w:szCs w:val="21"/>
              </w:rPr>
              <w:t>终止数据位，用于校验</w:t>
            </w:r>
          </w:p>
        </w:tc>
      </w:tr>
    </w:tbl>
    <w:p w14:paraId="1CC122F0" w14:textId="50A4F4C5" w:rsidR="006737EA" w:rsidRPr="006737EA" w:rsidRDefault="003C3952" w:rsidP="00D760B0">
      <w:pPr>
        <w:ind w:firstLineChars="200" w:firstLine="480"/>
        <w:jc w:val="left"/>
        <w:rPr>
          <w:rFonts w:hint="eastAsia"/>
        </w:rPr>
      </w:pPr>
      <w:r>
        <w:rPr>
          <w:rFonts w:hint="eastAsia"/>
        </w:rPr>
        <w:t>心跳检测包中主要传输的是对方系统的时间，格式为</w:t>
      </w:r>
      <w:r>
        <w:rPr>
          <w:rFonts w:hint="eastAsia"/>
        </w:rPr>
        <w:t>X</w:t>
      </w:r>
      <w:r>
        <w:t>X</w:t>
      </w:r>
      <w:r>
        <w:rPr>
          <w:rFonts w:hint="eastAsia"/>
        </w:rPr>
        <w:t>：</w:t>
      </w:r>
      <w:r>
        <w:rPr>
          <w:rFonts w:hint="eastAsia"/>
        </w:rPr>
        <w:t>X</w:t>
      </w:r>
      <w:r>
        <w:t>X</w:t>
      </w:r>
      <w:r>
        <w:rPr>
          <w:rFonts w:hint="eastAsia"/>
        </w:rPr>
        <w:t>：</w:t>
      </w:r>
      <w:r>
        <w:rPr>
          <w:rFonts w:hint="eastAsia"/>
        </w:rPr>
        <w:t>X</w:t>
      </w:r>
      <w:r>
        <w:t>X</w:t>
      </w:r>
      <w:r>
        <w:rPr>
          <w:rFonts w:hint="eastAsia"/>
        </w:rPr>
        <w:t>，再与自身系统当前时间相对比，即可获得通信延时，当延时过大，即采取紧急措施，系统发出警报，作业平台紧急停止，保障安全，再由人工进行检查，排除故障后系统方可继续运行。</w:t>
      </w:r>
      <w:bookmarkStart w:id="0" w:name="_GoBack"/>
      <w:bookmarkEnd w:id="0"/>
    </w:p>
    <w:p w14:paraId="14FEE9AB" w14:textId="6B930FB8" w:rsidR="00737F18" w:rsidRDefault="00737F18" w:rsidP="00CB2095">
      <w:pPr>
        <w:pStyle w:val="23"/>
      </w:pPr>
      <w:r>
        <w:rPr>
          <w:rFonts w:hint="eastAsia"/>
        </w:rPr>
        <w:t>3.</w:t>
      </w:r>
      <w:r w:rsidR="00CB2095">
        <w:rPr>
          <w:rFonts w:hint="eastAsia"/>
        </w:rPr>
        <w:t>4</w:t>
      </w:r>
      <w:r>
        <w:t xml:space="preserve"> </w:t>
      </w:r>
      <w:r>
        <w:rPr>
          <w:rFonts w:hint="eastAsia"/>
        </w:rPr>
        <w:t>控制系统设计</w:t>
      </w:r>
    </w:p>
    <w:p w14:paraId="28BB6228" w14:textId="69FE0FAA" w:rsidR="00737F18" w:rsidRPr="00737F18" w:rsidRDefault="00737F18" w:rsidP="00CB2095">
      <w:pPr>
        <w:pStyle w:val="23"/>
      </w:pPr>
      <w:r>
        <w:rPr>
          <w:rFonts w:hint="eastAsia"/>
        </w:rPr>
        <w:t>3.</w:t>
      </w:r>
      <w:r w:rsidR="00CB2095">
        <w:rPr>
          <w:rFonts w:hint="eastAsia"/>
        </w:rPr>
        <w:t>5</w:t>
      </w:r>
      <w:r>
        <w:t xml:space="preserve"> </w:t>
      </w:r>
      <w:r>
        <w:rPr>
          <w:rFonts w:hint="eastAsia"/>
        </w:rPr>
        <w:t>虚拟现实</w:t>
      </w:r>
      <w:r w:rsidR="002B6746">
        <w:rPr>
          <w:rFonts w:hint="eastAsia"/>
        </w:rPr>
        <w:t>仿真</w:t>
      </w:r>
      <w:r>
        <w:rPr>
          <w:rFonts w:hint="eastAsia"/>
        </w:rPr>
        <w:t>系统设计</w:t>
      </w:r>
    </w:p>
    <w:sectPr w:rsidR="00737F18" w:rsidRPr="00737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51DDE" w14:textId="77777777" w:rsidR="00CB4146" w:rsidRDefault="00CB4146" w:rsidP="002D4AFF">
      <w:r>
        <w:separator/>
      </w:r>
    </w:p>
  </w:endnote>
  <w:endnote w:type="continuationSeparator" w:id="0">
    <w:p w14:paraId="11B8EF7E" w14:textId="77777777" w:rsidR="00CB4146" w:rsidRDefault="00CB4146"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748DD" w14:textId="77777777" w:rsidR="00CB4146" w:rsidRDefault="00CB4146" w:rsidP="002D4AFF">
      <w:r>
        <w:separator/>
      </w:r>
    </w:p>
  </w:footnote>
  <w:footnote w:type="continuationSeparator" w:id="0">
    <w:p w14:paraId="4B4E520C" w14:textId="77777777" w:rsidR="00CB4146" w:rsidRDefault="00CB4146"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1A9"/>
    <w:multiLevelType w:val="hybridMultilevel"/>
    <w:tmpl w:val="7E0026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B348BC"/>
    <w:multiLevelType w:val="hybridMultilevel"/>
    <w:tmpl w:val="0B88C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0E7927"/>
    <w:rsid w:val="001A44B9"/>
    <w:rsid w:val="001E3B5C"/>
    <w:rsid w:val="00224458"/>
    <w:rsid w:val="00227564"/>
    <w:rsid w:val="00250C54"/>
    <w:rsid w:val="002B6746"/>
    <w:rsid w:val="002D4AFF"/>
    <w:rsid w:val="003C3952"/>
    <w:rsid w:val="003D760D"/>
    <w:rsid w:val="005659B2"/>
    <w:rsid w:val="00593D02"/>
    <w:rsid w:val="005C5BCB"/>
    <w:rsid w:val="005E319E"/>
    <w:rsid w:val="00655127"/>
    <w:rsid w:val="00663280"/>
    <w:rsid w:val="006737EA"/>
    <w:rsid w:val="006C5B88"/>
    <w:rsid w:val="00737F18"/>
    <w:rsid w:val="00757649"/>
    <w:rsid w:val="007C39AD"/>
    <w:rsid w:val="007D4AF0"/>
    <w:rsid w:val="008319DC"/>
    <w:rsid w:val="008672C8"/>
    <w:rsid w:val="00895FD4"/>
    <w:rsid w:val="00945615"/>
    <w:rsid w:val="009E3447"/>
    <w:rsid w:val="00A809E7"/>
    <w:rsid w:val="00A91726"/>
    <w:rsid w:val="00B666B8"/>
    <w:rsid w:val="00BA31B0"/>
    <w:rsid w:val="00C979E5"/>
    <w:rsid w:val="00CB2095"/>
    <w:rsid w:val="00CB4146"/>
    <w:rsid w:val="00CB47AA"/>
    <w:rsid w:val="00CC50D4"/>
    <w:rsid w:val="00D02861"/>
    <w:rsid w:val="00D760B0"/>
    <w:rsid w:val="00DD15CD"/>
    <w:rsid w:val="00DE5A37"/>
    <w:rsid w:val="00E45D12"/>
    <w:rsid w:val="00F407E7"/>
    <w:rsid w:val="00FF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 w:type="table" w:styleId="ab">
    <w:name w:val="Table Grid"/>
    <w:basedOn w:val="a1"/>
    <w:uiPriority w:val="39"/>
    <w:rsid w:val="009E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7</cp:revision>
  <dcterms:created xsi:type="dcterms:W3CDTF">2019-11-03T04:53:00Z</dcterms:created>
  <dcterms:modified xsi:type="dcterms:W3CDTF">2019-11-06T12:06:00Z</dcterms:modified>
</cp:coreProperties>
</file>