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2834748f7548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p→(q→r),p,¬r⊢¬q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p→(q→r)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964899238344a4" /><Relationship Type="http://schemas.openxmlformats.org/officeDocument/2006/relationships/numbering" Target="/word/numbering.xml" Id="R569dd61a72a24c08" /><Relationship Type="http://schemas.openxmlformats.org/officeDocument/2006/relationships/settings" Target="/word/settings.xml" Id="R4c9695d22db249fc" /></Relationships>
</file>