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bdb77aaf1744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r, (p∨r)∧q ⊢ r→q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δ∧β,γ⊢γ→β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(p∨r)∧q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3,2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71676acc3b4fb5" /><Relationship Type="http://schemas.openxmlformats.org/officeDocument/2006/relationships/numbering" Target="/word/numbering.xml" Id="R41059678c97a475f" /><Relationship Type="http://schemas.openxmlformats.org/officeDocument/2006/relationships/settings" Target="/word/settings.xml" Id="R9109d6abe7744466" /></Relationships>
</file>