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55d68ded75491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q,r,p→(q→¬p)⊢p→¬q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q,r,p→(q→¬p)⊢m∨r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Proven i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p→(q→¬p)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Proven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4,2,3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b45da759e64ffe" /><Relationship Type="http://schemas.openxmlformats.org/officeDocument/2006/relationships/numbering" Target="/word/numbering.xml" Id="Rbd7e89296ca948c5" /><Relationship Type="http://schemas.openxmlformats.org/officeDocument/2006/relationships/settings" Target="/word/settings.xml" Id="Rafe3f90184a449a0" /></Relationships>
</file>