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22c9772fd446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(p∨(q→p))∧q⊢p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(p∨(q→p))∧q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p∨(q→p)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2f515fa48543b1" /><Relationship Type="http://schemas.openxmlformats.org/officeDocument/2006/relationships/numbering" Target="/word/numbering.xml" Id="R0030848bbdb84a7c" /><Relationship Type="http://schemas.openxmlformats.org/officeDocument/2006/relationships/settings" Target="/word/settings.xml" Id="R4eddd2b811df4a3f" /></Relationships>
</file>