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733782f8df4b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(p→r)∨(q→r)⊢(p∧q)→r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(p→r)∨(q→r)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5-6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7-8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271182823d4f5d" /><Relationship Type="http://schemas.openxmlformats.org/officeDocument/2006/relationships/numbering" Target="/word/numbering.xml" Id="R5e535284239f4903" /><Relationship Type="http://schemas.openxmlformats.org/officeDocument/2006/relationships/settings" Target="/word/settings.xml" Id="R6a50f22ebe4042b2" /></Relationships>
</file>