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0fa644214c48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p∧(q∨r)⊢(p∧q)∨(p∨r)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p∧(q∨r)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(p∧q)∨(p∧r)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(p∧q)∨(p∧r)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(p∧q)∨(p∧r)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7-9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65b1c5fd4b46fc" /><Relationship Type="http://schemas.openxmlformats.org/officeDocument/2006/relationships/numbering" Target="/word/numbering.xml" Id="R8ac75151fb44402f" /><Relationship Type="http://schemas.openxmlformats.org/officeDocument/2006/relationships/settings" Target="/word/settings.xml" Id="R23bb6108561d4b63" /></Relationships>
</file>