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CBA50" w14:textId="62C02E01" w:rsidR="008825F2" w:rsidRDefault="007F562E" w:rsidP="00150A2A">
      <w:pPr>
        <w:bidi w:val="0"/>
        <w:spacing w:line="240" w:lineRule="auto"/>
        <w:rPr>
          <w:sz w:val="28"/>
          <w:szCs w:val="28"/>
        </w:rPr>
      </w:pPr>
      <w:r w:rsidRPr="00F23366">
        <w:rPr>
          <w:b/>
          <w:bCs/>
          <w:sz w:val="28"/>
          <w:szCs w:val="28"/>
          <w:u w:val="single"/>
        </w:rPr>
        <w:t>User Manual</w:t>
      </w:r>
      <w:r w:rsidR="00F23366" w:rsidRPr="00F23366">
        <w:rPr>
          <w:b/>
          <w:bCs/>
          <w:sz w:val="28"/>
          <w:szCs w:val="28"/>
          <w:u w:val="single"/>
        </w:rPr>
        <w:t xml:space="preserve"> For </w:t>
      </w:r>
      <w:r w:rsidR="00F23366">
        <w:rPr>
          <w:b/>
          <w:bCs/>
          <w:sz w:val="28"/>
          <w:szCs w:val="28"/>
          <w:u w:val="single"/>
        </w:rPr>
        <w:t>Logic Proof Tool</w:t>
      </w:r>
    </w:p>
    <w:p w14:paraId="01B1D633" w14:textId="0FF4EAE5" w:rsidR="008825F2" w:rsidRDefault="008825F2" w:rsidP="00150A2A">
      <w:pPr>
        <w:bidi w:val="0"/>
        <w:spacing w:line="240" w:lineRule="auto"/>
        <w:rPr>
          <w:sz w:val="28"/>
          <w:szCs w:val="28"/>
        </w:rPr>
      </w:pPr>
    </w:p>
    <w:p w14:paraId="41E3FA61" w14:textId="01CC8DCC" w:rsidR="00DF5E3A" w:rsidRDefault="00DF5E3A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is a tool that is made in order to help people to write logical proofs. It does not solve logical expression.</w:t>
      </w:r>
    </w:p>
    <w:p w14:paraId="05009DA8" w14:textId="22F001F0" w:rsidR="008825F2" w:rsidRDefault="008825F2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="004D6CAA">
        <w:rPr>
          <w:sz w:val="28"/>
          <w:szCs w:val="28"/>
        </w:rPr>
        <w:t xml:space="preserve"> tool</w:t>
      </w:r>
      <w:r>
        <w:rPr>
          <w:sz w:val="28"/>
          <w:szCs w:val="28"/>
        </w:rPr>
        <w:t xml:space="preserve"> has two major parts: Logical Proof, and Text Editor.</w:t>
      </w:r>
      <w:r w:rsidR="008F06DB">
        <w:rPr>
          <w:sz w:val="28"/>
          <w:szCs w:val="28"/>
        </w:rPr>
        <w:t xml:space="preserve"> Many </w:t>
      </w:r>
      <w:r w:rsidR="00596C8F">
        <w:rPr>
          <w:sz w:val="28"/>
          <w:szCs w:val="28"/>
        </w:rPr>
        <w:t xml:space="preserve">usage </w:t>
      </w:r>
      <w:r w:rsidR="008F06DB">
        <w:rPr>
          <w:sz w:val="28"/>
          <w:szCs w:val="28"/>
        </w:rPr>
        <w:t>examples are</w:t>
      </w:r>
      <w:r w:rsidR="00596C8F">
        <w:rPr>
          <w:sz w:val="28"/>
          <w:szCs w:val="28"/>
        </w:rPr>
        <w:t xml:space="preserve"> present</w:t>
      </w:r>
      <w:r w:rsidR="008F06DB">
        <w:rPr>
          <w:sz w:val="28"/>
          <w:szCs w:val="28"/>
        </w:rPr>
        <w:t xml:space="preserve"> in the example folder</w:t>
      </w:r>
      <w:r w:rsidR="00FD40CC">
        <w:rPr>
          <w:sz w:val="28"/>
          <w:szCs w:val="28"/>
        </w:rPr>
        <w:t>.</w:t>
      </w:r>
      <w:r w:rsidR="00DF5E3A">
        <w:rPr>
          <w:sz w:val="28"/>
          <w:szCs w:val="28"/>
        </w:rPr>
        <w:t xml:space="preserve"> The text editor is very </w:t>
      </w:r>
      <w:r w:rsidR="00417374">
        <w:rPr>
          <w:sz w:val="28"/>
          <w:szCs w:val="28"/>
        </w:rPr>
        <w:t>straight-forward</w:t>
      </w:r>
      <w:r w:rsidR="00870941">
        <w:rPr>
          <w:sz w:val="28"/>
          <w:szCs w:val="28"/>
        </w:rPr>
        <w:t>, you can write things and save</w:t>
      </w:r>
      <w:r w:rsidR="00EB6265">
        <w:rPr>
          <w:sz w:val="28"/>
          <w:szCs w:val="28"/>
        </w:rPr>
        <w:t xml:space="preserve"> them</w:t>
      </w:r>
      <w:r w:rsidR="00417374">
        <w:rPr>
          <w:sz w:val="28"/>
          <w:szCs w:val="28"/>
        </w:rPr>
        <w:t>.</w:t>
      </w:r>
    </w:p>
    <w:p w14:paraId="26D26AD8" w14:textId="75F9FA44" w:rsidR="00971AEF" w:rsidRDefault="006267DB" w:rsidP="00150A2A">
      <w:pPr>
        <w:bidi w:val="0"/>
        <w:spacing w:line="240" w:lineRule="auto"/>
        <w:rPr>
          <w:sz w:val="28"/>
          <w:szCs w:val="28"/>
          <w:u w:val="single"/>
        </w:rPr>
      </w:pPr>
      <w:r w:rsidRPr="006267DB">
        <w:rPr>
          <w:sz w:val="28"/>
          <w:szCs w:val="28"/>
          <w:u w:val="single"/>
        </w:rPr>
        <w:t>Logical Proof</w:t>
      </w:r>
      <w:r w:rsidR="00971AEF">
        <w:rPr>
          <w:sz w:val="28"/>
          <w:szCs w:val="28"/>
          <w:u w:val="single"/>
        </w:rPr>
        <w:t xml:space="preserve"> Usage:</w:t>
      </w:r>
    </w:p>
    <w:p w14:paraId="1202FC3D" w14:textId="77777777" w:rsidR="00150A2A" w:rsidRPr="006267DB" w:rsidRDefault="00150A2A" w:rsidP="00150A2A">
      <w:pPr>
        <w:bidi w:val="0"/>
        <w:spacing w:line="240" w:lineRule="auto"/>
        <w:rPr>
          <w:sz w:val="28"/>
          <w:szCs w:val="28"/>
          <w:u w:val="single"/>
        </w:rPr>
      </w:pPr>
    </w:p>
    <w:p w14:paraId="45F97C35" w14:textId="1F9508A2" w:rsidR="004D6CAA" w:rsidRDefault="009646A3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Using the logical proof requires entering a valid logical expression at the text box at the top of the page</w:t>
      </w:r>
      <w:r w:rsidR="00CD0A0F">
        <w:rPr>
          <w:sz w:val="28"/>
          <w:szCs w:val="28"/>
        </w:rPr>
        <w:t>, which will be referred as the main logical expression</w:t>
      </w:r>
      <w:r>
        <w:rPr>
          <w:sz w:val="28"/>
          <w:szCs w:val="28"/>
        </w:rPr>
        <w:t>.</w:t>
      </w:r>
      <w:r w:rsidR="00586503">
        <w:rPr>
          <w:sz w:val="28"/>
          <w:szCs w:val="28"/>
        </w:rPr>
        <w:t xml:space="preserve"> It must contain exactly one </w:t>
      </w:r>
      <w:r w:rsidR="00586503" w:rsidRPr="00E4128F">
        <w:rPr>
          <w:rFonts w:ascii="Cambria Math" w:hAnsi="Cambria Math" w:cs="Cambria Math"/>
          <w:sz w:val="36"/>
          <w:szCs w:val="36"/>
        </w:rPr>
        <w:t>⊢</w:t>
      </w:r>
      <w:r w:rsidR="006267DB">
        <w:rPr>
          <w:sz w:val="28"/>
          <w:szCs w:val="28"/>
        </w:rPr>
        <w:t xml:space="preserve"> symbol and to its right </w:t>
      </w:r>
      <w:r w:rsidR="00611AD1">
        <w:rPr>
          <w:sz w:val="28"/>
          <w:szCs w:val="28"/>
        </w:rPr>
        <w:t>a valid logical expression, which is the expression you want to prove</w:t>
      </w:r>
      <w:r w:rsidR="00097A69">
        <w:rPr>
          <w:sz w:val="28"/>
          <w:szCs w:val="28"/>
        </w:rPr>
        <w:t>.</w:t>
      </w:r>
      <w:r w:rsidR="00FD40CC">
        <w:rPr>
          <w:sz w:val="28"/>
          <w:szCs w:val="28"/>
        </w:rPr>
        <w:t xml:space="preserve"> </w:t>
      </w:r>
      <w:r w:rsidR="004D6CAA">
        <w:rPr>
          <w:sz w:val="28"/>
          <w:szCs w:val="28"/>
        </w:rPr>
        <w:t>Some examples</w:t>
      </w:r>
      <w:r w:rsidR="00FD40CC">
        <w:rPr>
          <w:sz w:val="28"/>
          <w:szCs w:val="28"/>
        </w:rPr>
        <w:t xml:space="preserve"> for a valid main expression:</w:t>
      </w:r>
    </w:p>
    <w:p w14:paraId="3378ED1E" w14:textId="3D4B6E18" w:rsidR="00FE5B15" w:rsidRDefault="00FE5B15" w:rsidP="00150A2A">
      <w:pPr>
        <w:bidi w:val="0"/>
        <w:spacing w:line="240" w:lineRule="auto"/>
        <w:rPr>
          <w:sz w:val="28"/>
          <w:szCs w:val="28"/>
        </w:rPr>
      </w:pPr>
      <w:r w:rsidRPr="00FE5B15">
        <w:rPr>
          <w:sz w:val="28"/>
          <w:szCs w:val="28"/>
        </w:rPr>
        <w:t>p^q</w:t>
      </w:r>
      <w:r w:rsidR="00BB78BD">
        <w:rPr>
          <w:rFonts w:ascii="Cambria Math" w:hAnsi="Cambria Math" w:cs="Cambria Math"/>
          <w:sz w:val="36"/>
          <w:szCs w:val="36"/>
        </w:rPr>
        <w:t xml:space="preserve"> </w:t>
      </w:r>
      <w:r w:rsidRPr="00E4128F">
        <w:rPr>
          <w:rFonts w:ascii="Cambria Math" w:hAnsi="Cambria Math" w:cs="Cambria Math"/>
          <w:sz w:val="36"/>
          <w:szCs w:val="36"/>
        </w:rPr>
        <w:t>⊢</w:t>
      </w:r>
      <w:r w:rsidR="00BB78BD">
        <w:rPr>
          <w:rFonts w:ascii="Cambria Math" w:hAnsi="Cambria Math" w:cs="Cambria Math"/>
          <w:sz w:val="36"/>
          <w:szCs w:val="36"/>
        </w:rPr>
        <w:t xml:space="preserve"> </w:t>
      </w:r>
      <w:r w:rsidRPr="00FE5B15">
        <w:rPr>
          <w:sz w:val="28"/>
          <w:szCs w:val="28"/>
        </w:rPr>
        <w:t>q</w:t>
      </w:r>
    </w:p>
    <w:p w14:paraId="0A772BFB" w14:textId="3BCB6497" w:rsidR="00FD40CC" w:rsidRDefault="00FE5B15" w:rsidP="00150A2A">
      <w:pPr>
        <w:bidi w:val="0"/>
        <w:spacing w:line="240" w:lineRule="auto"/>
        <w:rPr>
          <w:sz w:val="28"/>
          <w:szCs w:val="28"/>
        </w:rPr>
      </w:pPr>
      <w:r w:rsidRPr="00FE5B15">
        <w:rPr>
          <w:sz w:val="28"/>
          <w:szCs w:val="28"/>
        </w:rPr>
        <w:t>P(t),</w:t>
      </w:r>
      <w:r w:rsidR="00150A2A">
        <w:rPr>
          <w:sz w:val="28"/>
          <w:szCs w:val="28"/>
        </w:rPr>
        <w:t xml:space="preserve"> </w:t>
      </w:r>
      <w:r w:rsidRPr="00FE5B15">
        <w:rPr>
          <w:rFonts w:ascii="Cambria Math" w:hAnsi="Cambria Math" w:cs="Cambria Math"/>
          <w:sz w:val="28"/>
          <w:szCs w:val="28"/>
        </w:rPr>
        <w:t>∀</w:t>
      </w:r>
      <w:r w:rsidRPr="00FE5B15">
        <w:rPr>
          <w:sz w:val="28"/>
          <w:szCs w:val="28"/>
        </w:rPr>
        <w:t>x(P(x)</w:t>
      </w:r>
      <w:r w:rsidRPr="00FE5B15">
        <w:rPr>
          <w:rFonts w:ascii="Calibri" w:hAnsi="Calibri" w:cs="Calibri"/>
          <w:sz w:val="28"/>
          <w:szCs w:val="28"/>
        </w:rPr>
        <w:t>→¬</w:t>
      </w:r>
      <w:r w:rsidRPr="00FE5B15">
        <w:rPr>
          <w:sz w:val="28"/>
          <w:szCs w:val="28"/>
        </w:rPr>
        <w:t>Q(x))</w:t>
      </w:r>
      <w:r w:rsidR="004A537E">
        <w:rPr>
          <w:rFonts w:ascii="Cambria Math" w:hAnsi="Cambria Math" w:cs="Cambria Math"/>
          <w:sz w:val="36"/>
          <w:szCs w:val="36"/>
        </w:rPr>
        <w:t xml:space="preserve"> </w:t>
      </w:r>
      <w:r w:rsidRPr="00E4128F">
        <w:rPr>
          <w:rFonts w:ascii="Cambria Math" w:hAnsi="Cambria Math" w:cs="Cambria Math"/>
          <w:sz w:val="36"/>
          <w:szCs w:val="36"/>
        </w:rPr>
        <w:t>⊢</w:t>
      </w:r>
      <w:r w:rsidR="004A537E">
        <w:rPr>
          <w:rFonts w:ascii="Cambria Math" w:hAnsi="Cambria Math" w:cs="Cambria Math"/>
          <w:sz w:val="36"/>
          <w:szCs w:val="36"/>
        </w:rPr>
        <w:t xml:space="preserve"> </w:t>
      </w:r>
      <w:r w:rsidRPr="00FE5B15">
        <w:rPr>
          <w:rFonts w:ascii="Calibri" w:hAnsi="Calibri" w:cs="Calibri"/>
          <w:sz w:val="28"/>
          <w:szCs w:val="28"/>
        </w:rPr>
        <w:t>¬</w:t>
      </w:r>
      <w:r w:rsidRPr="00FE5B15">
        <w:rPr>
          <w:sz w:val="28"/>
          <w:szCs w:val="28"/>
        </w:rPr>
        <w:t>Q(t)</w:t>
      </w:r>
    </w:p>
    <w:p w14:paraId="1F82C4ED" w14:textId="1029073C" w:rsidR="00971AEF" w:rsidRDefault="004A537E" w:rsidP="00150A2A">
      <w:pPr>
        <w:bidi w:val="0"/>
        <w:spacing w:line="240" w:lineRule="auto"/>
        <w:rPr>
          <w:sz w:val="28"/>
          <w:szCs w:val="28"/>
        </w:rPr>
      </w:pPr>
      <w:r w:rsidRPr="00E4128F">
        <w:rPr>
          <w:rFonts w:ascii="Cambria Math" w:hAnsi="Cambria Math" w:cs="Cambria Math"/>
          <w:sz w:val="36"/>
          <w:szCs w:val="36"/>
        </w:rPr>
        <w:t>⊢</w:t>
      </w:r>
      <w:r w:rsidRPr="00FE5B15">
        <w:rPr>
          <w:sz w:val="28"/>
          <w:szCs w:val="28"/>
        </w:rPr>
        <w:t xml:space="preserve"> (</w:t>
      </w:r>
      <w:r w:rsidR="00FE5B15" w:rsidRPr="00FE5B15">
        <w:rPr>
          <w:sz w:val="28"/>
          <w:szCs w:val="28"/>
        </w:rPr>
        <w:t>q→r)</w:t>
      </w:r>
      <w:r w:rsidR="00150A2A">
        <w:rPr>
          <w:sz w:val="28"/>
          <w:szCs w:val="28"/>
        </w:rPr>
        <w:t xml:space="preserve"> </w:t>
      </w:r>
      <w:r w:rsidR="00FE5B15" w:rsidRPr="00FE5B15">
        <w:rPr>
          <w:sz w:val="28"/>
          <w:szCs w:val="28"/>
        </w:rPr>
        <w:t>→</w:t>
      </w:r>
      <w:r w:rsidR="00150A2A">
        <w:rPr>
          <w:sz w:val="28"/>
          <w:szCs w:val="28"/>
        </w:rPr>
        <w:t xml:space="preserve"> </w:t>
      </w:r>
      <w:r w:rsidR="00FE5B15" w:rsidRPr="00FE5B15">
        <w:rPr>
          <w:sz w:val="28"/>
          <w:szCs w:val="28"/>
        </w:rPr>
        <w:t>((¬q→¬p)→(p→r))</w:t>
      </w:r>
    </w:p>
    <w:p w14:paraId="38BEC1B8" w14:textId="77777777" w:rsidR="00926FF9" w:rsidRDefault="00926FF9" w:rsidP="00150A2A">
      <w:pPr>
        <w:bidi w:val="0"/>
        <w:spacing w:line="240" w:lineRule="auto"/>
        <w:rPr>
          <w:sz w:val="28"/>
          <w:szCs w:val="28"/>
        </w:rPr>
      </w:pPr>
    </w:p>
    <w:p w14:paraId="67D09461" w14:textId="44CE78FB" w:rsidR="0089153F" w:rsidRDefault="00BF4A7A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Clicking</w:t>
      </w:r>
      <w:r w:rsidR="00B4390C">
        <w:rPr>
          <w:sz w:val="28"/>
          <w:szCs w:val="28"/>
        </w:rPr>
        <w:t xml:space="preserve"> the </w:t>
      </w:r>
      <w:r w:rsidR="00EF050C">
        <w:rPr>
          <w:sz w:val="28"/>
          <w:szCs w:val="28"/>
        </w:rPr>
        <w:t>"</w:t>
      </w:r>
      <w:r w:rsidR="00B4390C">
        <w:rPr>
          <w:sz w:val="28"/>
          <w:szCs w:val="28"/>
        </w:rPr>
        <w:t xml:space="preserve">New </w:t>
      </w:r>
      <w:r w:rsidR="00EF050C">
        <w:rPr>
          <w:sz w:val="28"/>
          <w:szCs w:val="28"/>
        </w:rPr>
        <w:t>Line"</w:t>
      </w:r>
      <w:r w:rsidR="007D3BB2">
        <w:rPr>
          <w:sz w:val="28"/>
          <w:szCs w:val="28"/>
        </w:rPr>
        <w:t xml:space="preserve"> button</w:t>
      </w:r>
      <w:r w:rsidR="007B3DA1">
        <w:rPr>
          <w:sz w:val="28"/>
          <w:szCs w:val="28"/>
        </w:rPr>
        <w:t xml:space="preserve"> will ad</w:t>
      </w:r>
      <w:r w:rsidR="00117731">
        <w:rPr>
          <w:sz w:val="28"/>
          <w:szCs w:val="28"/>
        </w:rPr>
        <w:t>d a new line where you can enter your proof</w:t>
      </w:r>
      <w:r w:rsidR="00274870">
        <w:rPr>
          <w:sz w:val="28"/>
          <w:szCs w:val="28"/>
        </w:rPr>
        <w:t>.</w:t>
      </w:r>
      <w:r w:rsidR="00971AEF">
        <w:rPr>
          <w:sz w:val="28"/>
          <w:szCs w:val="28"/>
        </w:rPr>
        <w:t xml:space="preserve"> </w:t>
      </w:r>
    </w:p>
    <w:p w14:paraId="40040775" w14:textId="0E6BF1B8" w:rsidR="0089153F" w:rsidRDefault="0089153F" w:rsidP="00150A2A">
      <w:pPr>
        <w:bidi w:val="0"/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0F1D37A" wp14:editId="22E5A051">
            <wp:extent cx="5274310" cy="930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132" w14:textId="77777777" w:rsidR="00926FF9" w:rsidRDefault="00926FF9" w:rsidP="00150A2A">
      <w:pPr>
        <w:bidi w:val="0"/>
        <w:spacing w:line="240" w:lineRule="auto"/>
        <w:rPr>
          <w:sz w:val="28"/>
          <w:szCs w:val="28"/>
        </w:rPr>
      </w:pPr>
    </w:p>
    <w:p w14:paraId="3CECA2F5" w14:textId="77777777" w:rsidR="00926FF9" w:rsidRDefault="00926FF9" w:rsidP="00150A2A">
      <w:pPr>
        <w:bidi w:val="0"/>
        <w:spacing w:line="240" w:lineRule="auto"/>
        <w:rPr>
          <w:sz w:val="28"/>
          <w:szCs w:val="28"/>
        </w:rPr>
      </w:pPr>
    </w:p>
    <w:p w14:paraId="73F078E8" w14:textId="628D98F1" w:rsidR="00971AEF" w:rsidRDefault="00971AEF" w:rsidP="00150A2A">
      <w:pPr>
        <w:bidi w:val="0"/>
        <w:spacing w:line="240" w:lineRule="auto"/>
        <w:rPr>
          <w:sz w:val="28"/>
          <w:szCs w:val="28"/>
        </w:rPr>
      </w:pPr>
      <w:r w:rsidRPr="00926FF9">
        <w:rPr>
          <w:sz w:val="28"/>
          <w:szCs w:val="28"/>
        </w:rPr>
        <w:t>Then you can add a statement and pick a rule. After choosing a rule up</w:t>
      </w:r>
      <w:r w:rsidR="00926FF9">
        <w:rPr>
          <w:sz w:val="28"/>
          <w:szCs w:val="28"/>
        </w:rPr>
        <w:t xml:space="preserve"> to 3 segments can show up, in them you write the reasoning for the statement</w:t>
      </w:r>
      <w:r w:rsidR="003447D9">
        <w:rPr>
          <w:sz w:val="28"/>
          <w:szCs w:val="28"/>
        </w:rPr>
        <w:t>. Instead of commas you just write them in the different segments. For example:</w:t>
      </w:r>
    </w:p>
    <w:p w14:paraId="4B797A71" w14:textId="74649748" w:rsidR="003447D9" w:rsidRDefault="003447D9" w:rsidP="00150A2A">
      <w:pPr>
        <w:bidi w:val="0"/>
        <w:spacing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CAA87" wp14:editId="76095F57">
            <wp:extent cx="52743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F71D" w14:textId="52571F1E" w:rsidR="000F5995" w:rsidRDefault="003447D9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 row 3- Instead of writing "1,</w:t>
      </w:r>
      <w:r w:rsidR="000F5995">
        <w:rPr>
          <w:sz w:val="28"/>
          <w:szCs w:val="28"/>
        </w:rPr>
        <w:t xml:space="preserve"> </w:t>
      </w:r>
      <w:r>
        <w:rPr>
          <w:sz w:val="28"/>
          <w:szCs w:val="28"/>
        </w:rPr>
        <w:t>2", write the rows in the different segments.</w:t>
      </w:r>
      <w:r w:rsidR="000F5995">
        <w:rPr>
          <w:sz w:val="28"/>
          <w:szCs w:val="28"/>
        </w:rPr>
        <w:t xml:space="preserve"> </w:t>
      </w:r>
    </w:p>
    <w:p w14:paraId="73519F42" w14:textId="77777777" w:rsidR="00615DD7" w:rsidRDefault="00615DD7" w:rsidP="00615DD7">
      <w:pPr>
        <w:bidi w:val="0"/>
        <w:spacing w:line="240" w:lineRule="auto"/>
        <w:rPr>
          <w:sz w:val="28"/>
          <w:szCs w:val="28"/>
        </w:rPr>
      </w:pPr>
    </w:p>
    <w:p w14:paraId="1B564F99" w14:textId="62EE7D8A" w:rsidR="003447D9" w:rsidRDefault="000F5995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Another example:</w:t>
      </w:r>
    </w:p>
    <w:p w14:paraId="5199C3A7" w14:textId="0E8E33B4" w:rsidR="003447D9" w:rsidRDefault="000F5995" w:rsidP="00150A2A">
      <w:pPr>
        <w:bidi w:val="0"/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BEAB64" wp14:editId="039045FF">
            <wp:extent cx="5274310" cy="321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EC54" w14:textId="63C195F5" w:rsidR="00615DD7" w:rsidRDefault="00615DD7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Note that the dash symbol (' – ') does not mean a new segment is needed, only if it were to be a comma.</w:t>
      </w:r>
    </w:p>
    <w:p w14:paraId="7DF2CF70" w14:textId="77777777" w:rsidR="00615DD7" w:rsidRDefault="00615DD7" w:rsidP="00615DD7">
      <w:pPr>
        <w:bidi w:val="0"/>
        <w:spacing w:line="240" w:lineRule="auto"/>
        <w:rPr>
          <w:sz w:val="28"/>
          <w:szCs w:val="28"/>
        </w:rPr>
      </w:pPr>
    </w:p>
    <w:p w14:paraId="2853F3FB" w14:textId="0827A55F" w:rsidR="00971AEF" w:rsidRDefault="000F6C5A" w:rsidP="00615DD7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Clicking the "</w:t>
      </w:r>
      <w:r>
        <w:rPr>
          <w:sz w:val="28"/>
          <w:szCs w:val="28"/>
        </w:rPr>
        <w:t>Check</w:t>
      </w:r>
      <w:r>
        <w:rPr>
          <w:sz w:val="28"/>
          <w:szCs w:val="28"/>
        </w:rPr>
        <w:t xml:space="preserve">" button will </w:t>
      </w:r>
      <w:r w:rsidR="00956300">
        <w:rPr>
          <w:sz w:val="28"/>
          <w:szCs w:val="28"/>
        </w:rPr>
        <w:t>check if the</w:t>
      </w:r>
      <w:r w:rsidR="004C2AE3">
        <w:rPr>
          <w:sz w:val="28"/>
          <w:szCs w:val="28"/>
        </w:rPr>
        <w:t xml:space="preserve"> syntax for the</w:t>
      </w:r>
      <w:r w:rsidR="00956300">
        <w:rPr>
          <w:sz w:val="28"/>
          <w:szCs w:val="28"/>
        </w:rPr>
        <w:t xml:space="preserve"> proof is valid</w:t>
      </w:r>
      <w:r w:rsidR="004C2AE3">
        <w:rPr>
          <w:sz w:val="28"/>
          <w:szCs w:val="28"/>
        </w:rPr>
        <w:t>, and if the thing that was needed to be proven has been achieved</w:t>
      </w:r>
      <w:r>
        <w:rPr>
          <w:sz w:val="28"/>
          <w:szCs w:val="28"/>
        </w:rPr>
        <w:t>.</w:t>
      </w:r>
    </w:p>
    <w:p w14:paraId="1B90A741" w14:textId="77777777" w:rsidR="004C2AE3" w:rsidRDefault="004C2AE3" w:rsidP="004C2AE3">
      <w:pPr>
        <w:bidi w:val="0"/>
        <w:spacing w:line="240" w:lineRule="auto"/>
        <w:rPr>
          <w:sz w:val="28"/>
          <w:szCs w:val="28"/>
        </w:rPr>
      </w:pPr>
    </w:p>
    <w:p w14:paraId="2F8594F0" w14:textId="761BBC08" w:rsidR="00971AEF" w:rsidRDefault="009C3EEE" w:rsidP="00150A2A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you want to add a box just mark two different rows and</w:t>
      </w:r>
      <w:r w:rsidR="00CD5295">
        <w:rPr>
          <w:sz w:val="28"/>
          <w:szCs w:val="28"/>
        </w:rPr>
        <w:t xml:space="preserve"> click the create box button.</w:t>
      </w:r>
    </w:p>
    <w:p w14:paraId="210979CA" w14:textId="6A6E3755" w:rsidR="00F33AAE" w:rsidRDefault="00F33AAE" w:rsidP="00F33AAE">
      <w:pPr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It is possible to remove rows by marking them and clicking the remove button</w:t>
      </w:r>
      <w:bookmarkStart w:id="0" w:name="_GoBack"/>
      <w:bookmarkEnd w:id="0"/>
    </w:p>
    <w:p w14:paraId="0439C5F4" w14:textId="77777777" w:rsidR="004C2AE3" w:rsidRDefault="004C2AE3" w:rsidP="004C2AE3">
      <w:pPr>
        <w:bidi w:val="0"/>
        <w:spacing w:line="240" w:lineRule="auto"/>
        <w:rPr>
          <w:sz w:val="28"/>
          <w:szCs w:val="28"/>
        </w:rPr>
      </w:pPr>
    </w:p>
    <w:p w14:paraId="1BC8B703" w14:textId="77777777" w:rsidR="00CD5295" w:rsidRDefault="00CD5295" w:rsidP="00CD5295">
      <w:pPr>
        <w:bidi w:val="0"/>
        <w:spacing w:line="240" w:lineRule="auto"/>
        <w:rPr>
          <w:sz w:val="28"/>
          <w:szCs w:val="28"/>
        </w:rPr>
      </w:pPr>
    </w:p>
    <w:p w14:paraId="609AE093" w14:textId="70C37061" w:rsidR="006E5FF4" w:rsidRPr="00CD5295" w:rsidRDefault="006E5FF4" w:rsidP="00150A2A">
      <w:pPr>
        <w:bidi w:val="0"/>
        <w:spacing w:line="240" w:lineRule="auto"/>
        <w:rPr>
          <w:color w:val="FF0000"/>
          <w:sz w:val="28"/>
          <w:szCs w:val="28"/>
        </w:rPr>
      </w:pPr>
      <w:r w:rsidRPr="00CD5295">
        <w:rPr>
          <w:color w:val="FF0000"/>
          <w:sz w:val="28"/>
          <w:szCs w:val="28"/>
        </w:rPr>
        <w:t>Those symbols are equal:</w:t>
      </w:r>
    </w:p>
    <w:p w14:paraId="68EA5160" w14:textId="3B1AC743" w:rsidR="009A0E88" w:rsidRPr="00CD5295" w:rsidRDefault="009A0E88" w:rsidP="00150A2A">
      <w:pPr>
        <w:bidi w:val="0"/>
        <w:spacing w:line="240" w:lineRule="auto"/>
        <w:rPr>
          <w:color w:val="FF0000"/>
          <w:sz w:val="28"/>
          <w:szCs w:val="28"/>
        </w:rPr>
      </w:pPr>
      <w:r w:rsidRPr="00CD5295">
        <w:rPr>
          <w:color w:val="FF0000"/>
          <w:sz w:val="28"/>
          <w:szCs w:val="28"/>
        </w:rPr>
        <w:t>&gt; →</w:t>
      </w:r>
    </w:p>
    <w:p w14:paraId="0D5B2A63" w14:textId="3E4C00A2" w:rsidR="006E5FF4" w:rsidRPr="00CD5295" w:rsidRDefault="006E5FF4" w:rsidP="00150A2A">
      <w:pPr>
        <w:bidi w:val="0"/>
        <w:spacing w:line="240" w:lineRule="auto"/>
        <w:rPr>
          <w:color w:val="FF0000"/>
          <w:sz w:val="28"/>
          <w:szCs w:val="28"/>
        </w:rPr>
      </w:pPr>
      <w:r w:rsidRPr="00CD5295">
        <w:rPr>
          <w:color w:val="FF0000"/>
          <w:sz w:val="28"/>
          <w:szCs w:val="28"/>
        </w:rPr>
        <w:t>~ ¬</w:t>
      </w:r>
    </w:p>
    <w:p w14:paraId="04C10DBD" w14:textId="30EDDBD6" w:rsidR="00C361C0" w:rsidRPr="00CD5295" w:rsidRDefault="00C361C0" w:rsidP="00150A2A">
      <w:pPr>
        <w:bidi w:val="0"/>
        <w:spacing w:line="240" w:lineRule="auto"/>
        <w:rPr>
          <w:color w:val="FF0000"/>
          <w:sz w:val="28"/>
          <w:szCs w:val="28"/>
        </w:rPr>
      </w:pPr>
      <w:r w:rsidRPr="00CD5295">
        <w:rPr>
          <w:color w:val="FF0000"/>
          <w:sz w:val="28"/>
          <w:szCs w:val="28"/>
        </w:rPr>
        <w:t>^</w:t>
      </w:r>
      <w:r w:rsidRPr="00CD5295">
        <w:rPr>
          <w:rFonts w:ascii="Cambria Math" w:hAnsi="Cambria Math" w:cs="Cambria Math"/>
          <w:color w:val="FF0000"/>
          <w:sz w:val="28"/>
          <w:szCs w:val="28"/>
        </w:rPr>
        <w:t>∧</w:t>
      </w:r>
    </w:p>
    <w:sectPr w:rsidR="00C361C0" w:rsidRPr="00CD5295" w:rsidSect="00375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C0"/>
    <w:rsid w:val="00097A69"/>
    <w:rsid w:val="000F5995"/>
    <w:rsid w:val="000F6C5A"/>
    <w:rsid w:val="00117731"/>
    <w:rsid w:val="00150A2A"/>
    <w:rsid w:val="00274870"/>
    <w:rsid w:val="002E25C0"/>
    <w:rsid w:val="003447D9"/>
    <w:rsid w:val="00364F2C"/>
    <w:rsid w:val="003757AA"/>
    <w:rsid w:val="004162EF"/>
    <w:rsid w:val="00417374"/>
    <w:rsid w:val="00452264"/>
    <w:rsid w:val="004A537E"/>
    <w:rsid w:val="004C2AE3"/>
    <w:rsid w:val="004D6CAA"/>
    <w:rsid w:val="00586503"/>
    <w:rsid w:val="00596C8F"/>
    <w:rsid w:val="00611AD1"/>
    <w:rsid w:val="00615DD7"/>
    <w:rsid w:val="006267DB"/>
    <w:rsid w:val="006E5FF4"/>
    <w:rsid w:val="007863E7"/>
    <w:rsid w:val="007B3DA1"/>
    <w:rsid w:val="007D3BB2"/>
    <w:rsid w:val="007F562E"/>
    <w:rsid w:val="00870941"/>
    <w:rsid w:val="008825F2"/>
    <w:rsid w:val="0089153F"/>
    <w:rsid w:val="008F06DB"/>
    <w:rsid w:val="00926FF9"/>
    <w:rsid w:val="00956300"/>
    <w:rsid w:val="009646A3"/>
    <w:rsid w:val="00971AEF"/>
    <w:rsid w:val="009A0E88"/>
    <w:rsid w:val="009C3EEE"/>
    <w:rsid w:val="00B4390C"/>
    <w:rsid w:val="00BB78BD"/>
    <w:rsid w:val="00BF4A7A"/>
    <w:rsid w:val="00C361C0"/>
    <w:rsid w:val="00CD0A0F"/>
    <w:rsid w:val="00CD5295"/>
    <w:rsid w:val="00D75C9B"/>
    <w:rsid w:val="00DF1DEE"/>
    <w:rsid w:val="00DF5E3A"/>
    <w:rsid w:val="00E4128F"/>
    <w:rsid w:val="00EB6265"/>
    <w:rsid w:val="00EF050C"/>
    <w:rsid w:val="00F23366"/>
    <w:rsid w:val="00F33AAE"/>
    <w:rsid w:val="00FD40CC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DA1"/>
  <w15:chartTrackingRefBased/>
  <w15:docId w15:val="{1D5093D1-7952-4795-ADF1-485F0A50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Or</dc:creator>
  <cp:keywords/>
  <dc:description/>
  <cp:lastModifiedBy>Oren Or</cp:lastModifiedBy>
  <cp:revision>50</cp:revision>
  <dcterms:created xsi:type="dcterms:W3CDTF">2020-09-27T09:52:00Z</dcterms:created>
  <dcterms:modified xsi:type="dcterms:W3CDTF">2021-01-11T15:47:00Z</dcterms:modified>
</cp:coreProperties>
</file>