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A65B6" w14:textId="77777777" w:rsidR="00C07401" w:rsidRDefault="00C07401" w:rsidP="00C07401">
      <w:pPr>
        <w:jc w:val="center"/>
        <w:rPr>
          <w:b/>
          <w:sz w:val="40"/>
          <w:szCs w:val="40"/>
        </w:rPr>
      </w:pPr>
      <w:proofErr w:type="spellStart"/>
      <w:r>
        <w:rPr>
          <w:b/>
          <w:sz w:val="40"/>
          <w:szCs w:val="40"/>
          <w:lang w:eastAsia="zh-TW"/>
        </w:rPr>
        <w:t>Rossmann</w:t>
      </w:r>
      <w:proofErr w:type="spellEnd"/>
      <w:r>
        <w:rPr>
          <w:b/>
          <w:sz w:val="40"/>
          <w:szCs w:val="40"/>
          <w:lang w:eastAsia="zh-TW"/>
        </w:rPr>
        <w:t xml:space="preserve"> </w:t>
      </w:r>
      <w:r>
        <w:rPr>
          <w:rFonts w:hint="eastAsia"/>
          <w:b/>
          <w:sz w:val="40"/>
          <w:szCs w:val="40"/>
        </w:rPr>
        <w:t>店铺销售预测</w:t>
      </w:r>
    </w:p>
    <w:p w14:paraId="0ABCB5E9" w14:textId="77777777" w:rsidR="00C07401" w:rsidRDefault="00C07401" w:rsidP="00C07401">
      <w:pPr>
        <w:rPr>
          <w:b/>
          <w:sz w:val="40"/>
          <w:szCs w:val="40"/>
        </w:rPr>
      </w:pPr>
    </w:p>
    <w:p w14:paraId="6B7D0B2E" w14:textId="5F2B2F2C" w:rsidR="004436B5" w:rsidRPr="00613AF3" w:rsidRDefault="00C07401" w:rsidP="00C07401">
      <w:pPr>
        <w:rPr>
          <w:b/>
          <w:sz w:val="36"/>
          <w:szCs w:val="36"/>
        </w:rPr>
      </w:pPr>
      <w:r w:rsidRPr="00613AF3">
        <w:rPr>
          <w:rFonts w:hint="eastAsia"/>
          <w:b/>
          <w:sz w:val="36"/>
          <w:szCs w:val="36"/>
        </w:rPr>
        <w:t>项目背景：</w:t>
      </w:r>
    </w:p>
    <w:p w14:paraId="58D92BB5" w14:textId="00D7B1EF" w:rsidR="00C07401" w:rsidRDefault="00C07401" w:rsidP="00C07401">
      <w:pPr>
        <w:rPr>
          <w:sz w:val="28"/>
          <w:szCs w:val="28"/>
        </w:rPr>
      </w:pPr>
      <w:proofErr w:type="spellStart"/>
      <w:r>
        <w:rPr>
          <w:rFonts w:hint="eastAsia"/>
          <w:sz w:val="28"/>
          <w:szCs w:val="28"/>
        </w:rPr>
        <w:t>Rossmann</w:t>
      </w:r>
      <w:proofErr w:type="spellEnd"/>
      <w:r>
        <w:rPr>
          <w:rFonts w:hint="eastAsia"/>
          <w:sz w:val="28"/>
          <w:szCs w:val="28"/>
        </w:rPr>
        <w:t>在</w:t>
      </w:r>
      <w:r>
        <w:rPr>
          <w:rFonts w:hint="eastAsia"/>
          <w:sz w:val="28"/>
          <w:szCs w:val="28"/>
        </w:rPr>
        <w:t>7</w:t>
      </w:r>
      <w:r>
        <w:rPr>
          <w:rFonts w:hint="eastAsia"/>
          <w:sz w:val="28"/>
          <w:szCs w:val="28"/>
        </w:rPr>
        <w:t>个欧洲国家运营有超过</w:t>
      </w:r>
      <w:r>
        <w:rPr>
          <w:rFonts w:hint="eastAsia"/>
          <w:sz w:val="28"/>
          <w:szCs w:val="28"/>
        </w:rPr>
        <w:t>3000</w:t>
      </w:r>
      <w:r>
        <w:rPr>
          <w:rFonts w:hint="eastAsia"/>
          <w:sz w:val="28"/>
          <w:szCs w:val="28"/>
        </w:rPr>
        <w:t>家门店</w:t>
      </w:r>
      <w:r>
        <w:rPr>
          <w:sz w:val="28"/>
          <w:szCs w:val="28"/>
        </w:rPr>
        <w:t xml:space="preserve">. </w:t>
      </w:r>
      <w:r>
        <w:rPr>
          <w:rFonts w:hint="eastAsia"/>
          <w:sz w:val="28"/>
          <w:szCs w:val="28"/>
        </w:rPr>
        <w:t>本项目的目的是预测</w:t>
      </w:r>
      <w:proofErr w:type="spellStart"/>
      <w:r>
        <w:rPr>
          <w:rFonts w:hint="eastAsia"/>
          <w:sz w:val="28"/>
          <w:szCs w:val="28"/>
        </w:rPr>
        <w:t>Rossmann</w:t>
      </w:r>
      <w:proofErr w:type="spellEnd"/>
      <w:r>
        <w:rPr>
          <w:rFonts w:hint="eastAsia"/>
          <w:sz w:val="28"/>
          <w:szCs w:val="28"/>
        </w:rPr>
        <w:t>所有门店在未来</w:t>
      </w:r>
      <w:r>
        <w:rPr>
          <w:rFonts w:hint="eastAsia"/>
          <w:sz w:val="28"/>
          <w:szCs w:val="28"/>
        </w:rPr>
        <w:t>6</w:t>
      </w:r>
      <w:r>
        <w:rPr>
          <w:rFonts w:hint="eastAsia"/>
          <w:sz w:val="28"/>
          <w:szCs w:val="28"/>
        </w:rPr>
        <w:t>周的销售额，根据他们现在所拥有的数据及市场数据进行数据分析。一个稳定且准确率高的预测分析，能帮助门店经理合理的调配资源包括货物及人力，从而将精力放在提高用户体验及满意度上面来提升品牌价值。</w:t>
      </w:r>
      <w:r w:rsidR="00532ACF">
        <w:rPr>
          <w:rFonts w:hint="eastAsia"/>
          <w:sz w:val="28"/>
          <w:szCs w:val="28"/>
        </w:rPr>
        <w:t>通过数据预测数据值，本是一个回归预测任务，用到的模型包括</w:t>
      </w:r>
      <w:r w:rsidR="00532ACF">
        <w:rPr>
          <w:sz w:val="28"/>
          <w:szCs w:val="28"/>
        </w:rPr>
        <w:t>Linear Regression Models</w:t>
      </w:r>
      <w:r w:rsidR="001D433E" w:rsidRPr="001D433E">
        <w:rPr>
          <w:vertAlign w:val="superscript"/>
        </w:rPr>
        <w:t>[1]</w:t>
      </w:r>
      <w:r w:rsidR="00532ACF">
        <w:rPr>
          <w:sz w:val="28"/>
          <w:szCs w:val="28"/>
        </w:rPr>
        <w:t>, Support Vector Machines(SVM)</w:t>
      </w:r>
      <w:r w:rsidR="001D433E" w:rsidRPr="001D433E">
        <w:rPr>
          <w:vertAlign w:val="superscript"/>
        </w:rPr>
        <w:t xml:space="preserve"> [</w:t>
      </w:r>
      <w:r w:rsidR="001D433E">
        <w:rPr>
          <w:vertAlign w:val="superscript"/>
        </w:rPr>
        <w:t>2</w:t>
      </w:r>
      <w:r w:rsidR="001D433E" w:rsidRPr="001D433E">
        <w:rPr>
          <w:vertAlign w:val="superscript"/>
        </w:rPr>
        <w:t>]</w:t>
      </w:r>
      <w:r w:rsidR="00532ACF">
        <w:rPr>
          <w:sz w:val="28"/>
          <w:szCs w:val="28"/>
        </w:rPr>
        <w:t>, Regression Tree</w:t>
      </w:r>
      <w:r w:rsidR="001D433E" w:rsidRPr="001D433E">
        <w:rPr>
          <w:vertAlign w:val="superscript"/>
        </w:rPr>
        <w:t>[</w:t>
      </w:r>
      <w:r w:rsidR="001D433E">
        <w:rPr>
          <w:vertAlign w:val="superscript"/>
        </w:rPr>
        <w:t>3</w:t>
      </w:r>
      <w:r w:rsidR="001D433E" w:rsidRPr="001D433E">
        <w:rPr>
          <w:vertAlign w:val="superscript"/>
        </w:rPr>
        <w:t>]</w:t>
      </w:r>
      <w:r w:rsidR="00532ACF">
        <w:rPr>
          <w:sz w:val="28"/>
          <w:szCs w:val="28"/>
        </w:rPr>
        <w:t xml:space="preserve">, </w:t>
      </w:r>
      <w:proofErr w:type="spellStart"/>
      <w:r w:rsidR="00532ACF">
        <w:rPr>
          <w:sz w:val="28"/>
          <w:szCs w:val="28"/>
        </w:rPr>
        <w:t>Gaussain</w:t>
      </w:r>
      <w:proofErr w:type="spellEnd"/>
      <w:r w:rsidR="00532ACF">
        <w:rPr>
          <w:sz w:val="28"/>
          <w:szCs w:val="28"/>
        </w:rPr>
        <w:t xml:space="preserve"> Process Regression Models</w:t>
      </w:r>
      <w:r w:rsidR="001D433E" w:rsidRPr="001D433E">
        <w:rPr>
          <w:vertAlign w:val="superscript"/>
        </w:rPr>
        <w:t>[</w:t>
      </w:r>
      <w:r w:rsidR="001D433E">
        <w:rPr>
          <w:vertAlign w:val="superscript"/>
        </w:rPr>
        <w:t>4</w:t>
      </w:r>
      <w:r w:rsidR="001D433E" w:rsidRPr="001D433E">
        <w:rPr>
          <w:vertAlign w:val="superscript"/>
        </w:rPr>
        <w:t>]</w:t>
      </w:r>
      <w:r w:rsidR="00532ACF">
        <w:rPr>
          <w:sz w:val="28"/>
          <w:szCs w:val="28"/>
        </w:rPr>
        <w:t>, Ensembles of Trees</w:t>
      </w:r>
      <w:r w:rsidR="001D433E" w:rsidRPr="001D433E">
        <w:rPr>
          <w:vertAlign w:val="superscript"/>
        </w:rPr>
        <w:t>[</w:t>
      </w:r>
      <w:r w:rsidR="001D433E">
        <w:rPr>
          <w:vertAlign w:val="superscript"/>
        </w:rPr>
        <w:t>5</w:t>
      </w:r>
      <w:r w:rsidR="001D433E" w:rsidRPr="001D433E">
        <w:rPr>
          <w:vertAlign w:val="superscript"/>
        </w:rPr>
        <w:t>]</w:t>
      </w:r>
      <w:r w:rsidR="00532ACF">
        <w:rPr>
          <w:rFonts w:hint="eastAsia"/>
          <w:sz w:val="28"/>
          <w:szCs w:val="28"/>
        </w:rPr>
        <w:t>等回归预测模型。</w:t>
      </w:r>
    </w:p>
    <w:p w14:paraId="3722DA19" w14:textId="77777777" w:rsidR="004436B5" w:rsidRDefault="004436B5" w:rsidP="00C07401">
      <w:pPr>
        <w:rPr>
          <w:sz w:val="28"/>
          <w:szCs w:val="28"/>
        </w:rPr>
      </w:pPr>
    </w:p>
    <w:p w14:paraId="1E6E9F30" w14:textId="4F15CA9F" w:rsidR="00613AF3" w:rsidRDefault="00613AF3" w:rsidP="00C07401">
      <w:pPr>
        <w:rPr>
          <w:b/>
          <w:sz w:val="36"/>
          <w:szCs w:val="36"/>
        </w:rPr>
      </w:pPr>
      <w:r w:rsidRPr="004436B5">
        <w:rPr>
          <w:rFonts w:hint="eastAsia"/>
          <w:b/>
          <w:sz w:val="36"/>
          <w:szCs w:val="36"/>
        </w:rPr>
        <w:t>问题描述</w:t>
      </w:r>
      <w:r w:rsidR="004436B5">
        <w:rPr>
          <w:rFonts w:hint="eastAsia"/>
          <w:b/>
          <w:sz w:val="36"/>
          <w:szCs w:val="36"/>
        </w:rPr>
        <w:t>：</w:t>
      </w:r>
    </w:p>
    <w:p w14:paraId="120B11ED" w14:textId="7B35D00E" w:rsidR="004436B5" w:rsidRDefault="004436B5" w:rsidP="00C07401">
      <w:pPr>
        <w:rPr>
          <w:sz w:val="28"/>
          <w:szCs w:val="28"/>
        </w:rPr>
      </w:pPr>
      <w:r>
        <w:rPr>
          <w:rFonts w:hint="eastAsia"/>
          <w:sz w:val="28"/>
          <w:szCs w:val="28"/>
        </w:rPr>
        <w:t>本项目需要进行对未来</w:t>
      </w:r>
      <w:r>
        <w:rPr>
          <w:rFonts w:hint="eastAsia"/>
          <w:sz w:val="28"/>
          <w:szCs w:val="28"/>
        </w:rPr>
        <w:t>6</w:t>
      </w:r>
      <w:r w:rsidR="0093533E">
        <w:rPr>
          <w:rFonts w:hint="eastAsia"/>
          <w:sz w:val="28"/>
          <w:szCs w:val="28"/>
        </w:rPr>
        <w:t>周</w:t>
      </w:r>
      <w:proofErr w:type="spellStart"/>
      <w:r>
        <w:rPr>
          <w:rFonts w:hint="eastAsia"/>
          <w:sz w:val="28"/>
          <w:szCs w:val="28"/>
        </w:rPr>
        <w:t>Rossman</w:t>
      </w:r>
      <w:proofErr w:type="spellEnd"/>
      <w:r w:rsidR="004929C6">
        <w:rPr>
          <w:rFonts w:hint="eastAsia"/>
          <w:sz w:val="28"/>
          <w:szCs w:val="28"/>
        </w:rPr>
        <w:t>各门店的销售数据预测，</w:t>
      </w:r>
      <w:r w:rsidR="00661F37">
        <w:rPr>
          <w:rFonts w:hint="eastAsia"/>
          <w:sz w:val="28"/>
          <w:szCs w:val="28"/>
        </w:rPr>
        <w:t>通过日期</w:t>
      </w:r>
      <w:r w:rsidR="00661F37">
        <w:rPr>
          <w:sz w:val="28"/>
          <w:szCs w:val="28"/>
        </w:rPr>
        <w:t>,</w:t>
      </w:r>
      <w:r w:rsidR="00661F37">
        <w:rPr>
          <w:rFonts w:hint="eastAsia"/>
          <w:sz w:val="28"/>
          <w:szCs w:val="28"/>
        </w:rPr>
        <w:t xml:space="preserve"> </w:t>
      </w:r>
      <w:r w:rsidR="00661F37">
        <w:rPr>
          <w:rFonts w:hint="eastAsia"/>
          <w:sz w:val="28"/>
          <w:szCs w:val="28"/>
        </w:rPr>
        <w:t>门店性质</w:t>
      </w:r>
      <w:r w:rsidR="00661F37">
        <w:rPr>
          <w:sz w:val="28"/>
          <w:szCs w:val="28"/>
        </w:rPr>
        <w:t>(</w:t>
      </w:r>
      <w:r w:rsidR="00661F37">
        <w:rPr>
          <w:rFonts w:hint="eastAsia"/>
          <w:sz w:val="28"/>
          <w:szCs w:val="28"/>
        </w:rPr>
        <w:t>门店类型，竞品性质</w:t>
      </w:r>
      <w:r w:rsidR="00661F37">
        <w:rPr>
          <w:sz w:val="28"/>
          <w:szCs w:val="28"/>
        </w:rPr>
        <w:t>,</w:t>
      </w:r>
      <w:r w:rsidR="00661F37">
        <w:rPr>
          <w:rFonts w:hint="eastAsia"/>
          <w:sz w:val="28"/>
          <w:szCs w:val="28"/>
        </w:rPr>
        <w:t xml:space="preserve"> </w:t>
      </w:r>
      <w:r w:rsidR="00661F37">
        <w:rPr>
          <w:rFonts w:hint="eastAsia"/>
          <w:sz w:val="28"/>
          <w:szCs w:val="28"/>
        </w:rPr>
        <w:t>门店推广参数</w:t>
      </w:r>
      <w:r w:rsidR="00661F37">
        <w:rPr>
          <w:sz w:val="28"/>
          <w:szCs w:val="28"/>
        </w:rPr>
        <w:t>)</w:t>
      </w:r>
      <w:r w:rsidR="00661F37">
        <w:rPr>
          <w:rFonts w:hint="eastAsia"/>
          <w:sz w:val="28"/>
          <w:szCs w:val="28"/>
        </w:rPr>
        <w:t>及节假日因素来对数据进行回归预测。</w:t>
      </w:r>
      <w:r w:rsidR="00A5250A">
        <w:rPr>
          <w:rFonts w:hint="eastAsia"/>
          <w:sz w:val="28"/>
          <w:szCs w:val="28"/>
        </w:rPr>
        <w:t>是一个</w:t>
      </w:r>
      <w:r w:rsidR="00A5250A">
        <w:rPr>
          <w:sz w:val="28"/>
          <w:szCs w:val="28"/>
        </w:rPr>
        <w:t xml:space="preserve">supervised regression </w:t>
      </w:r>
      <w:r w:rsidR="00A5250A">
        <w:rPr>
          <w:rFonts w:hint="eastAsia"/>
          <w:sz w:val="28"/>
          <w:szCs w:val="28"/>
        </w:rPr>
        <w:t>的问题。通过回归模型可以通过</w:t>
      </w:r>
      <w:r w:rsidR="00A5250A">
        <w:rPr>
          <w:rFonts w:hint="eastAsia"/>
          <w:sz w:val="28"/>
          <w:szCs w:val="28"/>
        </w:rPr>
        <w:t>Mean</w:t>
      </w:r>
      <w:r w:rsidR="00A5250A">
        <w:rPr>
          <w:sz w:val="28"/>
          <w:szCs w:val="28"/>
        </w:rPr>
        <w:t xml:space="preserve"> Absolute Error</w:t>
      </w:r>
      <w:r w:rsidR="00D024EC" w:rsidRPr="001D433E">
        <w:rPr>
          <w:vertAlign w:val="superscript"/>
        </w:rPr>
        <w:t>[</w:t>
      </w:r>
      <w:r w:rsidR="00D024EC">
        <w:rPr>
          <w:vertAlign w:val="superscript"/>
        </w:rPr>
        <w:t>6</w:t>
      </w:r>
      <w:r w:rsidR="00D024EC" w:rsidRPr="001D433E">
        <w:rPr>
          <w:vertAlign w:val="superscript"/>
        </w:rPr>
        <w:t>]</w:t>
      </w:r>
      <w:r w:rsidR="00A5250A">
        <w:rPr>
          <w:sz w:val="28"/>
          <w:szCs w:val="28"/>
        </w:rPr>
        <w:t xml:space="preserve">, </w:t>
      </w:r>
      <w:r w:rsidR="00A5250A">
        <w:rPr>
          <w:rFonts w:hint="eastAsia"/>
          <w:sz w:val="28"/>
          <w:szCs w:val="28"/>
        </w:rPr>
        <w:t>Mean</w:t>
      </w:r>
      <w:r w:rsidR="00A5250A">
        <w:rPr>
          <w:sz w:val="28"/>
          <w:szCs w:val="28"/>
        </w:rPr>
        <w:t xml:space="preserve"> Square Error</w:t>
      </w:r>
      <w:r w:rsidR="00D024EC" w:rsidRPr="001D433E">
        <w:rPr>
          <w:vertAlign w:val="superscript"/>
        </w:rPr>
        <w:t>[</w:t>
      </w:r>
      <w:r w:rsidR="00D024EC">
        <w:rPr>
          <w:vertAlign w:val="superscript"/>
        </w:rPr>
        <w:t>7</w:t>
      </w:r>
      <w:r w:rsidR="00D024EC" w:rsidRPr="001D433E">
        <w:rPr>
          <w:vertAlign w:val="superscript"/>
        </w:rPr>
        <w:t>]</w:t>
      </w:r>
      <w:r w:rsidR="00A5250A">
        <w:rPr>
          <w:sz w:val="28"/>
          <w:szCs w:val="28"/>
        </w:rPr>
        <w:t xml:space="preserve"> </w:t>
      </w:r>
      <w:r w:rsidR="00A5250A">
        <w:rPr>
          <w:rFonts w:hint="eastAsia"/>
          <w:sz w:val="28"/>
          <w:szCs w:val="28"/>
        </w:rPr>
        <w:t>或者</w:t>
      </w:r>
      <w:r w:rsidR="00A5250A">
        <w:rPr>
          <w:rFonts w:hint="eastAsia"/>
          <w:sz w:val="28"/>
          <w:szCs w:val="28"/>
        </w:rPr>
        <w:t xml:space="preserve"> R</w:t>
      </w:r>
      <w:r w:rsidR="00A5250A" w:rsidRPr="00A5250A">
        <w:rPr>
          <w:rFonts w:hint="eastAsia"/>
          <w:sz w:val="28"/>
          <w:szCs w:val="28"/>
          <w:vertAlign w:val="superscript"/>
        </w:rPr>
        <w:t>2</w:t>
      </w:r>
      <w:r w:rsidR="00A5250A">
        <w:rPr>
          <w:rFonts w:hint="eastAsia"/>
          <w:sz w:val="28"/>
          <w:szCs w:val="28"/>
        </w:rPr>
        <w:t xml:space="preserve"> Score</w:t>
      </w:r>
      <w:r w:rsidR="00D024EC" w:rsidRPr="001D433E">
        <w:rPr>
          <w:vertAlign w:val="superscript"/>
        </w:rPr>
        <w:t>[</w:t>
      </w:r>
      <w:r w:rsidR="00D024EC">
        <w:rPr>
          <w:vertAlign w:val="superscript"/>
        </w:rPr>
        <w:t>8</w:t>
      </w:r>
      <w:r w:rsidR="00D024EC" w:rsidRPr="001D433E">
        <w:rPr>
          <w:vertAlign w:val="superscript"/>
        </w:rPr>
        <w:t>]</w:t>
      </w:r>
      <w:r w:rsidR="00A5250A">
        <w:rPr>
          <w:rFonts w:hint="eastAsia"/>
          <w:sz w:val="28"/>
          <w:szCs w:val="28"/>
        </w:rPr>
        <w:t>的回归评测方法来判定预测值与真实值之间的差距从而得出该回归模型的表现情况</w:t>
      </w:r>
      <w:r w:rsidR="00A5250A">
        <w:rPr>
          <w:sz w:val="28"/>
          <w:szCs w:val="28"/>
        </w:rPr>
        <w:t xml:space="preserve">. </w:t>
      </w:r>
    </w:p>
    <w:p w14:paraId="254FEC56" w14:textId="77777777" w:rsidR="00A5250A" w:rsidRDefault="00A5250A" w:rsidP="00C07401">
      <w:pPr>
        <w:rPr>
          <w:sz w:val="28"/>
          <w:szCs w:val="28"/>
        </w:rPr>
      </w:pPr>
    </w:p>
    <w:p w14:paraId="062A56C5" w14:textId="15AFF857" w:rsidR="00A5250A" w:rsidRDefault="00A5250A" w:rsidP="00C07401">
      <w:pPr>
        <w:rPr>
          <w:b/>
          <w:sz w:val="36"/>
          <w:szCs w:val="36"/>
        </w:rPr>
      </w:pPr>
      <w:r w:rsidRPr="00A5250A">
        <w:rPr>
          <w:rFonts w:hint="eastAsia"/>
          <w:b/>
          <w:sz w:val="36"/>
          <w:szCs w:val="36"/>
        </w:rPr>
        <w:t>数据集及输入描述</w:t>
      </w:r>
      <w:r>
        <w:rPr>
          <w:b/>
          <w:sz w:val="36"/>
          <w:szCs w:val="36"/>
        </w:rPr>
        <w:t>:</w:t>
      </w:r>
    </w:p>
    <w:p w14:paraId="635CF0EC" w14:textId="0DF1AC78" w:rsidR="00F770C1" w:rsidRDefault="008853DB" w:rsidP="00C07401">
      <w:pPr>
        <w:rPr>
          <w:sz w:val="28"/>
          <w:szCs w:val="28"/>
        </w:rPr>
      </w:pPr>
      <w:r>
        <w:rPr>
          <w:rFonts w:hint="eastAsia"/>
          <w:sz w:val="28"/>
          <w:szCs w:val="28"/>
        </w:rPr>
        <w:t>本项目数据来自</w:t>
      </w:r>
      <w:proofErr w:type="spellStart"/>
      <w:r>
        <w:rPr>
          <w:rFonts w:hint="eastAsia"/>
          <w:sz w:val="28"/>
          <w:szCs w:val="28"/>
        </w:rPr>
        <w:t>Kaggle</w:t>
      </w:r>
      <w:proofErr w:type="spellEnd"/>
      <w:r>
        <w:rPr>
          <w:rFonts w:hint="eastAsia"/>
          <w:sz w:val="28"/>
          <w:szCs w:val="28"/>
        </w:rPr>
        <w:t>的的竞赛项目</w:t>
      </w:r>
      <w:proofErr w:type="spellStart"/>
      <w:r>
        <w:rPr>
          <w:sz w:val="28"/>
          <w:szCs w:val="28"/>
        </w:rPr>
        <w:t>Rossmann</w:t>
      </w:r>
      <w:proofErr w:type="spellEnd"/>
      <w:r>
        <w:rPr>
          <w:sz w:val="28"/>
          <w:szCs w:val="28"/>
        </w:rPr>
        <w:t xml:space="preserve"> Store Sales. </w:t>
      </w:r>
      <w:r>
        <w:rPr>
          <w:rFonts w:hint="eastAsia"/>
          <w:sz w:val="28"/>
          <w:szCs w:val="28"/>
        </w:rPr>
        <w:t>分别有</w:t>
      </w:r>
      <w:r>
        <w:rPr>
          <w:sz w:val="28"/>
          <w:szCs w:val="28"/>
        </w:rPr>
        <w:lastRenderedPageBreak/>
        <w:t xml:space="preserve">train.csv, test.csv </w:t>
      </w:r>
      <w:r>
        <w:rPr>
          <w:rFonts w:hint="eastAsia"/>
          <w:sz w:val="28"/>
          <w:szCs w:val="28"/>
        </w:rPr>
        <w:t>还有</w:t>
      </w:r>
      <w:r>
        <w:rPr>
          <w:rFonts w:hint="eastAsia"/>
          <w:sz w:val="28"/>
          <w:szCs w:val="28"/>
        </w:rPr>
        <w:t xml:space="preserve"> </w:t>
      </w:r>
      <w:r>
        <w:rPr>
          <w:sz w:val="28"/>
          <w:szCs w:val="28"/>
        </w:rPr>
        <w:t xml:space="preserve">stroe.csv. </w:t>
      </w:r>
      <w:r>
        <w:rPr>
          <w:rFonts w:hint="eastAsia"/>
          <w:sz w:val="28"/>
          <w:szCs w:val="28"/>
        </w:rPr>
        <w:t>其中</w:t>
      </w:r>
      <w:r>
        <w:rPr>
          <w:rFonts w:hint="eastAsia"/>
          <w:sz w:val="28"/>
          <w:szCs w:val="28"/>
        </w:rPr>
        <w:t xml:space="preserve"> </w:t>
      </w:r>
      <w:r>
        <w:rPr>
          <w:sz w:val="28"/>
          <w:szCs w:val="28"/>
        </w:rPr>
        <w:t xml:space="preserve">train.csv </w:t>
      </w:r>
      <w:r>
        <w:rPr>
          <w:rFonts w:hint="eastAsia"/>
          <w:sz w:val="28"/>
          <w:szCs w:val="28"/>
        </w:rPr>
        <w:t>里面包含了各个店铺在过去三年的销售的额及客户总体数</w:t>
      </w:r>
      <w:r w:rsidR="00EB029F">
        <w:rPr>
          <w:rFonts w:hint="eastAsia"/>
          <w:sz w:val="28"/>
          <w:szCs w:val="28"/>
        </w:rPr>
        <w:t>，是否店铺正常营业，店铺是否在做促销活动及是否公众假日，和学校假日数据。而</w:t>
      </w:r>
      <w:r w:rsidR="00EB029F">
        <w:rPr>
          <w:rFonts w:hint="eastAsia"/>
          <w:sz w:val="28"/>
          <w:szCs w:val="28"/>
        </w:rPr>
        <w:t>test</w:t>
      </w:r>
      <w:r w:rsidR="00EB029F">
        <w:rPr>
          <w:sz w:val="28"/>
          <w:szCs w:val="28"/>
        </w:rPr>
        <w:t>.csv</w:t>
      </w:r>
      <w:r w:rsidR="00EB029F">
        <w:rPr>
          <w:rFonts w:hint="eastAsia"/>
          <w:sz w:val="28"/>
          <w:szCs w:val="28"/>
        </w:rPr>
        <w:t>测试集</w:t>
      </w:r>
      <w:r w:rsidR="00E22D92">
        <w:rPr>
          <w:rFonts w:hint="eastAsia"/>
          <w:sz w:val="28"/>
          <w:szCs w:val="28"/>
        </w:rPr>
        <w:t>。训练数据有</w:t>
      </w:r>
      <w:r w:rsidR="00E22D92">
        <w:rPr>
          <w:rFonts w:hint="eastAsia"/>
          <w:sz w:val="28"/>
          <w:szCs w:val="28"/>
        </w:rPr>
        <w:t>1017209</w:t>
      </w:r>
      <w:r w:rsidR="00E22D92">
        <w:rPr>
          <w:rFonts w:hint="eastAsia"/>
          <w:sz w:val="28"/>
          <w:szCs w:val="28"/>
        </w:rPr>
        <w:t>条销售数据，测试集有</w:t>
      </w:r>
      <w:r w:rsidR="00E22D92">
        <w:rPr>
          <w:rFonts w:hint="eastAsia"/>
          <w:sz w:val="28"/>
          <w:szCs w:val="28"/>
        </w:rPr>
        <w:t xml:space="preserve"> 41088</w:t>
      </w:r>
      <w:r w:rsidR="00E22D92">
        <w:rPr>
          <w:rFonts w:hint="eastAsia"/>
          <w:sz w:val="28"/>
          <w:szCs w:val="28"/>
        </w:rPr>
        <w:t>测试数据，占训练数据</w:t>
      </w:r>
      <w:r w:rsidR="00E22D92">
        <w:rPr>
          <w:rFonts w:hint="eastAsia"/>
          <w:sz w:val="28"/>
          <w:szCs w:val="28"/>
        </w:rPr>
        <w:t>4%</w:t>
      </w:r>
      <w:r w:rsidR="00E22D92">
        <w:rPr>
          <w:rFonts w:hint="eastAsia"/>
          <w:sz w:val="28"/>
          <w:szCs w:val="28"/>
        </w:rPr>
        <w:t>。店铺数据</w:t>
      </w:r>
      <w:proofErr w:type="spellStart"/>
      <w:r w:rsidR="00E22D92">
        <w:rPr>
          <w:sz w:val="28"/>
          <w:szCs w:val="28"/>
        </w:rPr>
        <w:t>store.cvs</w:t>
      </w:r>
      <w:proofErr w:type="spellEnd"/>
      <w:r w:rsidR="00E22D92">
        <w:rPr>
          <w:rFonts w:hint="eastAsia"/>
          <w:sz w:val="28"/>
          <w:szCs w:val="28"/>
        </w:rPr>
        <w:t>有</w:t>
      </w:r>
      <w:r w:rsidR="009B0707">
        <w:rPr>
          <w:rFonts w:hint="eastAsia"/>
          <w:sz w:val="28"/>
          <w:szCs w:val="28"/>
        </w:rPr>
        <w:t>1115</w:t>
      </w:r>
      <w:r w:rsidR="009B0707">
        <w:rPr>
          <w:rFonts w:hint="eastAsia"/>
          <w:sz w:val="28"/>
          <w:szCs w:val="28"/>
        </w:rPr>
        <w:t>家店铺属性数据其中包括竞争对手属性，包括开业时间及与本店铺距离，是否参与促销活动，促销活动频次及商店总类</w:t>
      </w:r>
      <w:r w:rsidR="00643A92">
        <w:rPr>
          <w:rFonts w:hint="eastAsia"/>
          <w:sz w:val="28"/>
          <w:szCs w:val="28"/>
        </w:rPr>
        <w:t>。一般地，销售数据会受到促销</w:t>
      </w:r>
      <w:r w:rsidR="00945080">
        <w:rPr>
          <w:rFonts w:hint="eastAsia"/>
          <w:sz w:val="28"/>
          <w:szCs w:val="28"/>
        </w:rPr>
        <w:t>，商店总类，及节假日等因素影响，另外还会受到大经济环境及外部消费数据等因素所影响。</w:t>
      </w:r>
    </w:p>
    <w:p w14:paraId="3CF21AF4" w14:textId="7FA53A9C" w:rsidR="00EB6F9E" w:rsidRDefault="00EB6F9E" w:rsidP="00C07401">
      <w:pPr>
        <w:rPr>
          <w:sz w:val="28"/>
          <w:szCs w:val="28"/>
        </w:rPr>
      </w:pPr>
      <w:r>
        <w:rPr>
          <w:noProof/>
          <w:sz w:val="28"/>
          <w:szCs w:val="28"/>
        </w:rPr>
        <w:drawing>
          <wp:inline distT="0" distB="0" distL="0" distR="0" wp14:anchorId="072BB12A" wp14:editId="0630226C">
            <wp:extent cx="5266055" cy="2310765"/>
            <wp:effectExtent l="0" t="0" r="0" b="635"/>
            <wp:docPr id="1" name="图片 1" descr="Macintosh HD:Users:roy:Desktop:屏幕快照 2018-05-25 上午1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y:Desktop:屏幕快照 2018-05-25 上午10.0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310765"/>
                    </a:xfrm>
                    <a:prstGeom prst="rect">
                      <a:avLst/>
                    </a:prstGeom>
                    <a:noFill/>
                    <a:ln>
                      <a:noFill/>
                    </a:ln>
                  </pic:spPr>
                </pic:pic>
              </a:graphicData>
            </a:graphic>
          </wp:inline>
        </w:drawing>
      </w:r>
    </w:p>
    <w:p w14:paraId="00C6676A" w14:textId="75E9C9C7" w:rsidR="00EB6F9E" w:rsidRDefault="00EB6F9E" w:rsidP="00EB6F9E">
      <w:pPr>
        <w:jc w:val="center"/>
        <w:rPr>
          <w:sz w:val="16"/>
          <w:szCs w:val="16"/>
        </w:rPr>
      </w:pPr>
      <w:r>
        <w:rPr>
          <w:rFonts w:hint="eastAsia"/>
          <w:sz w:val="16"/>
          <w:szCs w:val="16"/>
        </w:rPr>
        <w:t>训练数据概述</w:t>
      </w:r>
    </w:p>
    <w:p w14:paraId="75DFE225" w14:textId="77777777" w:rsidR="00EB6F9E" w:rsidRDefault="00EB6F9E" w:rsidP="00EB6F9E">
      <w:pPr>
        <w:rPr>
          <w:sz w:val="16"/>
          <w:szCs w:val="16"/>
        </w:rPr>
      </w:pPr>
    </w:p>
    <w:p w14:paraId="0838CE69" w14:textId="77777777" w:rsidR="00EB6F9E" w:rsidRDefault="00EB6F9E" w:rsidP="00EB6F9E">
      <w:pPr>
        <w:rPr>
          <w:sz w:val="16"/>
          <w:szCs w:val="16"/>
        </w:rPr>
      </w:pPr>
    </w:p>
    <w:p w14:paraId="28F39CBB" w14:textId="2AB872DC" w:rsidR="00EB6F9E" w:rsidRDefault="00EB6F9E" w:rsidP="00EB6F9E">
      <w:pPr>
        <w:rPr>
          <w:sz w:val="16"/>
          <w:szCs w:val="16"/>
        </w:rPr>
      </w:pPr>
      <w:r>
        <w:rPr>
          <w:rFonts w:hint="eastAsia"/>
          <w:noProof/>
          <w:sz w:val="16"/>
          <w:szCs w:val="16"/>
        </w:rPr>
        <w:drawing>
          <wp:inline distT="0" distB="0" distL="0" distR="0" wp14:anchorId="6ACC336F" wp14:editId="09916ABC">
            <wp:extent cx="5266055" cy="2310765"/>
            <wp:effectExtent l="0" t="0" r="0" b="635"/>
            <wp:docPr id="2" name="图片 2" descr="Macintosh HD:Users:roy:Desktop:屏幕快照 2018-05-25 上午10.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y:Desktop:屏幕快照 2018-05-25 上午10.01.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310765"/>
                    </a:xfrm>
                    <a:prstGeom prst="rect">
                      <a:avLst/>
                    </a:prstGeom>
                    <a:noFill/>
                    <a:ln>
                      <a:noFill/>
                    </a:ln>
                  </pic:spPr>
                </pic:pic>
              </a:graphicData>
            </a:graphic>
          </wp:inline>
        </w:drawing>
      </w:r>
    </w:p>
    <w:p w14:paraId="065342B4" w14:textId="78D715F9" w:rsidR="00EB6F9E" w:rsidRDefault="00EB6F9E" w:rsidP="00EB6F9E">
      <w:pPr>
        <w:jc w:val="center"/>
        <w:rPr>
          <w:sz w:val="16"/>
          <w:szCs w:val="16"/>
        </w:rPr>
      </w:pPr>
      <w:r>
        <w:rPr>
          <w:rFonts w:hint="eastAsia"/>
          <w:sz w:val="16"/>
          <w:szCs w:val="16"/>
        </w:rPr>
        <w:t>商店数据概述</w:t>
      </w:r>
    </w:p>
    <w:p w14:paraId="011B1D1F" w14:textId="77777777" w:rsidR="00EB6F9E" w:rsidRPr="00EB6F9E" w:rsidRDefault="00EB6F9E" w:rsidP="00EB6F9E">
      <w:pPr>
        <w:rPr>
          <w:sz w:val="16"/>
          <w:szCs w:val="16"/>
        </w:rPr>
      </w:pPr>
    </w:p>
    <w:p w14:paraId="173A7545" w14:textId="0DD8C9F5" w:rsidR="0093533E" w:rsidRDefault="0093533E" w:rsidP="00C07401">
      <w:pPr>
        <w:rPr>
          <w:b/>
          <w:sz w:val="36"/>
          <w:szCs w:val="36"/>
        </w:rPr>
      </w:pPr>
      <w:r w:rsidRPr="0093533E">
        <w:rPr>
          <w:rFonts w:hint="eastAsia"/>
          <w:b/>
          <w:sz w:val="36"/>
          <w:szCs w:val="36"/>
        </w:rPr>
        <w:t>解决方案</w:t>
      </w:r>
    </w:p>
    <w:p w14:paraId="68E68D26" w14:textId="0E8B7937" w:rsidR="0093533E" w:rsidRDefault="0093533E" w:rsidP="00C07401">
      <w:pPr>
        <w:rPr>
          <w:sz w:val="28"/>
          <w:szCs w:val="28"/>
        </w:rPr>
      </w:pPr>
      <w:r>
        <w:rPr>
          <w:rFonts w:hint="eastAsia"/>
          <w:sz w:val="28"/>
          <w:szCs w:val="28"/>
        </w:rPr>
        <w:t>本项目目标是预测</w:t>
      </w:r>
      <w:proofErr w:type="spellStart"/>
      <w:r>
        <w:rPr>
          <w:rFonts w:hint="eastAsia"/>
          <w:sz w:val="28"/>
          <w:szCs w:val="28"/>
        </w:rPr>
        <w:t>Rossmann</w:t>
      </w:r>
      <w:proofErr w:type="spellEnd"/>
      <w:r>
        <w:rPr>
          <w:rFonts w:hint="eastAsia"/>
          <w:sz w:val="28"/>
          <w:szCs w:val="28"/>
        </w:rPr>
        <w:t>未来</w:t>
      </w:r>
      <w:r>
        <w:rPr>
          <w:rFonts w:hint="eastAsia"/>
          <w:sz w:val="28"/>
          <w:szCs w:val="28"/>
        </w:rPr>
        <w:t>6</w:t>
      </w:r>
      <w:r>
        <w:rPr>
          <w:rFonts w:hint="eastAsia"/>
          <w:sz w:val="28"/>
          <w:szCs w:val="28"/>
        </w:rPr>
        <w:t>周销售数据</w:t>
      </w:r>
      <w:r>
        <w:rPr>
          <w:sz w:val="28"/>
          <w:szCs w:val="28"/>
        </w:rPr>
        <w:t>,</w:t>
      </w:r>
      <w:r>
        <w:rPr>
          <w:rFonts w:hint="eastAsia"/>
          <w:sz w:val="28"/>
          <w:szCs w:val="28"/>
        </w:rPr>
        <w:t xml:space="preserve"> </w:t>
      </w:r>
      <w:r>
        <w:rPr>
          <w:rFonts w:hint="eastAsia"/>
          <w:sz w:val="28"/>
          <w:szCs w:val="28"/>
        </w:rPr>
        <w:t>销售数据属于连续的数据。本项目为回归预测类问题。应才有回归预测模型进行数据预测。数据及输入中有</w:t>
      </w:r>
      <w:r>
        <w:rPr>
          <w:rFonts w:hint="eastAsia"/>
          <w:sz w:val="28"/>
          <w:szCs w:val="28"/>
        </w:rPr>
        <w:t>1017209</w:t>
      </w:r>
      <w:r>
        <w:rPr>
          <w:rFonts w:hint="eastAsia"/>
          <w:sz w:val="28"/>
          <w:szCs w:val="28"/>
        </w:rPr>
        <w:t>条销售数据，及</w:t>
      </w:r>
      <w:r>
        <w:rPr>
          <w:rFonts w:hint="eastAsia"/>
          <w:sz w:val="28"/>
          <w:szCs w:val="28"/>
        </w:rPr>
        <w:t>1115</w:t>
      </w:r>
      <w:r>
        <w:rPr>
          <w:rFonts w:hint="eastAsia"/>
          <w:sz w:val="28"/>
          <w:szCs w:val="28"/>
        </w:rPr>
        <w:t>家店的性质数据，可通过数据的整合，来建立每一条销售数据的特征，而每一条观测数据的销售值就是目标标签数据，为训练模型作预测值比对。通过回归预测的评审方式，来计算测量模型的表现，从而通过评分来反向推导特征的选择，变化及模型的调节上，最终使评分达到理想状态。</w:t>
      </w:r>
    </w:p>
    <w:p w14:paraId="06CD2F35" w14:textId="668CDCA0" w:rsidR="0093533E" w:rsidRDefault="0093533E" w:rsidP="0093533E">
      <w:pPr>
        <w:rPr>
          <w:b/>
          <w:sz w:val="36"/>
          <w:szCs w:val="36"/>
        </w:rPr>
      </w:pPr>
      <w:r>
        <w:rPr>
          <w:rFonts w:hint="eastAsia"/>
          <w:b/>
          <w:sz w:val="36"/>
          <w:szCs w:val="36"/>
        </w:rPr>
        <w:t>基准模型</w:t>
      </w:r>
    </w:p>
    <w:p w14:paraId="0907AEE5" w14:textId="1E9F1128" w:rsidR="0093533E" w:rsidRDefault="00F917B4" w:rsidP="00C07401">
      <w:pPr>
        <w:rPr>
          <w:sz w:val="28"/>
          <w:szCs w:val="28"/>
        </w:rPr>
      </w:pPr>
      <w:r>
        <w:rPr>
          <w:rFonts w:hint="eastAsia"/>
          <w:sz w:val="28"/>
          <w:szCs w:val="28"/>
        </w:rPr>
        <w:t>本项目我会选择线性回归</w:t>
      </w:r>
      <w:r w:rsidR="00D024EC" w:rsidRPr="001D433E">
        <w:rPr>
          <w:vertAlign w:val="superscript"/>
        </w:rPr>
        <w:t>[</w:t>
      </w:r>
      <w:r w:rsidR="00D024EC">
        <w:rPr>
          <w:vertAlign w:val="superscript"/>
        </w:rPr>
        <w:t>9</w:t>
      </w:r>
      <w:r w:rsidR="00D024EC" w:rsidRPr="001D433E">
        <w:rPr>
          <w:vertAlign w:val="superscript"/>
        </w:rPr>
        <w:t>]</w:t>
      </w:r>
      <w:r>
        <w:rPr>
          <w:rFonts w:hint="eastAsia"/>
          <w:sz w:val="28"/>
          <w:szCs w:val="28"/>
        </w:rPr>
        <w:t>为其基准模型，线性回归模型简单容易理解，并且能快速训练模型。而通过线性回归得出一个通过</w:t>
      </w:r>
      <w:r>
        <w:rPr>
          <w:rFonts w:hint="eastAsia"/>
          <w:sz w:val="28"/>
          <w:szCs w:val="28"/>
        </w:rPr>
        <w:t>R2</w:t>
      </w:r>
      <w:r>
        <w:rPr>
          <w:rFonts w:hint="eastAsia"/>
          <w:sz w:val="28"/>
          <w:szCs w:val="28"/>
        </w:rPr>
        <w:t>方法来计算的结果约为</w:t>
      </w:r>
      <w:r>
        <w:rPr>
          <w:rFonts w:hint="eastAsia"/>
          <w:sz w:val="28"/>
          <w:szCs w:val="28"/>
        </w:rPr>
        <w:t xml:space="preserve">0.24 </w:t>
      </w:r>
      <w:r>
        <w:rPr>
          <w:sz w:val="28"/>
          <w:szCs w:val="28"/>
        </w:rPr>
        <w:t>(1</w:t>
      </w:r>
      <w:r>
        <w:rPr>
          <w:rFonts w:hint="eastAsia"/>
          <w:sz w:val="28"/>
          <w:szCs w:val="28"/>
        </w:rPr>
        <w:t>为效果最好</w:t>
      </w:r>
      <w:r>
        <w:rPr>
          <w:sz w:val="28"/>
          <w:szCs w:val="28"/>
        </w:rPr>
        <w:t>)</w:t>
      </w:r>
      <w:r>
        <w:rPr>
          <w:rFonts w:hint="eastAsia"/>
          <w:sz w:val="28"/>
          <w:szCs w:val="28"/>
        </w:rPr>
        <w:t>。线性回归是回归预测中最简单最直接的学习算法，对于少量特征的预测有较好效果，但对于本项目多特征值情况，应采用对多维预测有较好效果的算法如随机森林或者</w:t>
      </w:r>
      <w:r w:rsidR="000B7D8B">
        <w:rPr>
          <w:rFonts w:hint="eastAsia"/>
          <w:sz w:val="28"/>
          <w:szCs w:val="28"/>
        </w:rPr>
        <w:t>梯度决策树模型。</w:t>
      </w:r>
    </w:p>
    <w:p w14:paraId="70A31563" w14:textId="16330D5F" w:rsidR="00EB6F9E" w:rsidRDefault="00EB6F9E" w:rsidP="00C07401">
      <w:pPr>
        <w:rPr>
          <w:b/>
          <w:sz w:val="36"/>
          <w:szCs w:val="36"/>
        </w:rPr>
      </w:pPr>
      <w:r w:rsidRPr="00EB6F9E">
        <w:rPr>
          <w:rFonts w:hint="eastAsia"/>
          <w:b/>
          <w:sz w:val="36"/>
          <w:szCs w:val="36"/>
        </w:rPr>
        <w:t>评估方式</w:t>
      </w:r>
    </w:p>
    <w:p w14:paraId="11EA395F" w14:textId="3B2A46FB" w:rsidR="004B258C" w:rsidRDefault="00EB6F9E" w:rsidP="00C07401">
      <w:pPr>
        <w:rPr>
          <w:sz w:val="28"/>
          <w:szCs w:val="28"/>
        </w:rPr>
      </w:pPr>
      <w:r>
        <w:rPr>
          <w:rFonts w:hint="eastAsia"/>
          <w:sz w:val="28"/>
          <w:szCs w:val="28"/>
        </w:rPr>
        <w:t>该项目的评估方式才有</w:t>
      </w:r>
      <w:r>
        <w:rPr>
          <w:rFonts w:hint="eastAsia"/>
          <w:sz w:val="28"/>
          <w:szCs w:val="28"/>
        </w:rPr>
        <w:t>Root</w:t>
      </w:r>
      <w:r>
        <w:rPr>
          <w:sz w:val="28"/>
          <w:szCs w:val="28"/>
        </w:rPr>
        <w:t xml:space="preserve"> Mean Square Percentage Error(RMSPE)</w:t>
      </w:r>
      <w:r w:rsidR="00D024EC" w:rsidRPr="00D024EC">
        <w:rPr>
          <w:vertAlign w:val="superscript"/>
        </w:rPr>
        <w:t xml:space="preserve"> </w:t>
      </w:r>
      <w:r w:rsidR="00D024EC" w:rsidRPr="001D433E">
        <w:rPr>
          <w:vertAlign w:val="superscript"/>
        </w:rPr>
        <w:t>[1</w:t>
      </w:r>
      <w:r w:rsidR="00D024EC">
        <w:rPr>
          <w:vertAlign w:val="superscript"/>
        </w:rPr>
        <w:t>0</w:t>
      </w:r>
      <w:r w:rsidR="00D024EC" w:rsidRPr="001D433E">
        <w:rPr>
          <w:vertAlign w:val="superscript"/>
        </w:rPr>
        <w:t>]</w:t>
      </w:r>
      <w:r>
        <w:rPr>
          <w:rFonts w:hint="eastAsia"/>
          <w:sz w:val="28"/>
          <w:szCs w:val="28"/>
        </w:rPr>
        <w:t>进行评估，此评估公式为一损失函数。换而言之损失约小，</w:t>
      </w:r>
      <w:r w:rsidR="004B258C">
        <w:rPr>
          <w:rFonts w:hint="eastAsia"/>
          <w:sz w:val="28"/>
          <w:szCs w:val="28"/>
        </w:rPr>
        <w:t>模型表现越好，越强的预测能力。</w:t>
      </w:r>
    </w:p>
    <w:p w14:paraId="3F94C131" w14:textId="61A79ED7" w:rsidR="00EB6F9E" w:rsidRDefault="004B258C" w:rsidP="004B258C">
      <w:pPr>
        <w:jc w:val="center"/>
        <w:rPr>
          <w:b/>
          <w:sz w:val="36"/>
          <w:szCs w:val="36"/>
        </w:rPr>
      </w:pPr>
      <w:r>
        <w:rPr>
          <w:rFonts w:hint="eastAsia"/>
          <w:noProof/>
          <w:sz w:val="28"/>
          <w:szCs w:val="28"/>
        </w:rPr>
        <w:drawing>
          <wp:inline distT="0" distB="0" distL="0" distR="0" wp14:anchorId="5C71CA61" wp14:editId="4D676067">
            <wp:extent cx="2334986" cy="710629"/>
            <wp:effectExtent l="0" t="0" r="1905" b="635"/>
            <wp:docPr id="3" name="图片 3" descr="Macintosh HD:Users:roy:Desktop:屏幕快照 2018-05-25 上午10.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y:Desktop:屏幕快照 2018-05-25 上午10.05.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986" cy="710629"/>
                    </a:xfrm>
                    <a:prstGeom prst="rect">
                      <a:avLst/>
                    </a:prstGeom>
                    <a:noFill/>
                    <a:ln>
                      <a:noFill/>
                    </a:ln>
                  </pic:spPr>
                </pic:pic>
              </a:graphicData>
            </a:graphic>
          </wp:inline>
        </w:drawing>
      </w:r>
    </w:p>
    <w:p w14:paraId="76859A2F" w14:textId="57740C66" w:rsidR="004B258C" w:rsidRDefault="004B258C" w:rsidP="004B258C">
      <w:pPr>
        <w:rPr>
          <w:sz w:val="28"/>
          <w:szCs w:val="28"/>
        </w:rPr>
      </w:pPr>
      <w:proofErr w:type="spellStart"/>
      <w:r>
        <w:rPr>
          <w:rFonts w:hint="eastAsia"/>
          <w:sz w:val="28"/>
          <w:szCs w:val="28"/>
        </w:rPr>
        <w:t>yhat_i</w:t>
      </w:r>
      <w:proofErr w:type="spellEnd"/>
      <w:r>
        <w:rPr>
          <w:rFonts w:hint="eastAsia"/>
          <w:sz w:val="28"/>
          <w:szCs w:val="28"/>
        </w:rPr>
        <w:t xml:space="preserve"> </w:t>
      </w:r>
      <w:r>
        <w:rPr>
          <w:rFonts w:hint="eastAsia"/>
          <w:sz w:val="28"/>
          <w:szCs w:val="28"/>
        </w:rPr>
        <w:t>为预测值，</w:t>
      </w:r>
      <w:proofErr w:type="spellStart"/>
      <w:r>
        <w:rPr>
          <w:rFonts w:hint="eastAsia"/>
          <w:sz w:val="28"/>
          <w:szCs w:val="28"/>
        </w:rPr>
        <w:t>y</w:t>
      </w:r>
      <w:r>
        <w:rPr>
          <w:sz w:val="28"/>
          <w:szCs w:val="28"/>
        </w:rPr>
        <w:t>i</w:t>
      </w:r>
      <w:proofErr w:type="spellEnd"/>
      <w:r>
        <w:rPr>
          <w:rFonts w:hint="eastAsia"/>
          <w:sz w:val="28"/>
          <w:szCs w:val="28"/>
        </w:rPr>
        <w:t>为真实值，通过计算计算差值百分比来评判模型表现能力。</w:t>
      </w:r>
    </w:p>
    <w:p w14:paraId="3F0447DA" w14:textId="6044137A" w:rsidR="00264A05" w:rsidRDefault="00264A05" w:rsidP="00264A05">
      <w:pPr>
        <w:rPr>
          <w:b/>
          <w:sz w:val="36"/>
          <w:szCs w:val="36"/>
        </w:rPr>
      </w:pPr>
      <w:r>
        <w:rPr>
          <w:rFonts w:hint="eastAsia"/>
          <w:b/>
          <w:sz w:val="36"/>
          <w:szCs w:val="36"/>
        </w:rPr>
        <w:t>项目设计</w:t>
      </w:r>
    </w:p>
    <w:p w14:paraId="2EAC0EDB" w14:textId="79D06571" w:rsidR="00264A05" w:rsidRDefault="00264A05" w:rsidP="00264A05">
      <w:pPr>
        <w:rPr>
          <w:sz w:val="28"/>
          <w:szCs w:val="28"/>
        </w:rPr>
      </w:pPr>
      <w:r>
        <w:rPr>
          <w:rFonts w:hint="eastAsia"/>
          <w:sz w:val="28"/>
          <w:szCs w:val="28"/>
        </w:rPr>
        <w:t>本项目为数据分析及预测项目。会涉及到</w:t>
      </w:r>
      <w:r>
        <w:rPr>
          <w:rFonts w:hint="eastAsia"/>
          <w:sz w:val="28"/>
          <w:szCs w:val="28"/>
        </w:rPr>
        <w:t>5</w:t>
      </w:r>
      <w:r>
        <w:rPr>
          <w:rFonts w:hint="eastAsia"/>
          <w:sz w:val="28"/>
          <w:szCs w:val="28"/>
        </w:rPr>
        <w:t>个基本步骤：</w:t>
      </w:r>
    </w:p>
    <w:p w14:paraId="0A86599F" w14:textId="1A0349EE" w:rsidR="00264A05" w:rsidRPr="00264A05" w:rsidRDefault="00264A05" w:rsidP="00264A05">
      <w:r>
        <w:rPr>
          <w:rFonts w:hint="eastAsia"/>
        </w:rPr>
        <w:t>数据分析，</w:t>
      </w:r>
      <w:r w:rsidRPr="00264A05">
        <w:rPr>
          <w:rFonts w:hint="eastAsia"/>
          <w:b/>
        </w:rPr>
        <w:t>数据清洗</w:t>
      </w:r>
      <w:r>
        <w:rPr>
          <w:rFonts w:hint="eastAsia"/>
        </w:rPr>
        <w:t>，</w:t>
      </w:r>
      <w:r w:rsidRPr="00264A05">
        <w:rPr>
          <w:rFonts w:hint="eastAsia"/>
          <w:b/>
        </w:rPr>
        <w:t>特征工程</w:t>
      </w:r>
      <w:r>
        <w:rPr>
          <w:rFonts w:hint="eastAsia"/>
        </w:rPr>
        <w:t>，</w:t>
      </w:r>
      <w:r w:rsidRPr="00264A05">
        <w:rPr>
          <w:rFonts w:hint="eastAsia"/>
          <w:b/>
        </w:rPr>
        <w:t>算法选择</w:t>
      </w:r>
      <w:r>
        <w:rPr>
          <w:rFonts w:hint="eastAsia"/>
        </w:rPr>
        <w:t>，</w:t>
      </w:r>
      <w:r w:rsidRPr="00264A05">
        <w:rPr>
          <w:rFonts w:hint="eastAsia"/>
          <w:b/>
        </w:rPr>
        <w:t>模型训练</w:t>
      </w:r>
    </w:p>
    <w:p w14:paraId="17D11AEE" w14:textId="77777777" w:rsidR="00264A05" w:rsidRDefault="00264A05" w:rsidP="00264A05">
      <w:pPr>
        <w:rPr>
          <w:b/>
        </w:rPr>
      </w:pPr>
    </w:p>
    <w:p w14:paraId="6E612984" w14:textId="13590BE6" w:rsidR="00264A05" w:rsidRDefault="00264A05" w:rsidP="00264A05">
      <w:pPr>
        <w:jc w:val="center"/>
        <w:rPr>
          <w:b/>
        </w:rPr>
      </w:pPr>
      <w:r>
        <w:rPr>
          <w:noProof/>
        </w:rPr>
        <w:drawing>
          <wp:inline distT="0" distB="0" distL="0" distR="0" wp14:anchorId="5A2A3C50" wp14:editId="462BAE24">
            <wp:extent cx="3314700" cy="2290737"/>
            <wp:effectExtent l="0" t="25400" r="0" b="71755"/>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BD0BCBD" w14:textId="6C270E57" w:rsidR="00264A05" w:rsidRPr="00264A05" w:rsidRDefault="00264A05" w:rsidP="00264A05">
      <w:pPr>
        <w:jc w:val="center"/>
      </w:pPr>
      <w:r>
        <w:rPr>
          <w:rFonts w:hint="eastAsia"/>
        </w:rPr>
        <w:t>项目流程</w:t>
      </w:r>
    </w:p>
    <w:p w14:paraId="315E1911" w14:textId="7A3F4C4F" w:rsidR="00264A05" w:rsidRDefault="00264A05" w:rsidP="00B54029">
      <w:pPr>
        <w:pStyle w:val="a5"/>
        <w:numPr>
          <w:ilvl w:val="0"/>
          <w:numId w:val="3"/>
        </w:numPr>
        <w:ind w:firstLineChars="0"/>
      </w:pPr>
      <w:r w:rsidRPr="00264A05">
        <w:rPr>
          <w:rFonts w:hint="eastAsia"/>
        </w:rPr>
        <w:t>数据分析</w:t>
      </w:r>
      <w:r w:rsidR="00B54029">
        <w:rPr>
          <w:rFonts w:hint="eastAsia"/>
        </w:rPr>
        <w:t>：</w:t>
      </w:r>
    </w:p>
    <w:p w14:paraId="15F53001" w14:textId="77777777" w:rsidR="00B54029" w:rsidRDefault="00B54029" w:rsidP="00B54029"/>
    <w:p w14:paraId="503661CC" w14:textId="20141643" w:rsidR="00B54029" w:rsidRDefault="00B54029" w:rsidP="00B54029">
      <w:r>
        <w:rPr>
          <w:rFonts w:hint="eastAsia"/>
        </w:rPr>
        <w:t>数据分析</w:t>
      </w:r>
      <w:r w:rsidR="000C3BFB">
        <w:rPr>
          <w:rFonts w:hint="eastAsia"/>
        </w:rPr>
        <w:t>就是先确立本项目的目的，从目的出发进行数据选择及采集，分析数据类型，数据种类及该数据与本项目预测目标是否存在基本联系关系。采集上会选择多少个样本作为模型的训练样本，会选择多少个特征，预测目标数据是否足够及清晰等。</w:t>
      </w:r>
    </w:p>
    <w:p w14:paraId="7C6481D1" w14:textId="77777777" w:rsidR="00A641A4" w:rsidRDefault="00A641A4" w:rsidP="00B54029"/>
    <w:p w14:paraId="5B44C329" w14:textId="77777777" w:rsidR="00A641A4" w:rsidRDefault="00A641A4" w:rsidP="00B54029"/>
    <w:p w14:paraId="36D5235E" w14:textId="27CE46CF" w:rsidR="00A641A4" w:rsidRDefault="00A641A4" w:rsidP="00A641A4">
      <w:pPr>
        <w:pStyle w:val="a5"/>
        <w:numPr>
          <w:ilvl w:val="0"/>
          <w:numId w:val="3"/>
        </w:numPr>
        <w:ind w:firstLineChars="0"/>
      </w:pPr>
      <w:r>
        <w:rPr>
          <w:rFonts w:hint="eastAsia"/>
        </w:rPr>
        <w:t>数据清洗</w:t>
      </w:r>
    </w:p>
    <w:p w14:paraId="6D50FDB2" w14:textId="77777777" w:rsidR="00A641A4" w:rsidRDefault="00A641A4" w:rsidP="00A641A4"/>
    <w:p w14:paraId="78A3AF26" w14:textId="53CF6696" w:rsidR="00A641A4" w:rsidRDefault="00A641A4" w:rsidP="00A641A4">
      <w:r>
        <w:rPr>
          <w:rFonts w:hint="eastAsia"/>
        </w:rPr>
        <w:t>本阶段为检查训练及测试数据</w:t>
      </w:r>
      <w:r w:rsidR="0089251F">
        <w:rPr>
          <w:rFonts w:hint="eastAsia"/>
        </w:rPr>
        <w:t>中是否存在空值或者异常值，处理重复输入数据及类似数据合并，数据处理的目的是为了使模型能更好地对真实数据的认知。</w:t>
      </w:r>
    </w:p>
    <w:p w14:paraId="569F61E1" w14:textId="77777777" w:rsidR="0089251F" w:rsidRDefault="0089251F" w:rsidP="00A641A4"/>
    <w:p w14:paraId="3B7AE954" w14:textId="0DB00AD8" w:rsidR="0089251F" w:rsidRDefault="0089251F" w:rsidP="0089251F">
      <w:pPr>
        <w:pStyle w:val="a5"/>
        <w:numPr>
          <w:ilvl w:val="0"/>
          <w:numId w:val="3"/>
        </w:numPr>
        <w:ind w:firstLineChars="0"/>
      </w:pPr>
      <w:r>
        <w:rPr>
          <w:rFonts w:hint="eastAsia"/>
        </w:rPr>
        <w:t>特征工程</w:t>
      </w:r>
    </w:p>
    <w:p w14:paraId="323DF36A" w14:textId="77777777" w:rsidR="0089251F" w:rsidRDefault="0089251F" w:rsidP="0089251F"/>
    <w:p w14:paraId="138D1793" w14:textId="442E1B11" w:rsidR="0089251F" w:rsidRDefault="0089251F" w:rsidP="0089251F">
      <w:pPr>
        <w:rPr>
          <w:rFonts w:hint="eastAsia"/>
        </w:rPr>
      </w:pPr>
      <w:r>
        <w:rPr>
          <w:rFonts w:hint="eastAsia"/>
        </w:rPr>
        <w:t>特征工程的目的是基于现有特征组建新的特征，这个组建或者转化的过程需要对数据及该项目知识领域有基本的认识及见解，从而更好地去挑选作为模型训练的特征集，该过程为整个数据预测分析项目的重要环节，对后期模型训练有重要作用。</w:t>
      </w:r>
      <w:r w:rsidR="00B75405">
        <w:rPr>
          <w:rFonts w:hint="eastAsia"/>
        </w:rPr>
        <w:t>这里还包括数据集的划分，训练集应划分部分数据样本作为验证集，此验证集的目的是作为验证模型选择及参数配置对结果影响的验证测试数据，而不需要用到真实测试数据进行从而有数据泄漏到模型训练过程，影响模型对新数据的预测能力。而这里验证集的划分应按照时间序列划分，从而能反映模型对未来数据即本项目目标的预测能力。</w:t>
      </w:r>
    </w:p>
    <w:p w14:paraId="6A7BF141" w14:textId="77777777" w:rsidR="00D57E81" w:rsidRDefault="00D57E81" w:rsidP="0089251F">
      <w:pPr>
        <w:rPr>
          <w:rFonts w:hint="eastAsia"/>
        </w:rPr>
      </w:pPr>
    </w:p>
    <w:p w14:paraId="2FE34486" w14:textId="7E9D7BE4" w:rsidR="00D57E81" w:rsidRDefault="00D57E81" w:rsidP="0089251F">
      <w:pPr>
        <w:rPr>
          <w:rFonts w:hint="eastAsia"/>
        </w:rPr>
      </w:pPr>
      <w:r>
        <w:rPr>
          <w:rFonts w:hint="eastAsia"/>
        </w:rPr>
        <w:t>根据我们选取的模型，进行特征工程分析，分析其重要性并对潜在特征进行融合或者筛选工作。下图为</w:t>
      </w:r>
      <w:proofErr w:type="spellStart"/>
      <w:r>
        <w:rPr>
          <w:rFonts w:hint="eastAsia"/>
        </w:rPr>
        <w:t>XGboost</w:t>
      </w:r>
      <w:proofErr w:type="spellEnd"/>
      <w:r>
        <w:rPr>
          <w:rFonts w:hint="eastAsia"/>
        </w:rPr>
        <w:t>模型的特征重要性图表。</w:t>
      </w:r>
      <w:bookmarkStart w:id="0" w:name="_GoBack"/>
      <w:bookmarkEnd w:id="0"/>
    </w:p>
    <w:p w14:paraId="768B56D6" w14:textId="77777777" w:rsidR="00D57E81" w:rsidRDefault="00D57E81" w:rsidP="0089251F"/>
    <w:p w14:paraId="6303CF67" w14:textId="77C25FE4" w:rsidR="0089251F" w:rsidRDefault="00D57E81" w:rsidP="00D57E81">
      <w:pPr>
        <w:jc w:val="center"/>
      </w:pPr>
      <w:r>
        <w:rPr>
          <w:noProof/>
        </w:rPr>
        <w:drawing>
          <wp:inline distT="0" distB="0" distL="0" distR="0" wp14:anchorId="452EDD5A" wp14:editId="0A4A8C0A">
            <wp:extent cx="2645827" cy="3146086"/>
            <wp:effectExtent l="0" t="0" r="0" b="3810"/>
            <wp:docPr id="5" name="图片 5" descr="Macintosh HD:Users:roy:Downloads:下载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y:Downloads:下载 (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170" cy="3146494"/>
                    </a:xfrm>
                    <a:prstGeom prst="rect">
                      <a:avLst/>
                    </a:prstGeom>
                    <a:noFill/>
                    <a:ln>
                      <a:noFill/>
                    </a:ln>
                  </pic:spPr>
                </pic:pic>
              </a:graphicData>
            </a:graphic>
          </wp:inline>
        </w:drawing>
      </w:r>
    </w:p>
    <w:p w14:paraId="243887A6" w14:textId="116DC0D8" w:rsidR="0089251F" w:rsidRDefault="0089251F" w:rsidP="0089251F">
      <w:pPr>
        <w:pStyle w:val="a5"/>
        <w:numPr>
          <w:ilvl w:val="0"/>
          <w:numId w:val="3"/>
        </w:numPr>
        <w:ind w:firstLineChars="0"/>
      </w:pPr>
      <w:r>
        <w:rPr>
          <w:rFonts w:hint="eastAsia"/>
        </w:rPr>
        <w:t>模型选择</w:t>
      </w:r>
    </w:p>
    <w:p w14:paraId="6EA0FA5E" w14:textId="77777777" w:rsidR="0089251F" w:rsidRDefault="0089251F" w:rsidP="0089251F"/>
    <w:p w14:paraId="4B63F22D" w14:textId="7CDB010C" w:rsidR="008C2074" w:rsidRPr="008C2074" w:rsidRDefault="0089251F" w:rsidP="008C2074">
      <w:r>
        <w:rPr>
          <w:rFonts w:hint="eastAsia"/>
        </w:rPr>
        <w:t>根据项目特征规模来选择适合的模型进行训练，回归模型有很多，应该从效果及效率上进行取舍。</w:t>
      </w:r>
      <w:r w:rsidR="008C2074">
        <w:rPr>
          <w:rFonts w:hint="eastAsia"/>
        </w:rPr>
        <w:t>在这里我会选择决策树类模型，对多参数，及二分数据特征有较好效果，特别是</w:t>
      </w:r>
      <w:r w:rsidR="008C2074">
        <w:rPr>
          <w:rFonts w:hint="eastAsia"/>
        </w:rPr>
        <w:t>boosting</w:t>
      </w:r>
      <w:r w:rsidR="008C2074">
        <w:rPr>
          <w:rFonts w:hint="eastAsia"/>
        </w:rPr>
        <w:t>类的决策树类模型，如</w:t>
      </w:r>
      <w:proofErr w:type="spellStart"/>
      <w:r w:rsidR="008C2074">
        <w:t>xgboost</w:t>
      </w:r>
      <w:proofErr w:type="spellEnd"/>
      <w:r w:rsidR="00D024EC" w:rsidRPr="001D433E">
        <w:rPr>
          <w:vertAlign w:val="superscript"/>
        </w:rPr>
        <w:t>[1</w:t>
      </w:r>
      <w:r w:rsidR="00D024EC">
        <w:rPr>
          <w:vertAlign w:val="superscript"/>
        </w:rPr>
        <w:t>1</w:t>
      </w:r>
      <w:r w:rsidR="00D024EC" w:rsidRPr="001D433E">
        <w:rPr>
          <w:vertAlign w:val="superscript"/>
        </w:rPr>
        <w:t>]</w:t>
      </w:r>
      <w:r w:rsidR="008C2074">
        <w:rPr>
          <w:rFonts w:hint="eastAsia"/>
        </w:rPr>
        <w:t>及</w:t>
      </w:r>
      <w:proofErr w:type="spellStart"/>
      <w:r w:rsidR="008C2074" w:rsidRPr="008C2074">
        <w:t>lightgbm</w:t>
      </w:r>
      <w:proofErr w:type="spellEnd"/>
      <w:r w:rsidR="00D024EC" w:rsidRPr="001D433E">
        <w:rPr>
          <w:vertAlign w:val="superscript"/>
        </w:rPr>
        <w:t>[1</w:t>
      </w:r>
      <w:r w:rsidR="00D024EC">
        <w:rPr>
          <w:vertAlign w:val="superscript"/>
        </w:rPr>
        <w:t>2</w:t>
      </w:r>
      <w:r w:rsidR="00D024EC" w:rsidRPr="001D433E">
        <w:rPr>
          <w:vertAlign w:val="superscript"/>
        </w:rPr>
        <w:t>]</w:t>
      </w:r>
    </w:p>
    <w:p w14:paraId="58155F73" w14:textId="7205C843" w:rsidR="0089251F" w:rsidRDefault="008C2074" w:rsidP="0089251F">
      <w:r>
        <w:rPr>
          <w:rFonts w:hint="eastAsia"/>
        </w:rPr>
        <w:t>提高了性能及结果表现。</w:t>
      </w:r>
    </w:p>
    <w:p w14:paraId="05BABC8B" w14:textId="77777777" w:rsidR="0089251F" w:rsidRDefault="0089251F" w:rsidP="0089251F"/>
    <w:p w14:paraId="67DFC19D" w14:textId="12F0BB78" w:rsidR="0089251F" w:rsidRDefault="0058780A" w:rsidP="0058780A">
      <w:pPr>
        <w:pStyle w:val="a5"/>
        <w:numPr>
          <w:ilvl w:val="0"/>
          <w:numId w:val="3"/>
        </w:numPr>
        <w:ind w:firstLineChars="0"/>
      </w:pPr>
      <w:r>
        <w:rPr>
          <w:rFonts w:hint="eastAsia"/>
        </w:rPr>
        <w:t>模型训练</w:t>
      </w:r>
    </w:p>
    <w:p w14:paraId="19314A01" w14:textId="77777777" w:rsidR="0058780A" w:rsidRDefault="0058780A" w:rsidP="0058780A"/>
    <w:p w14:paraId="088FC0E9" w14:textId="25C6C1B7" w:rsidR="0058780A" w:rsidRDefault="0058780A" w:rsidP="0058780A">
      <w:r>
        <w:rPr>
          <w:rFonts w:hint="eastAsia"/>
        </w:rPr>
        <w:t>模型训练过程包括数据集的划分，包括训练集，验证集及测试集，过程中还要进行模型的调整，例如会用动交叉验证来最大化模型的准确预测训练。还会设计到模型参数调整。最终通过模型表现来回到步骤一进行循环迭代更新，直到达到理想目标为止。</w:t>
      </w:r>
    </w:p>
    <w:p w14:paraId="4A813E1E" w14:textId="77777777" w:rsidR="00EB0AA3" w:rsidRDefault="00EB0AA3" w:rsidP="0058780A"/>
    <w:p w14:paraId="32102FF3" w14:textId="56549239" w:rsidR="00EB0AA3" w:rsidRDefault="00EB0AA3" w:rsidP="0058780A">
      <w:pPr>
        <w:rPr>
          <w:b/>
          <w:sz w:val="36"/>
          <w:szCs w:val="36"/>
        </w:rPr>
      </w:pPr>
      <w:r>
        <w:rPr>
          <w:rFonts w:hint="eastAsia"/>
          <w:b/>
          <w:sz w:val="36"/>
          <w:szCs w:val="36"/>
        </w:rPr>
        <w:t>Reference</w:t>
      </w:r>
    </w:p>
    <w:p w14:paraId="1A8F8074" w14:textId="7DA4AE20" w:rsidR="00D024EC" w:rsidRPr="0096197B" w:rsidRDefault="00EB0AA3" w:rsidP="0096197B">
      <w:pPr>
        <w:rPr>
          <w:sz w:val="20"/>
          <w:szCs w:val="20"/>
        </w:rPr>
      </w:pPr>
      <w:r w:rsidRPr="0096197B">
        <w:rPr>
          <w:sz w:val="20"/>
          <w:szCs w:val="20"/>
        </w:rPr>
        <w:t>[1]</w:t>
      </w:r>
      <w:r w:rsidR="00D024EC" w:rsidRPr="0096197B">
        <w:rPr>
          <w:sz w:val="20"/>
          <w:szCs w:val="20"/>
        </w:rPr>
        <w:t xml:space="preserve"> Linear Regression </w:t>
      </w:r>
      <w:proofErr w:type="gramStart"/>
      <w:r w:rsidR="00D024EC" w:rsidRPr="0096197B">
        <w:rPr>
          <w:sz w:val="20"/>
          <w:szCs w:val="20"/>
        </w:rPr>
        <w:t xml:space="preserve">Models </w:t>
      </w:r>
      <w:r w:rsidR="0096197B" w:rsidRPr="0096197B">
        <w:rPr>
          <w:sz w:val="20"/>
          <w:szCs w:val="20"/>
        </w:rPr>
        <w:t xml:space="preserve"> </w:t>
      </w:r>
      <w:r w:rsidR="00D024EC" w:rsidRPr="0096197B">
        <w:rPr>
          <w:sz w:val="20"/>
          <w:szCs w:val="20"/>
        </w:rPr>
        <w:t>http</w:t>
      </w:r>
      <w:proofErr w:type="gramEnd"/>
      <w:r w:rsidR="00D024EC" w:rsidRPr="0096197B">
        <w:rPr>
          <w:sz w:val="20"/>
          <w:szCs w:val="20"/>
        </w:rPr>
        <w:t>://www.statisticssolutions.com/what-is-linear-regression/</w:t>
      </w:r>
    </w:p>
    <w:p w14:paraId="42A78AC9" w14:textId="4862A467" w:rsidR="00D024EC" w:rsidRPr="0096197B" w:rsidRDefault="00EB0AA3" w:rsidP="0058780A">
      <w:pPr>
        <w:rPr>
          <w:sz w:val="20"/>
          <w:szCs w:val="20"/>
        </w:rPr>
      </w:pPr>
      <w:r w:rsidRPr="0096197B">
        <w:rPr>
          <w:sz w:val="20"/>
          <w:szCs w:val="20"/>
        </w:rPr>
        <w:t>[2]</w:t>
      </w:r>
      <w:r w:rsidR="00D024EC" w:rsidRPr="0096197B">
        <w:rPr>
          <w:sz w:val="20"/>
          <w:szCs w:val="20"/>
        </w:rPr>
        <w:t xml:space="preserve"> Support Vector Machine (SVM)</w:t>
      </w:r>
      <w:r w:rsidR="0096197B" w:rsidRPr="0096197B">
        <w:rPr>
          <w:sz w:val="20"/>
          <w:szCs w:val="20"/>
        </w:rPr>
        <w:t xml:space="preserve"> </w:t>
      </w:r>
      <w:r w:rsidR="00D024EC" w:rsidRPr="0096197B">
        <w:rPr>
          <w:sz w:val="20"/>
          <w:szCs w:val="20"/>
        </w:rPr>
        <w:t>https://en.wikipedia.org/wiki/Support_vector_machine</w:t>
      </w:r>
    </w:p>
    <w:p w14:paraId="3EAEF090" w14:textId="757B5F0C" w:rsidR="00D024EC" w:rsidRPr="0096197B" w:rsidRDefault="00EB0AA3" w:rsidP="0058780A">
      <w:pPr>
        <w:rPr>
          <w:sz w:val="20"/>
          <w:szCs w:val="20"/>
        </w:rPr>
      </w:pPr>
      <w:r w:rsidRPr="0096197B">
        <w:rPr>
          <w:sz w:val="20"/>
          <w:szCs w:val="20"/>
        </w:rPr>
        <w:t>[3]</w:t>
      </w:r>
      <w:r w:rsidR="00D024EC" w:rsidRPr="0096197B">
        <w:rPr>
          <w:sz w:val="20"/>
          <w:szCs w:val="20"/>
        </w:rPr>
        <w:t xml:space="preserve"> Regression Tree</w:t>
      </w:r>
      <w:r w:rsidR="0096197B" w:rsidRPr="0096197B">
        <w:rPr>
          <w:sz w:val="20"/>
          <w:szCs w:val="20"/>
        </w:rPr>
        <w:t xml:space="preserve"> </w:t>
      </w:r>
      <w:r w:rsidR="00D024EC" w:rsidRPr="0096197B">
        <w:rPr>
          <w:sz w:val="20"/>
          <w:szCs w:val="20"/>
        </w:rPr>
        <w:t>https://en.wikipedia.org/wiki/Decision_tree</w:t>
      </w:r>
    </w:p>
    <w:p w14:paraId="34B33171" w14:textId="407578B4" w:rsidR="00D024EC" w:rsidRPr="0096197B" w:rsidRDefault="00D024EC" w:rsidP="00D024EC">
      <w:pPr>
        <w:rPr>
          <w:sz w:val="20"/>
          <w:szCs w:val="20"/>
        </w:rPr>
      </w:pPr>
      <w:r w:rsidRPr="0096197B">
        <w:rPr>
          <w:sz w:val="20"/>
          <w:szCs w:val="20"/>
        </w:rPr>
        <w:t xml:space="preserve">[4] </w:t>
      </w:r>
      <w:proofErr w:type="spellStart"/>
      <w:r w:rsidRPr="0096197B">
        <w:rPr>
          <w:sz w:val="20"/>
          <w:szCs w:val="20"/>
        </w:rPr>
        <w:t>Gaussain</w:t>
      </w:r>
      <w:proofErr w:type="spellEnd"/>
      <w:r w:rsidRPr="0096197B">
        <w:rPr>
          <w:sz w:val="20"/>
          <w:szCs w:val="20"/>
        </w:rPr>
        <w:t xml:space="preserve"> Process Regression Models</w:t>
      </w:r>
      <w:r w:rsidR="0096197B" w:rsidRPr="0096197B">
        <w:rPr>
          <w:sz w:val="20"/>
          <w:szCs w:val="20"/>
        </w:rPr>
        <w:t xml:space="preserve"> </w:t>
      </w:r>
      <w:r w:rsidRPr="0096197B">
        <w:rPr>
          <w:sz w:val="20"/>
          <w:szCs w:val="20"/>
        </w:rPr>
        <w:t>https://en.wikipedia.org/wiki/Gaussian_process</w:t>
      </w:r>
    </w:p>
    <w:p w14:paraId="476E243B" w14:textId="3CDB48D3" w:rsidR="00D024EC" w:rsidRPr="0096197B" w:rsidRDefault="00D024EC" w:rsidP="00D024EC">
      <w:pPr>
        <w:rPr>
          <w:sz w:val="20"/>
          <w:szCs w:val="20"/>
        </w:rPr>
      </w:pPr>
      <w:r w:rsidRPr="0096197B">
        <w:rPr>
          <w:sz w:val="20"/>
          <w:szCs w:val="20"/>
        </w:rPr>
        <w:t>[5] Ensembles of Trees</w:t>
      </w:r>
      <w:r w:rsidR="0096197B" w:rsidRPr="0096197B">
        <w:rPr>
          <w:sz w:val="20"/>
          <w:szCs w:val="20"/>
        </w:rPr>
        <w:t xml:space="preserve"> </w:t>
      </w:r>
      <w:r w:rsidRPr="0096197B">
        <w:rPr>
          <w:sz w:val="20"/>
          <w:szCs w:val="20"/>
        </w:rPr>
        <w:t>https://en.wikipedia.org/wiki/Ensemble_learning</w:t>
      </w:r>
    </w:p>
    <w:p w14:paraId="37EEAAEE" w14:textId="79620852" w:rsidR="00D024EC" w:rsidRPr="0096197B" w:rsidRDefault="00D024EC" w:rsidP="00D024EC">
      <w:pPr>
        <w:rPr>
          <w:sz w:val="20"/>
          <w:szCs w:val="20"/>
        </w:rPr>
      </w:pPr>
      <w:r w:rsidRPr="0096197B">
        <w:rPr>
          <w:sz w:val="20"/>
          <w:szCs w:val="20"/>
        </w:rPr>
        <w:t>[6]</w:t>
      </w:r>
      <w:r w:rsidRPr="0096197B">
        <w:rPr>
          <w:rFonts w:hint="eastAsia"/>
          <w:sz w:val="20"/>
          <w:szCs w:val="20"/>
        </w:rPr>
        <w:t xml:space="preserve"> Mean</w:t>
      </w:r>
      <w:r w:rsidRPr="0096197B">
        <w:rPr>
          <w:sz w:val="20"/>
          <w:szCs w:val="20"/>
        </w:rPr>
        <w:t xml:space="preserve"> Absolute Error</w:t>
      </w:r>
      <w:r w:rsidR="0096197B" w:rsidRPr="0096197B">
        <w:rPr>
          <w:sz w:val="20"/>
          <w:szCs w:val="20"/>
        </w:rPr>
        <w:t xml:space="preserve"> </w:t>
      </w:r>
      <w:r w:rsidRPr="0096197B">
        <w:rPr>
          <w:sz w:val="20"/>
          <w:szCs w:val="20"/>
        </w:rPr>
        <w:t>https://en.wikipedia.org/wiki/Mean_absolute_error</w:t>
      </w:r>
    </w:p>
    <w:p w14:paraId="01ED36E8" w14:textId="58A8BF93" w:rsidR="00D024EC" w:rsidRPr="0096197B" w:rsidRDefault="00D024EC" w:rsidP="00D024EC">
      <w:pPr>
        <w:rPr>
          <w:sz w:val="20"/>
          <w:szCs w:val="20"/>
        </w:rPr>
      </w:pPr>
      <w:r w:rsidRPr="0096197B">
        <w:rPr>
          <w:sz w:val="20"/>
          <w:szCs w:val="20"/>
        </w:rPr>
        <w:t>[7]</w:t>
      </w:r>
      <w:r w:rsidRPr="0096197B">
        <w:rPr>
          <w:rFonts w:hint="eastAsia"/>
          <w:sz w:val="20"/>
          <w:szCs w:val="20"/>
        </w:rPr>
        <w:t xml:space="preserve"> Mean</w:t>
      </w:r>
      <w:r w:rsidRPr="0096197B">
        <w:rPr>
          <w:sz w:val="20"/>
          <w:szCs w:val="20"/>
        </w:rPr>
        <w:t xml:space="preserve"> Square Error</w:t>
      </w:r>
      <w:r w:rsidR="0096197B" w:rsidRPr="0096197B">
        <w:rPr>
          <w:sz w:val="20"/>
          <w:szCs w:val="20"/>
        </w:rPr>
        <w:t xml:space="preserve"> </w:t>
      </w:r>
      <w:r w:rsidRPr="0096197B">
        <w:rPr>
          <w:sz w:val="20"/>
          <w:szCs w:val="20"/>
        </w:rPr>
        <w:t>https://en.wikipedia.org/wiki/Mean_squared_error</w:t>
      </w:r>
    </w:p>
    <w:p w14:paraId="139A6999" w14:textId="5632F57F" w:rsidR="00D024EC" w:rsidRPr="0096197B" w:rsidRDefault="00D024EC" w:rsidP="00D024EC">
      <w:pPr>
        <w:rPr>
          <w:sz w:val="20"/>
          <w:szCs w:val="20"/>
        </w:rPr>
      </w:pPr>
      <w:r w:rsidRPr="0096197B">
        <w:rPr>
          <w:sz w:val="20"/>
          <w:szCs w:val="20"/>
        </w:rPr>
        <w:t>[8]</w:t>
      </w:r>
      <w:r w:rsidRPr="0096197B">
        <w:rPr>
          <w:rFonts w:hint="eastAsia"/>
          <w:sz w:val="20"/>
          <w:szCs w:val="20"/>
        </w:rPr>
        <w:t xml:space="preserve"> R</w:t>
      </w:r>
      <w:r w:rsidRPr="0096197B">
        <w:rPr>
          <w:rFonts w:hint="eastAsia"/>
          <w:sz w:val="20"/>
          <w:szCs w:val="20"/>
          <w:vertAlign w:val="superscript"/>
        </w:rPr>
        <w:t>2</w:t>
      </w:r>
      <w:r w:rsidRPr="0096197B">
        <w:rPr>
          <w:rFonts w:hint="eastAsia"/>
          <w:sz w:val="20"/>
          <w:szCs w:val="20"/>
        </w:rPr>
        <w:t xml:space="preserve"> Score</w:t>
      </w:r>
      <w:r w:rsidR="0096197B" w:rsidRPr="0096197B">
        <w:rPr>
          <w:sz w:val="20"/>
          <w:szCs w:val="20"/>
        </w:rPr>
        <w:t xml:space="preserve"> </w:t>
      </w:r>
      <w:r w:rsidRPr="0096197B">
        <w:rPr>
          <w:sz w:val="20"/>
          <w:szCs w:val="20"/>
        </w:rPr>
        <w:t>https://en.wikipedia.org/wiki/Coefficient_of_determination</w:t>
      </w:r>
    </w:p>
    <w:p w14:paraId="7FFC0DA3" w14:textId="4B52287F" w:rsidR="00D024EC" w:rsidRPr="0096197B" w:rsidRDefault="00D024EC" w:rsidP="0096197B">
      <w:pPr>
        <w:rPr>
          <w:sz w:val="20"/>
          <w:szCs w:val="20"/>
        </w:rPr>
      </w:pPr>
      <w:r w:rsidRPr="0096197B">
        <w:rPr>
          <w:sz w:val="20"/>
          <w:szCs w:val="20"/>
        </w:rPr>
        <w:t>[9]</w:t>
      </w:r>
      <w:r w:rsidRPr="0096197B">
        <w:rPr>
          <w:rFonts w:hint="eastAsia"/>
          <w:sz w:val="20"/>
          <w:szCs w:val="20"/>
        </w:rPr>
        <w:t xml:space="preserve"> </w:t>
      </w:r>
      <w:r w:rsidRPr="0096197B">
        <w:rPr>
          <w:rFonts w:hint="eastAsia"/>
          <w:sz w:val="20"/>
          <w:szCs w:val="20"/>
        </w:rPr>
        <w:t>线性回归</w:t>
      </w:r>
      <w:r w:rsidR="0096197B" w:rsidRPr="0096197B">
        <w:rPr>
          <w:sz w:val="20"/>
          <w:szCs w:val="20"/>
        </w:rPr>
        <w:t xml:space="preserve"> </w:t>
      </w:r>
      <w:r w:rsidRPr="0096197B">
        <w:rPr>
          <w:sz w:val="20"/>
          <w:szCs w:val="20"/>
        </w:rPr>
        <w:t>http://www.statisticssolutions.com/what-is-linear-regression/</w:t>
      </w:r>
    </w:p>
    <w:p w14:paraId="3F1C82D4" w14:textId="58F7BF54" w:rsidR="00D024EC" w:rsidRPr="0096197B" w:rsidRDefault="00D024EC" w:rsidP="00D024EC">
      <w:pPr>
        <w:rPr>
          <w:sz w:val="20"/>
          <w:szCs w:val="20"/>
        </w:rPr>
      </w:pPr>
      <w:r w:rsidRPr="0096197B">
        <w:rPr>
          <w:sz w:val="20"/>
          <w:szCs w:val="20"/>
        </w:rPr>
        <w:t>[10]</w:t>
      </w:r>
      <w:r w:rsidRPr="0096197B">
        <w:rPr>
          <w:rFonts w:hint="eastAsia"/>
          <w:sz w:val="20"/>
          <w:szCs w:val="20"/>
        </w:rPr>
        <w:t xml:space="preserve"> </w:t>
      </w:r>
      <w:proofErr w:type="gramStart"/>
      <w:r w:rsidR="0096197B" w:rsidRPr="0096197B">
        <w:rPr>
          <w:sz w:val="20"/>
          <w:szCs w:val="20"/>
        </w:rPr>
        <w:t>RMSPE</w:t>
      </w:r>
      <w:r w:rsidRPr="0096197B">
        <w:rPr>
          <w:sz w:val="20"/>
          <w:szCs w:val="20"/>
        </w:rPr>
        <w:t xml:space="preserve"> </w:t>
      </w:r>
      <w:r w:rsidR="0096197B" w:rsidRPr="0096197B">
        <w:rPr>
          <w:sz w:val="20"/>
          <w:szCs w:val="20"/>
        </w:rPr>
        <w:t xml:space="preserve"> </w:t>
      </w:r>
      <w:r w:rsidRPr="0096197B">
        <w:rPr>
          <w:sz w:val="20"/>
          <w:szCs w:val="20"/>
        </w:rPr>
        <w:t>https</w:t>
      </w:r>
      <w:proofErr w:type="gramEnd"/>
      <w:r w:rsidRPr="0096197B">
        <w:rPr>
          <w:sz w:val="20"/>
          <w:szCs w:val="20"/>
        </w:rPr>
        <w:t>://www.kaggle.com/c/rossmann-store-sales#evaluation</w:t>
      </w:r>
    </w:p>
    <w:p w14:paraId="4ABC8C5F" w14:textId="71D9DC6C" w:rsidR="0096197B" w:rsidRPr="0096197B" w:rsidRDefault="00D024EC" w:rsidP="00D024EC">
      <w:pPr>
        <w:rPr>
          <w:sz w:val="20"/>
          <w:szCs w:val="20"/>
        </w:rPr>
      </w:pPr>
      <w:r w:rsidRPr="0096197B">
        <w:rPr>
          <w:sz w:val="20"/>
          <w:szCs w:val="20"/>
        </w:rPr>
        <w:t xml:space="preserve">[11] </w:t>
      </w:r>
      <w:proofErr w:type="spellStart"/>
      <w:proofErr w:type="gramStart"/>
      <w:r w:rsidRPr="0096197B">
        <w:rPr>
          <w:sz w:val="20"/>
          <w:szCs w:val="20"/>
        </w:rPr>
        <w:t>xgboost</w:t>
      </w:r>
      <w:proofErr w:type="spellEnd"/>
      <w:proofErr w:type="gramEnd"/>
      <w:r w:rsidR="0096197B" w:rsidRPr="0096197B">
        <w:rPr>
          <w:sz w:val="20"/>
          <w:szCs w:val="20"/>
        </w:rPr>
        <w:t xml:space="preserve"> </w:t>
      </w:r>
      <w:r w:rsidR="00816B20" w:rsidRPr="00816B20">
        <w:rPr>
          <w:sz w:val="20"/>
          <w:szCs w:val="20"/>
        </w:rPr>
        <w:t>https://arxiv.org/abs/1603.02754</w:t>
      </w:r>
    </w:p>
    <w:p w14:paraId="2411C0B0" w14:textId="6A95EE54" w:rsidR="00D024EC" w:rsidRPr="0096197B" w:rsidRDefault="00D024EC" w:rsidP="00816B20">
      <w:pPr>
        <w:jc w:val="left"/>
        <w:rPr>
          <w:sz w:val="20"/>
          <w:szCs w:val="20"/>
        </w:rPr>
      </w:pPr>
      <w:r w:rsidRPr="0096197B">
        <w:rPr>
          <w:sz w:val="20"/>
          <w:szCs w:val="20"/>
        </w:rPr>
        <w:t xml:space="preserve">[12] </w:t>
      </w:r>
      <w:proofErr w:type="spellStart"/>
      <w:proofErr w:type="gramStart"/>
      <w:r w:rsidRPr="0096197B">
        <w:rPr>
          <w:sz w:val="20"/>
          <w:szCs w:val="20"/>
        </w:rPr>
        <w:t>lightgbm</w:t>
      </w:r>
      <w:proofErr w:type="spellEnd"/>
      <w:proofErr w:type="gramEnd"/>
      <w:r w:rsidR="0096197B" w:rsidRPr="0096197B">
        <w:rPr>
          <w:sz w:val="20"/>
          <w:szCs w:val="20"/>
        </w:rPr>
        <w:t xml:space="preserve"> </w:t>
      </w:r>
      <w:r w:rsidR="00816B20" w:rsidRPr="00816B20">
        <w:rPr>
          <w:sz w:val="20"/>
          <w:szCs w:val="20"/>
        </w:rPr>
        <w:t>https://papers.nips.cc/paper/6907-lightgbm-a-highly-efficient-gradient-boosting-decision-tree.pdf</w:t>
      </w:r>
    </w:p>
    <w:sectPr w:rsidR="00D024EC" w:rsidRPr="0096197B" w:rsidSect="00457A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22216"/>
    <w:multiLevelType w:val="hybridMultilevel"/>
    <w:tmpl w:val="64AC7434"/>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0377526"/>
    <w:multiLevelType w:val="hybridMultilevel"/>
    <w:tmpl w:val="270C8092"/>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95E0C85"/>
    <w:multiLevelType w:val="hybridMultilevel"/>
    <w:tmpl w:val="47923A00"/>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01"/>
    <w:rsid w:val="000B7D8B"/>
    <w:rsid w:val="000C3BFB"/>
    <w:rsid w:val="001D433E"/>
    <w:rsid w:val="00264A05"/>
    <w:rsid w:val="003920C6"/>
    <w:rsid w:val="004436B5"/>
    <w:rsid w:val="00457AA9"/>
    <w:rsid w:val="004929C6"/>
    <w:rsid w:val="004B258C"/>
    <w:rsid w:val="00532ACF"/>
    <w:rsid w:val="0058780A"/>
    <w:rsid w:val="005A6FFC"/>
    <w:rsid w:val="00613AF3"/>
    <w:rsid w:val="00643A92"/>
    <w:rsid w:val="00661F37"/>
    <w:rsid w:val="00816B20"/>
    <w:rsid w:val="008853DB"/>
    <w:rsid w:val="0089251F"/>
    <w:rsid w:val="008C2074"/>
    <w:rsid w:val="00906007"/>
    <w:rsid w:val="0093533E"/>
    <w:rsid w:val="00945080"/>
    <w:rsid w:val="0096197B"/>
    <w:rsid w:val="009B0707"/>
    <w:rsid w:val="00A5250A"/>
    <w:rsid w:val="00A641A4"/>
    <w:rsid w:val="00B54029"/>
    <w:rsid w:val="00B75405"/>
    <w:rsid w:val="00C07401"/>
    <w:rsid w:val="00D024EC"/>
    <w:rsid w:val="00D57E81"/>
    <w:rsid w:val="00E22D92"/>
    <w:rsid w:val="00EB029F"/>
    <w:rsid w:val="00EB0AA3"/>
    <w:rsid w:val="00EB6F9E"/>
    <w:rsid w:val="00F770C1"/>
    <w:rsid w:val="00F9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EF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79274">
      <w:bodyDiv w:val="1"/>
      <w:marLeft w:val="0"/>
      <w:marRight w:val="0"/>
      <w:marTop w:val="0"/>
      <w:marBottom w:val="0"/>
      <w:divBdr>
        <w:top w:val="none" w:sz="0" w:space="0" w:color="auto"/>
        <w:left w:val="none" w:sz="0" w:space="0" w:color="auto"/>
        <w:bottom w:val="none" w:sz="0" w:space="0" w:color="auto"/>
        <w:right w:val="none" w:sz="0" w:space="0" w:color="auto"/>
      </w:divBdr>
    </w:div>
    <w:div w:id="1413551296">
      <w:bodyDiv w:val="1"/>
      <w:marLeft w:val="0"/>
      <w:marRight w:val="0"/>
      <w:marTop w:val="0"/>
      <w:marBottom w:val="0"/>
      <w:divBdr>
        <w:top w:val="none" w:sz="0" w:space="0" w:color="auto"/>
        <w:left w:val="none" w:sz="0" w:space="0" w:color="auto"/>
        <w:bottom w:val="none" w:sz="0" w:space="0" w:color="auto"/>
        <w:right w:val="none" w:sz="0" w:space="0" w:color="auto"/>
      </w:divBdr>
    </w:div>
    <w:div w:id="1495952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1F900A-EEE6-1C45-ACBC-F6392ACC0C5C}" type="doc">
      <dgm:prSet loTypeId="urn:microsoft.com/office/officeart/2005/8/layout/cycle2" loCatId="" qsTypeId="urn:microsoft.com/office/officeart/2005/8/quickstyle/simple4" qsCatId="simple" csTypeId="urn:microsoft.com/office/officeart/2005/8/colors/colorful2" csCatId="colorful" phldr="1"/>
      <dgm:spPr/>
      <dgm:t>
        <a:bodyPr/>
        <a:lstStyle/>
        <a:p>
          <a:endParaRPr lang="zh-CN" altLang="en-US"/>
        </a:p>
      </dgm:t>
    </dgm:pt>
    <dgm:pt modelId="{A224FF5E-6501-9D4E-9FFB-25F144B4BE34}">
      <dgm:prSet phldrT="[文本]"/>
      <dgm:spPr/>
      <dgm:t>
        <a:bodyPr/>
        <a:lstStyle/>
        <a:p>
          <a:pPr algn="ctr"/>
          <a:r>
            <a:rPr lang="zh-CN" altLang="en-US"/>
            <a:t>数据分析</a:t>
          </a:r>
        </a:p>
      </dgm:t>
    </dgm:pt>
    <dgm:pt modelId="{C288D426-91FA-C34F-AFA7-19E851BE705E}" type="parTrans" cxnId="{1B0E8656-3EE1-AE49-8078-D3ADE67F2A24}">
      <dgm:prSet/>
      <dgm:spPr/>
      <dgm:t>
        <a:bodyPr/>
        <a:lstStyle/>
        <a:p>
          <a:pPr algn="ctr"/>
          <a:endParaRPr lang="zh-CN" altLang="en-US"/>
        </a:p>
      </dgm:t>
    </dgm:pt>
    <dgm:pt modelId="{E8397CD0-25D8-3842-B7EF-4CC496272565}" type="sibTrans" cxnId="{1B0E8656-3EE1-AE49-8078-D3ADE67F2A24}">
      <dgm:prSet/>
      <dgm:spPr/>
      <dgm:t>
        <a:bodyPr/>
        <a:lstStyle/>
        <a:p>
          <a:pPr algn="ctr"/>
          <a:endParaRPr lang="zh-CN" altLang="en-US"/>
        </a:p>
      </dgm:t>
    </dgm:pt>
    <dgm:pt modelId="{F9C06A52-779D-F64A-B5BA-97EC2C2D3B1F}">
      <dgm:prSet phldrT="[文本]"/>
      <dgm:spPr/>
      <dgm:t>
        <a:bodyPr/>
        <a:lstStyle/>
        <a:p>
          <a:pPr algn="ctr"/>
          <a:r>
            <a:rPr lang="zh-CN" altLang="en-US"/>
            <a:t>数据清洗</a:t>
          </a:r>
        </a:p>
      </dgm:t>
    </dgm:pt>
    <dgm:pt modelId="{1169FADF-BD47-AA4B-BF38-69511EA8B5BC}" type="parTrans" cxnId="{ADDC57F3-6B99-E34B-B074-E74E0BA820F7}">
      <dgm:prSet/>
      <dgm:spPr/>
      <dgm:t>
        <a:bodyPr/>
        <a:lstStyle/>
        <a:p>
          <a:pPr algn="ctr"/>
          <a:endParaRPr lang="zh-CN" altLang="en-US"/>
        </a:p>
      </dgm:t>
    </dgm:pt>
    <dgm:pt modelId="{D4F3550B-5795-9048-A4BC-7E461E03BA8C}" type="sibTrans" cxnId="{ADDC57F3-6B99-E34B-B074-E74E0BA820F7}">
      <dgm:prSet/>
      <dgm:spPr/>
      <dgm:t>
        <a:bodyPr/>
        <a:lstStyle/>
        <a:p>
          <a:pPr algn="ctr"/>
          <a:endParaRPr lang="zh-CN" altLang="en-US"/>
        </a:p>
      </dgm:t>
    </dgm:pt>
    <dgm:pt modelId="{4756805F-EE2C-2C46-A45A-6E2B4C9E84F2}">
      <dgm:prSet phldrT="[文本]"/>
      <dgm:spPr/>
      <dgm:t>
        <a:bodyPr/>
        <a:lstStyle/>
        <a:p>
          <a:pPr algn="ctr"/>
          <a:r>
            <a:rPr lang="zh-CN" altLang="en-US"/>
            <a:t>特征工程</a:t>
          </a:r>
        </a:p>
      </dgm:t>
    </dgm:pt>
    <dgm:pt modelId="{B631341A-47AA-DC4A-A99A-039F52AA4B47}" type="parTrans" cxnId="{C0C22A81-6E0C-6649-997B-77081851A5DD}">
      <dgm:prSet/>
      <dgm:spPr/>
      <dgm:t>
        <a:bodyPr/>
        <a:lstStyle/>
        <a:p>
          <a:pPr algn="ctr"/>
          <a:endParaRPr lang="zh-CN" altLang="en-US"/>
        </a:p>
      </dgm:t>
    </dgm:pt>
    <dgm:pt modelId="{F4C41859-F6F7-0D44-8FE2-E1178F06B9BB}" type="sibTrans" cxnId="{C0C22A81-6E0C-6649-997B-77081851A5DD}">
      <dgm:prSet/>
      <dgm:spPr/>
      <dgm:t>
        <a:bodyPr/>
        <a:lstStyle/>
        <a:p>
          <a:pPr algn="ctr"/>
          <a:endParaRPr lang="zh-CN" altLang="en-US"/>
        </a:p>
      </dgm:t>
    </dgm:pt>
    <dgm:pt modelId="{306CB994-1076-5048-A89A-A92B63529A35}">
      <dgm:prSet phldrT="[文本]"/>
      <dgm:spPr/>
      <dgm:t>
        <a:bodyPr/>
        <a:lstStyle/>
        <a:p>
          <a:pPr algn="ctr"/>
          <a:r>
            <a:rPr lang="zh-CN" altLang="en-US"/>
            <a:t>算法选择</a:t>
          </a:r>
        </a:p>
      </dgm:t>
    </dgm:pt>
    <dgm:pt modelId="{890326B4-010B-DF4C-80C0-EDF6BAAF9B57}" type="parTrans" cxnId="{96843056-24E8-8C46-BE60-987ED4BDDC2D}">
      <dgm:prSet/>
      <dgm:spPr/>
      <dgm:t>
        <a:bodyPr/>
        <a:lstStyle/>
        <a:p>
          <a:pPr algn="ctr"/>
          <a:endParaRPr lang="zh-CN" altLang="en-US"/>
        </a:p>
      </dgm:t>
    </dgm:pt>
    <dgm:pt modelId="{B369AD62-6182-3346-903B-D57B8A48E9E8}" type="sibTrans" cxnId="{96843056-24E8-8C46-BE60-987ED4BDDC2D}">
      <dgm:prSet/>
      <dgm:spPr/>
      <dgm:t>
        <a:bodyPr/>
        <a:lstStyle/>
        <a:p>
          <a:pPr algn="ctr"/>
          <a:endParaRPr lang="zh-CN" altLang="en-US"/>
        </a:p>
      </dgm:t>
    </dgm:pt>
    <dgm:pt modelId="{116E8D37-600B-314B-B382-6978C3967137}">
      <dgm:prSet phldrT="[文本]"/>
      <dgm:spPr/>
      <dgm:t>
        <a:bodyPr/>
        <a:lstStyle/>
        <a:p>
          <a:pPr algn="ctr"/>
          <a:r>
            <a:rPr lang="zh-CN" altLang="en-US"/>
            <a:t>模型训练</a:t>
          </a:r>
        </a:p>
      </dgm:t>
    </dgm:pt>
    <dgm:pt modelId="{108C281A-BA9D-DA4B-AB52-A1BADDDEE031}" type="parTrans" cxnId="{D87AB492-2C6E-BC4B-9E2F-BD7BC356F49E}">
      <dgm:prSet/>
      <dgm:spPr/>
      <dgm:t>
        <a:bodyPr/>
        <a:lstStyle/>
        <a:p>
          <a:pPr algn="ctr"/>
          <a:endParaRPr lang="zh-CN" altLang="en-US"/>
        </a:p>
      </dgm:t>
    </dgm:pt>
    <dgm:pt modelId="{EFCA9A79-0746-054B-A13E-C80C4A9E7A79}" type="sibTrans" cxnId="{D87AB492-2C6E-BC4B-9E2F-BD7BC356F49E}">
      <dgm:prSet/>
      <dgm:spPr/>
      <dgm:t>
        <a:bodyPr/>
        <a:lstStyle/>
        <a:p>
          <a:pPr algn="ctr"/>
          <a:endParaRPr lang="zh-CN" altLang="en-US"/>
        </a:p>
      </dgm:t>
    </dgm:pt>
    <dgm:pt modelId="{A9DDD7E0-DE66-4543-AB69-A27D1F6E2065}" type="pres">
      <dgm:prSet presAssocID="{651F900A-EEE6-1C45-ACBC-F6392ACC0C5C}" presName="cycle" presStyleCnt="0">
        <dgm:presLayoutVars>
          <dgm:dir/>
          <dgm:resizeHandles val="exact"/>
        </dgm:presLayoutVars>
      </dgm:prSet>
      <dgm:spPr/>
      <dgm:t>
        <a:bodyPr/>
        <a:lstStyle/>
        <a:p>
          <a:endParaRPr lang="zh-CN" altLang="en-US"/>
        </a:p>
      </dgm:t>
    </dgm:pt>
    <dgm:pt modelId="{EA4D11CA-6841-BD45-90DA-8DE66BCF25C4}" type="pres">
      <dgm:prSet presAssocID="{A224FF5E-6501-9D4E-9FFB-25F144B4BE34}" presName="node" presStyleLbl="node1" presStyleIdx="0" presStyleCnt="5">
        <dgm:presLayoutVars>
          <dgm:bulletEnabled val="1"/>
        </dgm:presLayoutVars>
      </dgm:prSet>
      <dgm:spPr/>
      <dgm:t>
        <a:bodyPr/>
        <a:lstStyle/>
        <a:p>
          <a:endParaRPr lang="zh-CN" altLang="en-US"/>
        </a:p>
      </dgm:t>
    </dgm:pt>
    <dgm:pt modelId="{A15849F0-0664-2F4E-8E51-7F5243943913}" type="pres">
      <dgm:prSet presAssocID="{E8397CD0-25D8-3842-B7EF-4CC496272565}" presName="sibTrans" presStyleLbl="sibTrans2D1" presStyleIdx="0" presStyleCnt="5"/>
      <dgm:spPr/>
      <dgm:t>
        <a:bodyPr/>
        <a:lstStyle/>
        <a:p>
          <a:endParaRPr lang="zh-CN" altLang="en-US"/>
        </a:p>
      </dgm:t>
    </dgm:pt>
    <dgm:pt modelId="{B92434D0-BB52-3B4E-AAB8-B14CFDC459A7}" type="pres">
      <dgm:prSet presAssocID="{E8397CD0-25D8-3842-B7EF-4CC496272565}" presName="connectorText" presStyleLbl="sibTrans2D1" presStyleIdx="0" presStyleCnt="5"/>
      <dgm:spPr/>
      <dgm:t>
        <a:bodyPr/>
        <a:lstStyle/>
        <a:p>
          <a:endParaRPr lang="zh-CN" altLang="en-US"/>
        </a:p>
      </dgm:t>
    </dgm:pt>
    <dgm:pt modelId="{62E28B41-F883-CF4E-965E-1D63748BDBCB}" type="pres">
      <dgm:prSet presAssocID="{F9C06A52-779D-F64A-B5BA-97EC2C2D3B1F}" presName="node" presStyleLbl="node1" presStyleIdx="1" presStyleCnt="5">
        <dgm:presLayoutVars>
          <dgm:bulletEnabled val="1"/>
        </dgm:presLayoutVars>
      </dgm:prSet>
      <dgm:spPr/>
      <dgm:t>
        <a:bodyPr/>
        <a:lstStyle/>
        <a:p>
          <a:endParaRPr lang="zh-CN" altLang="en-US"/>
        </a:p>
      </dgm:t>
    </dgm:pt>
    <dgm:pt modelId="{AD9C667D-3FF8-E34B-8322-26216A01404B}" type="pres">
      <dgm:prSet presAssocID="{D4F3550B-5795-9048-A4BC-7E461E03BA8C}" presName="sibTrans" presStyleLbl="sibTrans2D1" presStyleIdx="1" presStyleCnt="5"/>
      <dgm:spPr/>
      <dgm:t>
        <a:bodyPr/>
        <a:lstStyle/>
        <a:p>
          <a:endParaRPr lang="zh-CN" altLang="en-US"/>
        </a:p>
      </dgm:t>
    </dgm:pt>
    <dgm:pt modelId="{8C0B076D-D6C0-0840-A113-9DFD20BBBC9B}" type="pres">
      <dgm:prSet presAssocID="{D4F3550B-5795-9048-A4BC-7E461E03BA8C}" presName="connectorText" presStyleLbl="sibTrans2D1" presStyleIdx="1" presStyleCnt="5"/>
      <dgm:spPr/>
      <dgm:t>
        <a:bodyPr/>
        <a:lstStyle/>
        <a:p>
          <a:endParaRPr lang="zh-CN" altLang="en-US"/>
        </a:p>
      </dgm:t>
    </dgm:pt>
    <dgm:pt modelId="{A5D8CA7B-B26E-3C4B-B0D9-31D31C4EB52C}" type="pres">
      <dgm:prSet presAssocID="{4756805F-EE2C-2C46-A45A-6E2B4C9E84F2}" presName="node" presStyleLbl="node1" presStyleIdx="2" presStyleCnt="5">
        <dgm:presLayoutVars>
          <dgm:bulletEnabled val="1"/>
        </dgm:presLayoutVars>
      </dgm:prSet>
      <dgm:spPr/>
      <dgm:t>
        <a:bodyPr/>
        <a:lstStyle/>
        <a:p>
          <a:endParaRPr lang="zh-CN" altLang="en-US"/>
        </a:p>
      </dgm:t>
    </dgm:pt>
    <dgm:pt modelId="{F5F22FFA-66FB-6545-A748-D1EBA7B7CFA8}" type="pres">
      <dgm:prSet presAssocID="{F4C41859-F6F7-0D44-8FE2-E1178F06B9BB}" presName="sibTrans" presStyleLbl="sibTrans2D1" presStyleIdx="2" presStyleCnt="5"/>
      <dgm:spPr/>
      <dgm:t>
        <a:bodyPr/>
        <a:lstStyle/>
        <a:p>
          <a:endParaRPr lang="zh-CN" altLang="en-US"/>
        </a:p>
      </dgm:t>
    </dgm:pt>
    <dgm:pt modelId="{B3D1A0E6-2A7C-F34E-B99C-FA936B93F4D4}" type="pres">
      <dgm:prSet presAssocID="{F4C41859-F6F7-0D44-8FE2-E1178F06B9BB}" presName="connectorText" presStyleLbl="sibTrans2D1" presStyleIdx="2" presStyleCnt="5"/>
      <dgm:spPr/>
      <dgm:t>
        <a:bodyPr/>
        <a:lstStyle/>
        <a:p>
          <a:endParaRPr lang="zh-CN" altLang="en-US"/>
        </a:p>
      </dgm:t>
    </dgm:pt>
    <dgm:pt modelId="{5A78C915-593E-8741-857C-79CDD685C613}" type="pres">
      <dgm:prSet presAssocID="{306CB994-1076-5048-A89A-A92B63529A35}" presName="node" presStyleLbl="node1" presStyleIdx="3" presStyleCnt="5">
        <dgm:presLayoutVars>
          <dgm:bulletEnabled val="1"/>
        </dgm:presLayoutVars>
      </dgm:prSet>
      <dgm:spPr/>
      <dgm:t>
        <a:bodyPr/>
        <a:lstStyle/>
        <a:p>
          <a:endParaRPr lang="zh-CN" altLang="en-US"/>
        </a:p>
      </dgm:t>
    </dgm:pt>
    <dgm:pt modelId="{A2CFE98F-6ECF-B348-9ED7-24A54F889C75}" type="pres">
      <dgm:prSet presAssocID="{B369AD62-6182-3346-903B-D57B8A48E9E8}" presName="sibTrans" presStyleLbl="sibTrans2D1" presStyleIdx="3" presStyleCnt="5"/>
      <dgm:spPr/>
      <dgm:t>
        <a:bodyPr/>
        <a:lstStyle/>
        <a:p>
          <a:endParaRPr lang="zh-CN" altLang="en-US"/>
        </a:p>
      </dgm:t>
    </dgm:pt>
    <dgm:pt modelId="{99C501D0-219C-7542-949A-A5788EFBAA39}" type="pres">
      <dgm:prSet presAssocID="{B369AD62-6182-3346-903B-D57B8A48E9E8}" presName="connectorText" presStyleLbl="sibTrans2D1" presStyleIdx="3" presStyleCnt="5"/>
      <dgm:spPr/>
      <dgm:t>
        <a:bodyPr/>
        <a:lstStyle/>
        <a:p>
          <a:endParaRPr lang="zh-CN" altLang="en-US"/>
        </a:p>
      </dgm:t>
    </dgm:pt>
    <dgm:pt modelId="{AA5CB0FE-ED56-2049-86D0-6B4EF08F6CEE}" type="pres">
      <dgm:prSet presAssocID="{116E8D37-600B-314B-B382-6978C3967137}" presName="node" presStyleLbl="node1" presStyleIdx="4" presStyleCnt="5">
        <dgm:presLayoutVars>
          <dgm:bulletEnabled val="1"/>
        </dgm:presLayoutVars>
      </dgm:prSet>
      <dgm:spPr/>
      <dgm:t>
        <a:bodyPr/>
        <a:lstStyle/>
        <a:p>
          <a:endParaRPr lang="zh-CN" altLang="en-US"/>
        </a:p>
      </dgm:t>
    </dgm:pt>
    <dgm:pt modelId="{0B2EDE9B-FCBB-8A48-B339-37C0F44F2389}" type="pres">
      <dgm:prSet presAssocID="{EFCA9A79-0746-054B-A13E-C80C4A9E7A79}" presName="sibTrans" presStyleLbl="sibTrans2D1" presStyleIdx="4" presStyleCnt="5"/>
      <dgm:spPr/>
      <dgm:t>
        <a:bodyPr/>
        <a:lstStyle/>
        <a:p>
          <a:endParaRPr lang="zh-CN" altLang="en-US"/>
        </a:p>
      </dgm:t>
    </dgm:pt>
    <dgm:pt modelId="{E9C9AF2D-3618-0244-A4CE-BE3B0FE387F0}" type="pres">
      <dgm:prSet presAssocID="{EFCA9A79-0746-054B-A13E-C80C4A9E7A79}" presName="connectorText" presStyleLbl="sibTrans2D1" presStyleIdx="4" presStyleCnt="5"/>
      <dgm:spPr/>
      <dgm:t>
        <a:bodyPr/>
        <a:lstStyle/>
        <a:p>
          <a:endParaRPr lang="zh-CN" altLang="en-US"/>
        </a:p>
      </dgm:t>
    </dgm:pt>
  </dgm:ptLst>
  <dgm:cxnLst>
    <dgm:cxn modelId="{21E8161A-2D1C-D343-B2DB-5F088B92697C}" type="presOf" srcId="{651F900A-EEE6-1C45-ACBC-F6392ACC0C5C}" destId="{A9DDD7E0-DE66-4543-AB69-A27D1F6E2065}" srcOrd="0" destOrd="0" presId="urn:microsoft.com/office/officeart/2005/8/layout/cycle2"/>
    <dgm:cxn modelId="{6AD72A1F-EBB5-EF4D-8E20-013D2F5D3E9E}" type="presOf" srcId="{E8397CD0-25D8-3842-B7EF-4CC496272565}" destId="{A15849F0-0664-2F4E-8E51-7F5243943913}" srcOrd="0" destOrd="0" presId="urn:microsoft.com/office/officeart/2005/8/layout/cycle2"/>
    <dgm:cxn modelId="{1B0E8656-3EE1-AE49-8078-D3ADE67F2A24}" srcId="{651F900A-EEE6-1C45-ACBC-F6392ACC0C5C}" destId="{A224FF5E-6501-9D4E-9FFB-25F144B4BE34}" srcOrd="0" destOrd="0" parTransId="{C288D426-91FA-C34F-AFA7-19E851BE705E}" sibTransId="{E8397CD0-25D8-3842-B7EF-4CC496272565}"/>
    <dgm:cxn modelId="{55F5B10E-27A4-2446-AE3F-C3B5EC2F073B}" type="presOf" srcId="{B369AD62-6182-3346-903B-D57B8A48E9E8}" destId="{A2CFE98F-6ECF-B348-9ED7-24A54F889C75}" srcOrd="0" destOrd="0" presId="urn:microsoft.com/office/officeart/2005/8/layout/cycle2"/>
    <dgm:cxn modelId="{837A6901-C6F6-BA40-A509-30D8D9C2467D}" type="presOf" srcId="{F4C41859-F6F7-0D44-8FE2-E1178F06B9BB}" destId="{F5F22FFA-66FB-6545-A748-D1EBA7B7CFA8}" srcOrd="0" destOrd="0" presId="urn:microsoft.com/office/officeart/2005/8/layout/cycle2"/>
    <dgm:cxn modelId="{5F09F3B8-F80A-804C-9A29-20D0FA231202}" type="presOf" srcId="{F9C06A52-779D-F64A-B5BA-97EC2C2D3B1F}" destId="{62E28B41-F883-CF4E-965E-1D63748BDBCB}" srcOrd="0" destOrd="0" presId="urn:microsoft.com/office/officeart/2005/8/layout/cycle2"/>
    <dgm:cxn modelId="{96843056-24E8-8C46-BE60-987ED4BDDC2D}" srcId="{651F900A-EEE6-1C45-ACBC-F6392ACC0C5C}" destId="{306CB994-1076-5048-A89A-A92B63529A35}" srcOrd="3" destOrd="0" parTransId="{890326B4-010B-DF4C-80C0-EDF6BAAF9B57}" sibTransId="{B369AD62-6182-3346-903B-D57B8A48E9E8}"/>
    <dgm:cxn modelId="{D87AB492-2C6E-BC4B-9E2F-BD7BC356F49E}" srcId="{651F900A-EEE6-1C45-ACBC-F6392ACC0C5C}" destId="{116E8D37-600B-314B-B382-6978C3967137}" srcOrd="4" destOrd="0" parTransId="{108C281A-BA9D-DA4B-AB52-A1BADDDEE031}" sibTransId="{EFCA9A79-0746-054B-A13E-C80C4A9E7A79}"/>
    <dgm:cxn modelId="{AD3888EF-3873-E541-A777-741119B92DD3}" type="presOf" srcId="{B369AD62-6182-3346-903B-D57B8A48E9E8}" destId="{99C501D0-219C-7542-949A-A5788EFBAA39}" srcOrd="1" destOrd="0" presId="urn:microsoft.com/office/officeart/2005/8/layout/cycle2"/>
    <dgm:cxn modelId="{C1AD7396-11DA-2546-9736-5E99F9FEB666}" type="presOf" srcId="{D4F3550B-5795-9048-A4BC-7E461E03BA8C}" destId="{8C0B076D-D6C0-0840-A113-9DFD20BBBC9B}" srcOrd="1" destOrd="0" presId="urn:microsoft.com/office/officeart/2005/8/layout/cycle2"/>
    <dgm:cxn modelId="{26CB07A5-3634-5F4B-8D79-FAABBEAE8238}" type="presOf" srcId="{EFCA9A79-0746-054B-A13E-C80C4A9E7A79}" destId="{0B2EDE9B-FCBB-8A48-B339-37C0F44F2389}" srcOrd="0" destOrd="0" presId="urn:microsoft.com/office/officeart/2005/8/layout/cycle2"/>
    <dgm:cxn modelId="{C0C22A81-6E0C-6649-997B-77081851A5DD}" srcId="{651F900A-EEE6-1C45-ACBC-F6392ACC0C5C}" destId="{4756805F-EE2C-2C46-A45A-6E2B4C9E84F2}" srcOrd="2" destOrd="0" parTransId="{B631341A-47AA-DC4A-A99A-039F52AA4B47}" sibTransId="{F4C41859-F6F7-0D44-8FE2-E1178F06B9BB}"/>
    <dgm:cxn modelId="{16A134AE-444E-7F41-8CF6-9ACB35847C99}" type="presOf" srcId="{D4F3550B-5795-9048-A4BC-7E461E03BA8C}" destId="{AD9C667D-3FF8-E34B-8322-26216A01404B}" srcOrd="0" destOrd="0" presId="urn:microsoft.com/office/officeart/2005/8/layout/cycle2"/>
    <dgm:cxn modelId="{940D86B8-9A6B-F54F-9260-02AB6A7F5E72}" type="presOf" srcId="{4756805F-EE2C-2C46-A45A-6E2B4C9E84F2}" destId="{A5D8CA7B-B26E-3C4B-B0D9-31D31C4EB52C}" srcOrd="0" destOrd="0" presId="urn:microsoft.com/office/officeart/2005/8/layout/cycle2"/>
    <dgm:cxn modelId="{A93A6F28-5992-194A-85F5-AFC84D5B8601}" type="presOf" srcId="{EFCA9A79-0746-054B-A13E-C80C4A9E7A79}" destId="{E9C9AF2D-3618-0244-A4CE-BE3B0FE387F0}" srcOrd="1" destOrd="0" presId="urn:microsoft.com/office/officeart/2005/8/layout/cycle2"/>
    <dgm:cxn modelId="{F3CFAC76-F9BB-A24C-BA52-1C3D80AD45D5}" type="presOf" srcId="{F4C41859-F6F7-0D44-8FE2-E1178F06B9BB}" destId="{B3D1A0E6-2A7C-F34E-B99C-FA936B93F4D4}" srcOrd="1" destOrd="0" presId="urn:microsoft.com/office/officeart/2005/8/layout/cycle2"/>
    <dgm:cxn modelId="{4A1866B0-2570-E641-84B8-1886D810F8D7}" type="presOf" srcId="{116E8D37-600B-314B-B382-6978C3967137}" destId="{AA5CB0FE-ED56-2049-86D0-6B4EF08F6CEE}" srcOrd="0" destOrd="0" presId="urn:microsoft.com/office/officeart/2005/8/layout/cycle2"/>
    <dgm:cxn modelId="{ADDC57F3-6B99-E34B-B074-E74E0BA820F7}" srcId="{651F900A-EEE6-1C45-ACBC-F6392ACC0C5C}" destId="{F9C06A52-779D-F64A-B5BA-97EC2C2D3B1F}" srcOrd="1" destOrd="0" parTransId="{1169FADF-BD47-AA4B-BF38-69511EA8B5BC}" sibTransId="{D4F3550B-5795-9048-A4BC-7E461E03BA8C}"/>
    <dgm:cxn modelId="{B38E9D39-50E2-164E-BA08-243C5C414190}" type="presOf" srcId="{E8397CD0-25D8-3842-B7EF-4CC496272565}" destId="{B92434D0-BB52-3B4E-AAB8-B14CFDC459A7}" srcOrd="1" destOrd="0" presId="urn:microsoft.com/office/officeart/2005/8/layout/cycle2"/>
    <dgm:cxn modelId="{04BDF744-737E-4343-902E-C84C03BF9AA6}" type="presOf" srcId="{306CB994-1076-5048-A89A-A92B63529A35}" destId="{5A78C915-593E-8741-857C-79CDD685C613}" srcOrd="0" destOrd="0" presId="urn:microsoft.com/office/officeart/2005/8/layout/cycle2"/>
    <dgm:cxn modelId="{EF42DE46-2497-EF47-A49D-ACEAC801BC3E}" type="presOf" srcId="{A224FF5E-6501-9D4E-9FFB-25F144B4BE34}" destId="{EA4D11CA-6841-BD45-90DA-8DE66BCF25C4}" srcOrd="0" destOrd="0" presId="urn:microsoft.com/office/officeart/2005/8/layout/cycle2"/>
    <dgm:cxn modelId="{3C52FDA2-5CB5-744F-A321-6F9E52C6C202}" type="presParOf" srcId="{A9DDD7E0-DE66-4543-AB69-A27D1F6E2065}" destId="{EA4D11CA-6841-BD45-90DA-8DE66BCF25C4}" srcOrd="0" destOrd="0" presId="urn:microsoft.com/office/officeart/2005/8/layout/cycle2"/>
    <dgm:cxn modelId="{1CE1FFC9-C2F5-AA46-8FE8-23CF987E6F31}" type="presParOf" srcId="{A9DDD7E0-DE66-4543-AB69-A27D1F6E2065}" destId="{A15849F0-0664-2F4E-8E51-7F5243943913}" srcOrd="1" destOrd="0" presId="urn:microsoft.com/office/officeart/2005/8/layout/cycle2"/>
    <dgm:cxn modelId="{F5BDDB17-779D-8B48-AC22-64F9744851C7}" type="presParOf" srcId="{A15849F0-0664-2F4E-8E51-7F5243943913}" destId="{B92434D0-BB52-3B4E-AAB8-B14CFDC459A7}" srcOrd="0" destOrd="0" presId="urn:microsoft.com/office/officeart/2005/8/layout/cycle2"/>
    <dgm:cxn modelId="{C72DBD34-07DD-FC4D-A211-D5C52516D68A}" type="presParOf" srcId="{A9DDD7E0-DE66-4543-AB69-A27D1F6E2065}" destId="{62E28B41-F883-CF4E-965E-1D63748BDBCB}" srcOrd="2" destOrd="0" presId="urn:microsoft.com/office/officeart/2005/8/layout/cycle2"/>
    <dgm:cxn modelId="{6368214F-CEC6-9147-8F42-2542B29DFC1E}" type="presParOf" srcId="{A9DDD7E0-DE66-4543-AB69-A27D1F6E2065}" destId="{AD9C667D-3FF8-E34B-8322-26216A01404B}" srcOrd="3" destOrd="0" presId="urn:microsoft.com/office/officeart/2005/8/layout/cycle2"/>
    <dgm:cxn modelId="{CBF42EB3-1D92-2E4D-9099-799DCDAF6768}" type="presParOf" srcId="{AD9C667D-3FF8-E34B-8322-26216A01404B}" destId="{8C0B076D-D6C0-0840-A113-9DFD20BBBC9B}" srcOrd="0" destOrd="0" presId="urn:microsoft.com/office/officeart/2005/8/layout/cycle2"/>
    <dgm:cxn modelId="{691F39EE-47C4-904A-B4D5-E936A021B97F}" type="presParOf" srcId="{A9DDD7E0-DE66-4543-AB69-A27D1F6E2065}" destId="{A5D8CA7B-B26E-3C4B-B0D9-31D31C4EB52C}" srcOrd="4" destOrd="0" presId="urn:microsoft.com/office/officeart/2005/8/layout/cycle2"/>
    <dgm:cxn modelId="{0DF8B9E9-13CC-D745-9B2F-1D13E76216F4}" type="presParOf" srcId="{A9DDD7E0-DE66-4543-AB69-A27D1F6E2065}" destId="{F5F22FFA-66FB-6545-A748-D1EBA7B7CFA8}" srcOrd="5" destOrd="0" presId="urn:microsoft.com/office/officeart/2005/8/layout/cycle2"/>
    <dgm:cxn modelId="{CDD1A305-E676-6543-8EAB-748367CCF7A8}" type="presParOf" srcId="{F5F22FFA-66FB-6545-A748-D1EBA7B7CFA8}" destId="{B3D1A0E6-2A7C-F34E-B99C-FA936B93F4D4}" srcOrd="0" destOrd="0" presId="urn:microsoft.com/office/officeart/2005/8/layout/cycle2"/>
    <dgm:cxn modelId="{B92DCE4B-764B-2346-90F2-A659452F43F3}" type="presParOf" srcId="{A9DDD7E0-DE66-4543-AB69-A27D1F6E2065}" destId="{5A78C915-593E-8741-857C-79CDD685C613}" srcOrd="6" destOrd="0" presId="urn:microsoft.com/office/officeart/2005/8/layout/cycle2"/>
    <dgm:cxn modelId="{243A96FA-4710-E043-A759-1C9677EAFA9C}" type="presParOf" srcId="{A9DDD7E0-DE66-4543-AB69-A27D1F6E2065}" destId="{A2CFE98F-6ECF-B348-9ED7-24A54F889C75}" srcOrd="7" destOrd="0" presId="urn:microsoft.com/office/officeart/2005/8/layout/cycle2"/>
    <dgm:cxn modelId="{BBD8568F-9D10-C840-AA61-05B2CB6C7F75}" type="presParOf" srcId="{A2CFE98F-6ECF-B348-9ED7-24A54F889C75}" destId="{99C501D0-219C-7542-949A-A5788EFBAA39}" srcOrd="0" destOrd="0" presId="urn:microsoft.com/office/officeart/2005/8/layout/cycle2"/>
    <dgm:cxn modelId="{88DE2E6D-B05D-FD40-83DB-BDD8BEA6B021}" type="presParOf" srcId="{A9DDD7E0-DE66-4543-AB69-A27D1F6E2065}" destId="{AA5CB0FE-ED56-2049-86D0-6B4EF08F6CEE}" srcOrd="8" destOrd="0" presId="urn:microsoft.com/office/officeart/2005/8/layout/cycle2"/>
    <dgm:cxn modelId="{DFE40491-7161-B946-B197-A9CB75CE1117}" type="presParOf" srcId="{A9DDD7E0-DE66-4543-AB69-A27D1F6E2065}" destId="{0B2EDE9B-FCBB-8A48-B339-37C0F44F2389}" srcOrd="9" destOrd="0" presId="urn:microsoft.com/office/officeart/2005/8/layout/cycle2"/>
    <dgm:cxn modelId="{FC51D092-74D5-CC40-AD54-218A4365F8E4}" type="presParOf" srcId="{0B2EDE9B-FCBB-8A48-B339-37C0F44F2389}" destId="{E9C9AF2D-3618-0244-A4CE-BE3B0FE387F0}"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4D11CA-6841-BD45-90DA-8DE66BCF25C4}">
      <dsp:nvSpPr>
        <dsp:cNvPr id="0" name=""/>
        <dsp:cNvSpPr/>
      </dsp:nvSpPr>
      <dsp:spPr>
        <a:xfrm>
          <a:off x="1311394" y="565"/>
          <a:ext cx="691911" cy="691911"/>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数据分析</a:t>
          </a:r>
        </a:p>
      </dsp:txBody>
      <dsp:txXfrm>
        <a:off x="1412722" y="101893"/>
        <a:ext cx="489255" cy="489255"/>
      </dsp:txXfrm>
    </dsp:sp>
    <dsp:sp modelId="{A15849F0-0664-2F4E-8E51-7F5243943913}">
      <dsp:nvSpPr>
        <dsp:cNvPr id="0" name=""/>
        <dsp:cNvSpPr/>
      </dsp:nvSpPr>
      <dsp:spPr>
        <a:xfrm rot="2160000">
          <a:off x="1981347" y="531840"/>
          <a:ext cx="183556" cy="233520"/>
        </a:xfrm>
        <a:prstGeom prst="rightArrow">
          <a:avLst>
            <a:gd name="adj1" fmla="val 60000"/>
            <a:gd name="adj2" fmla="val 5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6605" y="562360"/>
        <a:ext cx="128489" cy="140112"/>
      </dsp:txXfrm>
    </dsp:sp>
    <dsp:sp modelId="{62E28B41-F883-CF4E-965E-1D63748BDBCB}">
      <dsp:nvSpPr>
        <dsp:cNvPr id="0" name=""/>
        <dsp:cNvSpPr/>
      </dsp:nvSpPr>
      <dsp:spPr>
        <a:xfrm>
          <a:off x="2151352" y="610830"/>
          <a:ext cx="691911" cy="691911"/>
        </a:xfrm>
        <a:prstGeom prst="ellipse">
          <a:avLst/>
        </a:prstGeom>
        <a:gradFill rotWithShape="0">
          <a:gsLst>
            <a:gs pos="0">
              <a:schemeClr val="accent2">
                <a:hueOff val="1170380"/>
                <a:satOff val="-1460"/>
                <a:lumOff val="343"/>
                <a:alphaOff val="0"/>
                <a:tint val="100000"/>
                <a:shade val="100000"/>
                <a:satMod val="130000"/>
              </a:schemeClr>
            </a:gs>
            <a:gs pos="100000">
              <a:schemeClr val="accent2">
                <a:hueOff val="1170380"/>
                <a:satOff val="-1460"/>
                <a:lumOff val="34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数据清洗</a:t>
          </a:r>
        </a:p>
      </dsp:txBody>
      <dsp:txXfrm>
        <a:off x="2252680" y="712158"/>
        <a:ext cx="489255" cy="489255"/>
      </dsp:txXfrm>
    </dsp:sp>
    <dsp:sp modelId="{AD9C667D-3FF8-E34B-8322-26216A01404B}">
      <dsp:nvSpPr>
        <dsp:cNvPr id="0" name=""/>
        <dsp:cNvSpPr/>
      </dsp:nvSpPr>
      <dsp:spPr>
        <a:xfrm rot="6480000">
          <a:off x="2246717" y="1328800"/>
          <a:ext cx="183556" cy="233520"/>
        </a:xfrm>
        <a:prstGeom prst="rightArrow">
          <a:avLst>
            <a:gd name="adj1" fmla="val 60000"/>
            <a:gd name="adj2" fmla="val 50000"/>
          </a:avLst>
        </a:prstGeom>
        <a:gradFill rotWithShape="0">
          <a:gsLst>
            <a:gs pos="0">
              <a:schemeClr val="accent2">
                <a:hueOff val="1170380"/>
                <a:satOff val="-1460"/>
                <a:lumOff val="343"/>
                <a:alphaOff val="0"/>
                <a:tint val="100000"/>
                <a:shade val="100000"/>
                <a:satMod val="130000"/>
              </a:schemeClr>
            </a:gs>
            <a:gs pos="100000">
              <a:schemeClr val="accent2">
                <a:hueOff val="1170380"/>
                <a:satOff val="-1460"/>
                <a:lumOff val="34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2282759" y="1349318"/>
        <a:ext cx="128489" cy="140112"/>
      </dsp:txXfrm>
    </dsp:sp>
    <dsp:sp modelId="{A5D8CA7B-B26E-3C4B-B0D9-31D31C4EB52C}">
      <dsp:nvSpPr>
        <dsp:cNvPr id="0" name=""/>
        <dsp:cNvSpPr/>
      </dsp:nvSpPr>
      <dsp:spPr>
        <a:xfrm>
          <a:off x="1830516" y="1598260"/>
          <a:ext cx="691911" cy="691911"/>
        </a:xfrm>
        <a:prstGeom prst="ellipse">
          <a:avLst/>
        </a:prstGeom>
        <a:gradFill rotWithShape="0">
          <a:gsLst>
            <a:gs pos="0">
              <a:schemeClr val="accent2">
                <a:hueOff val="2340760"/>
                <a:satOff val="-2919"/>
                <a:lumOff val="686"/>
                <a:alphaOff val="0"/>
                <a:tint val="100000"/>
                <a:shade val="100000"/>
                <a:satMod val="130000"/>
              </a:schemeClr>
            </a:gs>
            <a:gs pos="100000">
              <a:schemeClr val="accent2">
                <a:hueOff val="2340760"/>
                <a:satOff val="-2919"/>
                <a:lumOff val="68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特征工程</a:t>
          </a:r>
        </a:p>
      </dsp:txBody>
      <dsp:txXfrm>
        <a:off x="1931844" y="1699588"/>
        <a:ext cx="489255" cy="489255"/>
      </dsp:txXfrm>
    </dsp:sp>
    <dsp:sp modelId="{F5F22FFA-66FB-6545-A748-D1EBA7B7CFA8}">
      <dsp:nvSpPr>
        <dsp:cNvPr id="0" name=""/>
        <dsp:cNvSpPr/>
      </dsp:nvSpPr>
      <dsp:spPr>
        <a:xfrm rot="10800000">
          <a:off x="1570766" y="1827455"/>
          <a:ext cx="183556" cy="233520"/>
        </a:xfrm>
        <a:prstGeom prst="rightArrow">
          <a:avLst>
            <a:gd name="adj1" fmla="val 60000"/>
            <a:gd name="adj2" fmla="val 50000"/>
          </a:avLst>
        </a:prstGeom>
        <a:gradFill rotWithShape="0">
          <a:gsLst>
            <a:gs pos="0">
              <a:schemeClr val="accent2">
                <a:hueOff val="2340760"/>
                <a:satOff val="-2919"/>
                <a:lumOff val="686"/>
                <a:alphaOff val="0"/>
                <a:tint val="100000"/>
                <a:shade val="100000"/>
                <a:satMod val="130000"/>
              </a:schemeClr>
            </a:gs>
            <a:gs pos="100000">
              <a:schemeClr val="accent2">
                <a:hueOff val="2340760"/>
                <a:satOff val="-2919"/>
                <a:lumOff val="68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1625833" y="1874159"/>
        <a:ext cx="128489" cy="140112"/>
      </dsp:txXfrm>
    </dsp:sp>
    <dsp:sp modelId="{5A78C915-593E-8741-857C-79CDD685C613}">
      <dsp:nvSpPr>
        <dsp:cNvPr id="0" name=""/>
        <dsp:cNvSpPr/>
      </dsp:nvSpPr>
      <dsp:spPr>
        <a:xfrm>
          <a:off x="792271" y="1598260"/>
          <a:ext cx="691911" cy="691911"/>
        </a:xfrm>
        <a:prstGeom prst="ellipse">
          <a:avLst/>
        </a:prstGeom>
        <a:gradFill rotWithShape="0">
          <a:gsLst>
            <a:gs pos="0">
              <a:schemeClr val="accent2">
                <a:hueOff val="3511140"/>
                <a:satOff val="-4379"/>
                <a:lumOff val="1030"/>
                <a:alphaOff val="0"/>
                <a:tint val="100000"/>
                <a:shade val="100000"/>
                <a:satMod val="130000"/>
              </a:schemeClr>
            </a:gs>
            <a:gs pos="100000">
              <a:schemeClr val="accent2">
                <a:hueOff val="3511140"/>
                <a:satOff val="-4379"/>
                <a:lumOff val="103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算法选择</a:t>
          </a:r>
        </a:p>
      </dsp:txBody>
      <dsp:txXfrm>
        <a:off x="893599" y="1699588"/>
        <a:ext cx="489255" cy="489255"/>
      </dsp:txXfrm>
    </dsp:sp>
    <dsp:sp modelId="{A2CFE98F-6ECF-B348-9ED7-24A54F889C75}">
      <dsp:nvSpPr>
        <dsp:cNvPr id="0" name=""/>
        <dsp:cNvSpPr/>
      </dsp:nvSpPr>
      <dsp:spPr>
        <a:xfrm rot="15120000">
          <a:off x="887636" y="1338681"/>
          <a:ext cx="183556" cy="233520"/>
        </a:xfrm>
        <a:prstGeom prst="rightArrow">
          <a:avLst>
            <a:gd name="adj1" fmla="val 60000"/>
            <a:gd name="adj2" fmla="val 50000"/>
          </a:avLst>
        </a:prstGeom>
        <a:gradFill rotWithShape="0">
          <a:gsLst>
            <a:gs pos="0">
              <a:schemeClr val="accent2">
                <a:hueOff val="3511140"/>
                <a:satOff val="-4379"/>
                <a:lumOff val="1030"/>
                <a:alphaOff val="0"/>
                <a:tint val="100000"/>
                <a:shade val="100000"/>
                <a:satMod val="130000"/>
              </a:schemeClr>
            </a:gs>
            <a:gs pos="100000">
              <a:schemeClr val="accent2">
                <a:hueOff val="3511140"/>
                <a:satOff val="-4379"/>
                <a:lumOff val="103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923678" y="1411571"/>
        <a:ext cx="128489" cy="140112"/>
      </dsp:txXfrm>
    </dsp:sp>
    <dsp:sp modelId="{AA5CB0FE-ED56-2049-86D0-6B4EF08F6CEE}">
      <dsp:nvSpPr>
        <dsp:cNvPr id="0" name=""/>
        <dsp:cNvSpPr/>
      </dsp:nvSpPr>
      <dsp:spPr>
        <a:xfrm>
          <a:off x="471436" y="610830"/>
          <a:ext cx="691911" cy="691911"/>
        </a:xfrm>
        <a:prstGeom prst="ellipse">
          <a:avLst/>
        </a:prstGeom>
        <a:gradFill rotWithShape="0">
          <a:gsLst>
            <a:gs pos="0">
              <a:schemeClr val="accent2">
                <a:hueOff val="4681520"/>
                <a:satOff val="-5839"/>
                <a:lumOff val="1373"/>
                <a:alphaOff val="0"/>
                <a:tint val="100000"/>
                <a:shade val="100000"/>
                <a:satMod val="130000"/>
              </a:schemeClr>
            </a:gs>
            <a:gs pos="100000">
              <a:schemeClr val="accent2">
                <a:hueOff val="4681520"/>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模型训练</a:t>
          </a:r>
        </a:p>
      </dsp:txBody>
      <dsp:txXfrm>
        <a:off x="572764" y="712158"/>
        <a:ext cx="489255" cy="489255"/>
      </dsp:txXfrm>
    </dsp:sp>
    <dsp:sp modelId="{0B2EDE9B-FCBB-8A48-B339-37C0F44F2389}">
      <dsp:nvSpPr>
        <dsp:cNvPr id="0" name=""/>
        <dsp:cNvSpPr/>
      </dsp:nvSpPr>
      <dsp:spPr>
        <a:xfrm rot="19440000">
          <a:off x="1141389" y="537947"/>
          <a:ext cx="183556" cy="233520"/>
        </a:xfrm>
        <a:prstGeom prst="rightArrow">
          <a:avLst>
            <a:gd name="adj1" fmla="val 60000"/>
            <a:gd name="adj2" fmla="val 50000"/>
          </a:avLst>
        </a:prstGeom>
        <a:gradFill rotWithShape="0">
          <a:gsLst>
            <a:gs pos="0">
              <a:schemeClr val="accent2">
                <a:hueOff val="4681520"/>
                <a:satOff val="-5839"/>
                <a:lumOff val="1373"/>
                <a:alphaOff val="0"/>
                <a:tint val="100000"/>
                <a:shade val="100000"/>
                <a:satMod val="130000"/>
              </a:schemeClr>
            </a:gs>
            <a:gs pos="100000">
              <a:schemeClr val="accent2">
                <a:hueOff val="4681520"/>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46647" y="600835"/>
        <a:ext cx="128489" cy="14011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484</Words>
  <Characters>2764</Characters>
  <Application>Microsoft Macintosh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Leung</dc:creator>
  <cp:keywords/>
  <dc:description/>
  <cp:lastModifiedBy>Roy Leung</cp:lastModifiedBy>
  <cp:revision>16</cp:revision>
  <dcterms:created xsi:type="dcterms:W3CDTF">2018-05-16T07:45:00Z</dcterms:created>
  <dcterms:modified xsi:type="dcterms:W3CDTF">2018-07-04T13:37:00Z</dcterms:modified>
</cp:coreProperties>
</file>