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jc w:val="center"/>
        <w:rPr>
          <w:rFonts w:ascii="Roboto" w:cs="Roboto" w:eastAsia="Roboto" w:hAnsi="Roboto"/>
          <w:b w:val="1"/>
          <w:bCs w:val="1"/>
        </w:rPr>
      </w:pPr>
      <w:bookmarkStart w:colFirst="0" w:colLast="0" w:name="_heading=h.ls2543aav99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Concept Note for Sarthi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sayawnndbk3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Program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The Saarthi Program is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12-week English conversational course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, delivered through structured weekly sessions. Each session is designed to progressively build students’ communication abilities through stories, dialogues, role-plays, and listening exercises.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Sessions follow a consistent structure including: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Warm-up and introduction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Story or dialogue-based learning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Vocabulary building with pronunciation focus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Guided speaking practice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Listening activities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Role-play and free speaking exercises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The course covers familiar and relatable themes such as daily routines, family, food, travel, festivals, and health, ensuring contextual learning.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xawkifokzbl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Program Design and Delivery Models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i w:val="1"/>
          <w:iCs w:val="1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To enhance reach and adaptability, the program will be implemented through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two delivery models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11f1f"/>
          <w:rtl w:val="0"/>
        </w:rPr>
        <w:t xml:space="preserve">Earlier Delivery-Model and Smart TV/ Digital Model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74vongkfwlv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sz w:val="22"/>
          <w:szCs w:val="22"/>
          <w:rtl w:val="0"/>
        </w:rPr>
        <w:t xml:space="preserve">Smart TV / Digital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Designed for schools with Smart TVs and internet connectivity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Audio-visual content-based delivery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Facilitator-supported or teacher-assisted implementation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Final structure, duration, and modality will be refined based on baseline assessment and class levels</w:t>
      </w:r>
    </w:p>
    <w:p w:rsidR="00000000" w:rsidDel="00000000" w:rsidP="00000000" w:rsidRDefault="00000000" w:rsidRPr="00000000" w14:paraId="00000015">
      <w:pPr>
        <w:spacing w:after="240" w:before="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To support this model, collaboration will be explored with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Sampark organisation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to identify suitable schools with digital infrastructure such as Smart TVs or computer labs.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6"/>
        </w:numPr>
        <w:spacing w:after="0" w:before="280" w:line="4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baoaa1ifzry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Scale and Implementation Plan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="276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The program will be implemented across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26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="276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Each school will have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minimum of 50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0" w:line="276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Sessions will be conducted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once a week (every Saturday)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0" w:line="276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Each session will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1 hour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Roboto" w:cs="Roboto" w:eastAsia="Roboto" w:hAnsi="Roboto"/>
          <w:color w:val="211f1f"/>
          <w:shd w:fill="cccccc" w:val="clear"/>
        </w:rPr>
      </w:pPr>
      <w:r w:rsidDel="00000000" w:rsidR="00000000" w:rsidRPr="00000000">
        <w:rPr>
          <w:rFonts w:ascii="Roboto" w:cs="Roboto" w:eastAsia="Roboto" w:hAnsi="Roboto"/>
          <w:color w:val="211f1f"/>
          <w:shd w:fill="cccccc" w:val="clear"/>
          <w:rtl w:val="0"/>
        </w:rPr>
        <w:t xml:space="preserve">(Time window needs to be discussed - Fixed 9 am/ Flexible 9am - 1 pm)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Roboto" w:cs="Roboto" w:eastAsia="Roboto" w:hAnsi="Roboto"/>
          <w:color w:val="211f1f"/>
          <w:shd w:fill="efefef" w:val="clear"/>
        </w:rPr>
      </w:pPr>
      <w:r w:rsidDel="00000000" w:rsidR="00000000" w:rsidRPr="00000000">
        <w:rPr>
          <w:rFonts w:ascii="Roboto" w:cs="Roboto" w:eastAsia="Roboto" w:hAnsi="Roboto"/>
          <w:color w:val="211f1f"/>
          <w:shd w:fill="efefef" w:val="clear"/>
          <w:rtl w:val="0"/>
        </w:rPr>
        <w:t xml:space="preserve">One volunteer will have minimum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shd w:fill="efefef" w:val="clear"/>
          <w:rtl w:val="0"/>
        </w:rPr>
        <w:t xml:space="preserve">10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line="276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Total duration: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3 months (starting August)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Initially, for the Smart TV model,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two schools per block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may be selected on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first-come basis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, depending on infrastructure readiness and teacher interest.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z8egfpu380s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Baseline Assessment and Customization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Before program implementation,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baseline assessment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will be conducted to understand students’ current learning levels. This assessment will be based on: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Volunteer observations and feedback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Students’ ability to understand and respond in English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Comfort level in speaking and listening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The insights from the baseline will help: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Adjust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difficulty level and tone of the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Customize delivery for different learner groups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Inform decisions for the Smart TV model rollout</w:t>
      </w:r>
    </w:p>
    <w:p w:rsidR="00000000" w:rsidDel="00000000" w:rsidP="00000000" w:rsidRDefault="00000000" w:rsidRPr="00000000" w14:paraId="0000002B">
      <w:pPr>
        <w:spacing w:after="0" w:before="0" w:line="48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6"/>
        </w:numPr>
        <w:spacing w:before="0" w:line="276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nm68tzf2z7ve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Teacher Engagement and School Selection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Teacher involvement is critical for program success and sustainability. To ensure active participation: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40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Teachers’ interest will be gauged through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WhatsApp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0" w:lineRule="auto"/>
        <w:ind w:left="720" w:hanging="360"/>
        <w:rPr>
          <w:color w:val="21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Testimonials and success stories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from previous program cycles will be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Schools demonstrating readiness and enthusiasm will be prioritized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  <w:shd w:fill="d9d9d9" w:val="clear"/>
        </w:rPr>
      </w:pPr>
      <w:r w:rsidDel="00000000" w:rsidR="00000000" w:rsidRPr="00000000">
        <w:rPr>
          <w:rFonts w:ascii="Roboto" w:cs="Roboto" w:eastAsia="Roboto" w:hAnsi="Roboto"/>
          <w:color w:val="211f1f"/>
          <w:shd w:fill="d9d9d9" w:val="clear"/>
          <w:rtl w:val="0"/>
        </w:rPr>
        <w:t xml:space="preserve">Motivate teachers to ensure the regular engagement of students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This approach ensures ownership at the school level and improves program effectiveness.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a1r8avjqbsq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By the end of the program, students will be able to: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Use simple English phrases and vocabulary in everyday contexts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Participate in basic conversations on familiar topics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Ask and answer questions about personal and daily life situations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Demonstrate improved confidence in speaking English</w:t>
      </w:r>
    </w:p>
    <w:p w:rsidR="00000000" w:rsidDel="00000000" w:rsidP="00000000" w:rsidRDefault="00000000" w:rsidRPr="00000000" w14:paraId="0000003A">
      <w:pPr>
        <w:spacing w:after="240" w:before="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z5b6ineppp4s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 Expected Outcomes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Improved English speaking confidence among students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Enhanced vocabulary and listening comprehension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Increased classroom participation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Creation of a safe and engaging learning environment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  <w:u w:val="none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Improve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11f1f"/>
          <w:rtl w:val="0"/>
        </w:rPr>
        <w:t xml:space="preserve">digital learning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process</w:t>
      </w:r>
    </w:p>
    <w:p w:rsidR="00000000" w:rsidDel="00000000" w:rsidP="00000000" w:rsidRDefault="00000000" w:rsidRPr="00000000" w14:paraId="00000041">
      <w:pPr>
        <w:spacing w:after="240" w:before="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eading=h.4rrc9dovdwv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Way Forward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24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Collaboration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Sampark organization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for Smart TV-enabled schools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Internal coordination with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1f1f"/>
          <w:rtl w:val="0"/>
        </w:rPr>
        <w:t xml:space="preserve">Persistent team</w:t>
      </w: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 for further planning and support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Finalization of Smart TV model after baseline insights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School onboarding and teacher alignment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Finalize implementation timelines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Align on delivery models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Identify roles and responsibilities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lineRule="auto"/>
        <w:ind w:left="720" w:hanging="360"/>
        <w:rPr>
          <w:rFonts w:ascii="Roboto" w:cs="Roboto" w:eastAsia="Roboto" w:hAnsi="Roboto"/>
          <w:color w:val="211f1f"/>
          <w:u w:val="none"/>
        </w:rPr>
      </w:pPr>
      <w:r w:rsidDel="00000000" w:rsidR="00000000" w:rsidRPr="00000000">
        <w:rPr>
          <w:rFonts w:ascii="Roboto" w:cs="Roboto" w:eastAsia="Roboto" w:hAnsi="Roboto"/>
          <w:color w:val="211f1f"/>
          <w:rtl w:val="0"/>
        </w:rPr>
        <w:t xml:space="preserve">Define implementation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Roboto" w:cs="Roboto" w:eastAsia="Roboto" w:hAnsi="Roboto"/>
          <w:color w:val="21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gfd314HInh5SEGCOePphyScvdw==">CgMxLjAyDmgubHMyNTQzYWF2OTk3Mg5oLnNheWF3bm5kYmszbzIOaC54YXdraWZva3pibGIyDmguNzR2b25na2Z3bHZxMg5oLmJhb2FhMWlmenJ5MzIOaC56OGVnZnB1Mzgwc20yDmgubm02OHR6ZjJ6N3ZlMg5oLmExcjhhdmpxYnNxNzIOaC56NWI2aW5lcHBwNHMyDmguNHJyYzlkb3Zkd3ZvOAByITFQMkFpRUtpa1BaMFVuWGx1VG1wS09jQkF2emh2cm5GUw==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