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66" w:rsidRPr="00A648CC" w:rsidRDefault="008D34BA" w:rsidP="001C6566">
      <w:pPr>
        <w:jc w:val="both"/>
        <w:rPr>
          <w:rFonts w:ascii="Times New Roman" w:hAnsi="Times New Roman" w:cs="Times New Roman"/>
          <w:szCs w:val="24"/>
        </w:rPr>
      </w:pPr>
      <w:r w:rsidRPr="00A648CC">
        <w:rPr>
          <w:rFonts w:ascii="Times New Roman" w:hAnsi="Times New Roman" w:cs="Times New Roman"/>
          <w:szCs w:val="24"/>
        </w:rPr>
        <w:t>Corresponding to the paper,</w:t>
      </w:r>
      <w:r w:rsidR="006F7D03">
        <w:rPr>
          <w:rFonts w:ascii="Times New Roman" w:hAnsi="Times New Roman" w:cs="Times New Roman"/>
          <w:szCs w:val="24"/>
        </w:rPr>
        <w:t xml:space="preserve"> </w:t>
      </w:r>
      <w:r w:rsidRPr="00A648CC">
        <w:rPr>
          <w:rFonts w:ascii="Times New Roman" w:hAnsi="Times New Roman" w:cs="Times New Roman"/>
          <w:szCs w:val="24"/>
        </w:rPr>
        <w:t>titled “</w:t>
      </w:r>
      <w:r w:rsidR="005045E1" w:rsidRPr="005045E1">
        <w:rPr>
          <w:rFonts w:ascii="Times New Roman" w:hAnsi="Times New Roman" w:cs="Times New Roman"/>
          <w:b/>
          <w:szCs w:val="24"/>
        </w:rPr>
        <w:t xml:space="preserve">Automated large scale mineral mapping of AVIRIS-NG observation by </w:t>
      </w:r>
      <w:proofErr w:type="spellStart"/>
      <w:r w:rsidR="005045E1" w:rsidRPr="005045E1">
        <w:rPr>
          <w:rFonts w:ascii="Times New Roman" w:hAnsi="Times New Roman" w:cs="Times New Roman"/>
          <w:b/>
          <w:szCs w:val="24"/>
        </w:rPr>
        <w:t>MapReduce</w:t>
      </w:r>
      <w:proofErr w:type="spellEnd"/>
      <w:r w:rsidR="005045E1" w:rsidRPr="005045E1">
        <w:rPr>
          <w:rFonts w:ascii="Times New Roman" w:hAnsi="Times New Roman" w:cs="Times New Roman"/>
          <w:b/>
          <w:szCs w:val="24"/>
        </w:rPr>
        <w:t xml:space="preserve"> model of an integrated ELM method</w:t>
      </w:r>
      <w:r w:rsidRPr="00A648CC">
        <w:rPr>
          <w:rFonts w:ascii="Times New Roman" w:hAnsi="Times New Roman" w:cs="Times New Roman"/>
          <w:szCs w:val="24"/>
        </w:rPr>
        <w:t>”,</w:t>
      </w:r>
      <w:r w:rsidR="001C6566" w:rsidRPr="00A648CC">
        <w:rPr>
          <w:rFonts w:ascii="Times New Roman" w:hAnsi="Times New Roman" w:cs="Times New Roman"/>
          <w:szCs w:val="24"/>
        </w:rPr>
        <w:t xml:space="preserve"> </w:t>
      </w:r>
      <w:r w:rsidRPr="00A648CC">
        <w:rPr>
          <w:rFonts w:ascii="Times New Roman" w:hAnsi="Times New Roman" w:cs="Times New Roman"/>
          <w:szCs w:val="24"/>
        </w:rPr>
        <w:t>this is the instruction file to run the implemented code. The process has included a three phase of operation</w:t>
      </w:r>
      <w:r w:rsidR="001C6566" w:rsidRPr="00A648CC">
        <w:rPr>
          <w:rFonts w:ascii="Times New Roman" w:hAnsi="Times New Roman" w:cs="Times New Roman"/>
          <w:szCs w:val="24"/>
        </w:rPr>
        <w:t>:</w:t>
      </w:r>
      <w:r w:rsidRPr="00A648CC">
        <w:rPr>
          <w:rFonts w:ascii="Times New Roman" w:hAnsi="Times New Roman" w:cs="Times New Roman"/>
          <w:szCs w:val="24"/>
        </w:rPr>
        <w:t xml:space="preserve"> 1) To finalize the endmembers for a particular Region of Interest, an  automated learning process with </w:t>
      </w:r>
      <w:r w:rsidR="005045E1">
        <w:rPr>
          <w:rFonts w:ascii="Times New Roman" w:hAnsi="Times New Roman" w:cs="Times New Roman"/>
          <w:szCs w:val="24"/>
        </w:rPr>
        <w:t xml:space="preserve">integrated </w:t>
      </w:r>
      <w:r w:rsidRPr="00A648CC">
        <w:rPr>
          <w:rFonts w:ascii="Times New Roman" w:hAnsi="Times New Roman" w:cs="Times New Roman"/>
          <w:szCs w:val="24"/>
        </w:rPr>
        <w:t>Extreme Learning Machine (</w:t>
      </w:r>
      <w:r w:rsidR="005045E1">
        <w:rPr>
          <w:rFonts w:ascii="Times New Roman" w:hAnsi="Times New Roman" w:cs="Times New Roman"/>
          <w:szCs w:val="24"/>
        </w:rPr>
        <w:t xml:space="preserve">integrated </w:t>
      </w:r>
      <w:r w:rsidRPr="00A648CC">
        <w:rPr>
          <w:rFonts w:ascii="Times New Roman" w:hAnsi="Times New Roman" w:cs="Times New Roman"/>
          <w:szCs w:val="24"/>
        </w:rPr>
        <w:t xml:space="preserve">ELM) is implemented </w:t>
      </w:r>
      <w:r w:rsidR="001C6566" w:rsidRPr="00A648CC">
        <w:rPr>
          <w:rFonts w:ascii="Times New Roman" w:hAnsi="Times New Roman" w:cs="Times New Roman"/>
          <w:szCs w:val="24"/>
        </w:rPr>
        <w:t>in</w:t>
      </w:r>
      <w:r w:rsidRPr="00A648CC">
        <w:rPr>
          <w:rFonts w:ascii="Times New Roman" w:hAnsi="Times New Roman" w:cs="Times New Roman"/>
          <w:szCs w:val="24"/>
        </w:rPr>
        <w:t xml:space="preserve"> Java Environment thr</w:t>
      </w:r>
      <w:r w:rsidR="005045E1">
        <w:rPr>
          <w:rFonts w:ascii="Times New Roman" w:hAnsi="Times New Roman" w:cs="Times New Roman"/>
          <w:szCs w:val="24"/>
        </w:rPr>
        <w:t xml:space="preserve">ough eclipse Java EE developer (Folder name: </w:t>
      </w:r>
      <w:bookmarkStart w:id="0" w:name="_GoBack"/>
      <w:proofErr w:type="spellStart"/>
      <w:r w:rsidR="00CE3060">
        <w:rPr>
          <w:rFonts w:ascii="Times New Roman" w:hAnsi="Times New Roman" w:cs="Times New Roman"/>
          <w:szCs w:val="24"/>
        </w:rPr>
        <w:t>Java</w:t>
      </w:r>
      <w:r w:rsidR="00CE3060" w:rsidRPr="00CE3060">
        <w:rPr>
          <w:rFonts w:ascii="Times New Roman" w:hAnsi="Times New Roman" w:cs="Times New Roman"/>
          <w:szCs w:val="24"/>
        </w:rPr>
        <w:t>Code_Jahazpur</w:t>
      </w:r>
      <w:bookmarkEnd w:id="0"/>
      <w:proofErr w:type="spellEnd"/>
      <w:r w:rsidR="005045E1">
        <w:rPr>
          <w:rFonts w:ascii="Times New Roman" w:hAnsi="Times New Roman" w:cs="Times New Roman"/>
          <w:szCs w:val="24"/>
        </w:rPr>
        <w:t>).</w:t>
      </w:r>
    </w:p>
    <w:p w:rsidR="00A648CC" w:rsidRDefault="001E63F8" w:rsidP="00A648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A648CC">
        <w:rPr>
          <w:rFonts w:ascii="Times New Roman" w:hAnsi="Times New Roman" w:cs="Times New Roman"/>
          <w:szCs w:val="24"/>
        </w:rPr>
        <w:t>The demo data are selected from the study area itself with dimension: 200X100 (</w:t>
      </w:r>
      <w:proofErr w:type="spellStart"/>
      <w:r w:rsidRPr="00A648CC">
        <w:rPr>
          <w:rFonts w:ascii="Times New Roman" w:hAnsi="Times New Roman" w:cs="Times New Roman"/>
          <w:szCs w:val="24"/>
        </w:rPr>
        <w:t>heightXwidth</w:t>
      </w:r>
      <w:proofErr w:type="spellEnd"/>
      <w:r w:rsidRPr="00A648CC">
        <w:rPr>
          <w:rFonts w:ascii="Times New Roman" w:hAnsi="Times New Roman" w:cs="Times New Roman"/>
          <w:szCs w:val="24"/>
        </w:rPr>
        <w:t>).</w:t>
      </w:r>
      <w:r w:rsidR="007F52CC" w:rsidRPr="00A648CC">
        <w:rPr>
          <w:rFonts w:ascii="Times New Roman" w:hAnsi="Times New Roman" w:cs="Times New Roman"/>
          <w:szCs w:val="24"/>
        </w:rPr>
        <w:t xml:space="preserve"> This data is uploaded as ‘</w:t>
      </w:r>
      <w:r w:rsidR="007F52CC" w:rsidRPr="00A648CC">
        <w:rPr>
          <w:rFonts w:ascii="Times New Roman" w:hAnsi="Times New Roman" w:cs="Times New Roman"/>
          <w:color w:val="A020F0"/>
          <w:szCs w:val="24"/>
        </w:rPr>
        <w:t>DummyROI_</w:t>
      </w:r>
      <w:proofErr w:type="gramStart"/>
      <w:r w:rsidR="007F52CC" w:rsidRPr="00A648CC">
        <w:rPr>
          <w:rFonts w:ascii="Times New Roman" w:hAnsi="Times New Roman" w:cs="Times New Roman"/>
          <w:color w:val="A020F0"/>
          <w:szCs w:val="24"/>
        </w:rPr>
        <w:t>200X100</w:t>
      </w:r>
      <w:r w:rsidR="007F52CC" w:rsidRPr="00A648CC">
        <w:rPr>
          <w:rFonts w:ascii="Times New Roman" w:hAnsi="Times New Roman" w:cs="Times New Roman"/>
          <w:szCs w:val="24"/>
        </w:rPr>
        <w:t>’(</w:t>
      </w:r>
      <w:proofErr w:type="spellStart"/>
      <w:proofErr w:type="gramEnd"/>
      <w:r w:rsidR="007F52CC" w:rsidRPr="00A648CC">
        <w:rPr>
          <w:rFonts w:ascii="Times New Roman" w:hAnsi="Times New Roman" w:cs="Times New Roman"/>
          <w:szCs w:val="24"/>
        </w:rPr>
        <w:t>envi</w:t>
      </w:r>
      <w:proofErr w:type="spellEnd"/>
      <w:r w:rsidR="007F52CC" w:rsidRPr="00A648CC">
        <w:rPr>
          <w:rFonts w:ascii="Times New Roman" w:hAnsi="Times New Roman" w:cs="Times New Roman"/>
          <w:szCs w:val="24"/>
        </w:rPr>
        <w:t xml:space="preserve"> format)</w:t>
      </w:r>
      <w:r w:rsidR="00D2389A" w:rsidRPr="00A648CC">
        <w:rPr>
          <w:rFonts w:ascii="Times New Roman" w:hAnsi="Times New Roman" w:cs="Times New Roman"/>
          <w:szCs w:val="24"/>
        </w:rPr>
        <w:t xml:space="preserve"> . For testing phase of </w:t>
      </w:r>
      <w:r w:rsidR="005045E1">
        <w:rPr>
          <w:rFonts w:ascii="Times New Roman" w:hAnsi="Times New Roman" w:cs="Times New Roman"/>
          <w:szCs w:val="24"/>
        </w:rPr>
        <w:t xml:space="preserve">integrated </w:t>
      </w:r>
      <w:r w:rsidR="00D2389A" w:rsidRPr="00A648CC">
        <w:rPr>
          <w:rFonts w:ascii="Times New Roman" w:hAnsi="Times New Roman" w:cs="Times New Roman"/>
          <w:szCs w:val="24"/>
        </w:rPr>
        <w:t xml:space="preserve">ELM, this file is uploaded as </w:t>
      </w:r>
      <w:r w:rsidR="007F52CC" w:rsidRPr="00A648CC">
        <w:rPr>
          <w:rFonts w:ascii="Times New Roman" w:hAnsi="Times New Roman" w:cs="Times New Roman"/>
          <w:szCs w:val="24"/>
        </w:rPr>
        <w:t>‘</w:t>
      </w:r>
      <w:r w:rsidR="007F52CC" w:rsidRPr="00A648CC">
        <w:rPr>
          <w:rFonts w:ascii="Times New Roman" w:hAnsi="Times New Roman" w:cs="Times New Roman"/>
          <w:color w:val="A020F0"/>
          <w:szCs w:val="24"/>
        </w:rPr>
        <w:t>DummyROI_200</w:t>
      </w:r>
      <w:r w:rsidR="00D2389A" w:rsidRPr="00A648CC">
        <w:rPr>
          <w:rFonts w:ascii="Times New Roman" w:hAnsi="Times New Roman" w:cs="Times New Roman"/>
          <w:color w:val="A020F0"/>
          <w:szCs w:val="24"/>
        </w:rPr>
        <w:t>by</w:t>
      </w:r>
      <w:r w:rsidR="007F52CC" w:rsidRPr="00A648CC">
        <w:rPr>
          <w:rFonts w:ascii="Times New Roman" w:hAnsi="Times New Roman" w:cs="Times New Roman"/>
          <w:color w:val="A020F0"/>
          <w:szCs w:val="24"/>
        </w:rPr>
        <w:t>100</w:t>
      </w:r>
      <w:r w:rsidR="00D2389A" w:rsidRPr="00A648CC">
        <w:rPr>
          <w:rFonts w:ascii="Times New Roman" w:hAnsi="Times New Roman" w:cs="Times New Roman"/>
          <w:color w:val="A020F0"/>
          <w:szCs w:val="24"/>
        </w:rPr>
        <w:t>XBand.txt</w:t>
      </w:r>
      <w:r w:rsidR="007F52CC" w:rsidRPr="00A648CC">
        <w:rPr>
          <w:rFonts w:ascii="Times New Roman" w:hAnsi="Times New Roman" w:cs="Times New Roman"/>
          <w:szCs w:val="24"/>
        </w:rPr>
        <w:t>’.</w:t>
      </w:r>
      <w:r w:rsidRPr="00A648CC">
        <w:rPr>
          <w:rFonts w:ascii="Times New Roman" w:hAnsi="Times New Roman" w:cs="Times New Roman"/>
          <w:szCs w:val="24"/>
        </w:rPr>
        <w:t xml:space="preserve"> The number of bands is 110. The training set </w:t>
      </w:r>
      <w:r w:rsidR="007F52CC" w:rsidRPr="00A648CC">
        <w:rPr>
          <w:rFonts w:ascii="Times New Roman" w:hAnsi="Times New Roman" w:cs="Times New Roman"/>
          <w:szCs w:val="24"/>
        </w:rPr>
        <w:t>consist</w:t>
      </w:r>
      <w:r w:rsidR="00BA3681" w:rsidRPr="00A648CC">
        <w:rPr>
          <w:rFonts w:ascii="Times New Roman" w:hAnsi="Times New Roman" w:cs="Times New Roman"/>
          <w:szCs w:val="24"/>
        </w:rPr>
        <w:t xml:space="preserve"> of </w:t>
      </w:r>
      <w:r w:rsidR="007F52CC" w:rsidRPr="00A648CC">
        <w:rPr>
          <w:rFonts w:ascii="Times New Roman" w:hAnsi="Times New Roman" w:cs="Times New Roman"/>
          <w:szCs w:val="24"/>
        </w:rPr>
        <w:t xml:space="preserve"> </w:t>
      </w:r>
      <w:r w:rsidR="00BA3681" w:rsidRPr="00A648CC">
        <w:rPr>
          <w:rFonts w:ascii="Times New Roman" w:hAnsi="Times New Roman" w:cs="Times New Roman"/>
          <w:szCs w:val="24"/>
        </w:rPr>
        <w:t>Bare soil, Dolomite, Montmorillonite, River sand, Vegetation land and Cult</w:t>
      </w:r>
      <w:r w:rsidR="007F52CC" w:rsidRPr="00A648CC">
        <w:rPr>
          <w:rFonts w:ascii="Times New Roman" w:hAnsi="Times New Roman" w:cs="Times New Roman"/>
          <w:szCs w:val="24"/>
        </w:rPr>
        <w:t>ivation land samples for this Region of Interest</w:t>
      </w:r>
      <w:r w:rsidR="00BA3681" w:rsidRPr="00A648CC">
        <w:rPr>
          <w:rFonts w:ascii="Times New Roman" w:hAnsi="Times New Roman" w:cs="Times New Roman"/>
          <w:szCs w:val="24"/>
        </w:rPr>
        <w:t>.</w:t>
      </w:r>
      <w:r w:rsidR="007F52CC" w:rsidRPr="00A648CC">
        <w:rPr>
          <w:rFonts w:ascii="Times New Roman" w:hAnsi="Times New Roman" w:cs="Times New Roman"/>
          <w:szCs w:val="24"/>
        </w:rPr>
        <w:t xml:space="preserve"> This file is uploaded as ‘</w:t>
      </w:r>
      <w:r w:rsidR="007F52CC" w:rsidRPr="00A648CC">
        <w:rPr>
          <w:rFonts w:ascii="Times New Roman" w:hAnsi="Times New Roman" w:cs="Times New Roman"/>
          <w:color w:val="943634" w:themeColor="accent2" w:themeShade="BF"/>
          <w:szCs w:val="24"/>
        </w:rPr>
        <w:t>TrainingSet_Pure_7.csv’</w:t>
      </w:r>
      <w:r w:rsidR="007F52CC" w:rsidRPr="00A648CC">
        <w:rPr>
          <w:rFonts w:ascii="Times New Roman" w:hAnsi="Times New Roman" w:cs="Times New Roman"/>
          <w:szCs w:val="24"/>
        </w:rPr>
        <w:t>.</w:t>
      </w:r>
      <w:r w:rsidRPr="00A648CC">
        <w:rPr>
          <w:rFonts w:ascii="Times New Roman" w:hAnsi="Times New Roman" w:cs="Times New Roman"/>
          <w:szCs w:val="24"/>
        </w:rPr>
        <w:t xml:space="preserve"> </w:t>
      </w:r>
      <w:r w:rsidR="007F52CC" w:rsidRPr="00A648CC">
        <w:rPr>
          <w:rFonts w:ascii="Times New Roman" w:hAnsi="Times New Roman" w:cs="Times New Roman"/>
          <w:szCs w:val="24"/>
        </w:rPr>
        <w:t>Similarly, the corresponding validation set is uploaded as ‘</w:t>
      </w:r>
      <w:r w:rsidR="007F52CC" w:rsidRPr="00A648CC">
        <w:rPr>
          <w:rFonts w:ascii="Times New Roman" w:hAnsi="Times New Roman" w:cs="Times New Roman"/>
          <w:color w:val="943634" w:themeColor="accent2" w:themeShade="BF"/>
          <w:szCs w:val="24"/>
        </w:rPr>
        <w:t>ValidationSet_Pure_7.csv</w:t>
      </w:r>
      <w:r w:rsidR="007F52CC" w:rsidRPr="00A648CC">
        <w:rPr>
          <w:rFonts w:ascii="Times New Roman" w:hAnsi="Times New Roman" w:cs="Times New Roman"/>
          <w:szCs w:val="24"/>
        </w:rPr>
        <w:t>’. Both file</w:t>
      </w:r>
      <w:r w:rsidR="00D2389A" w:rsidRPr="00A648CC">
        <w:rPr>
          <w:rFonts w:ascii="Times New Roman" w:hAnsi="Times New Roman" w:cs="Times New Roman"/>
          <w:szCs w:val="24"/>
        </w:rPr>
        <w:t>s</w:t>
      </w:r>
      <w:r w:rsidR="007F52CC" w:rsidRPr="00A648CC">
        <w:rPr>
          <w:rFonts w:ascii="Times New Roman" w:hAnsi="Times New Roman" w:cs="Times New Roman"/>
          <w:szCs w:val="24"/>
        </w:rPr>
        <w:t xml:space="preserve"> include the la</w:t>
      </w:r>
      <w:r w:rsidR="00D2389A" w:rsidRPr="00A648CC">
        <w:rPr>
          <w:rFonts w:ascii="Times New Roman" w:hAnsi="Times New Roman" w:cs="Times New Roman"/>
          <w:szCs w:val="24"/>
        </w:rPr>
        <w:t xml:space="preserve">bel of the dataset in the 1st column. The corresponding number of class instances or endmembers is 7, here. </w:t>
      </w:r>
      <w:r w:rsidR="007F52CC" w:rsidRPr="00A648CC">
        <w:rPr>
          <w:rFonts w:ascii="Times New Roman" w:hAnsi="Times New Roman" w:cs="Times New Roman"/>
          <w:szCs w:val="24"/>
        </w:rPr>
        <w:t>The corresponding spectral signature of each class instance is uploaded as ‘</w:t>
      </w:r>
      <w:r w:rsidR="007F52CC" w:rsidRPr="00A648CC">
        <w:rPr>
          <w:rFonts w:ascii="Times New Roman" w:hAnsi="Times New Roman" w:cs="Times New Roman"/>
          <w:color w:val="943634" w:themeColor="accent2" w:themeShade="BF"/>
          <w:szCs w:val="24"/>
        </w:rPr>
        <w:t>SpectralSignature_ClassInstances_110X7.csv</w:t>
      </w:r>
      <w:r w:rsidR="007F52CC" w:rsidRPr="00A648CC">
        <w:rPr>
          <w:rFonts w:ascii="Times New Roman" w:hAnsi="Times New Roman" w:cs="Times New Roman"/>
          <w:szCs w:val="24"/>
        </w:rPr>
        <w:t>’. The list of wavelength is uploaded as</w:t>
      </w:r>
      <w:r w:rsidR="00D2389A" w:rsidRPr="00A648CC">
        <w:rPr>
          <w:rFonts w:ascii="Times New Roman" w:hAnsi="Times New Roman" w:cs="Times New Roman"/>
          <w:szCs w:val="24"/>
        </w:rPr>
        <w:t xml:space="preserve"> ‘</w:t>
      </w:r>
      <w:r w:rsidR="00D2389A" w:rsidRPr="00A648CC">
        <w:rPr>
          <w:rFonts w:ascii="Times New Roman" w:hAnsi="Times New Roman" w:cs="Times New Roman"/>
          <w:color w:val="943634" w:themeColor="accent2" w:themeShade="BF"/>
          <w:szCs w:val="24"/>
        </w:rPr>
        <w:t>JPL_wave.txt</w:t>
      </w:r>
      <w:r w:rsidR="00D2389A" w:rsidRPr="00A648CC">
        <w:rPr>
          <w:rFonts w:ascii="Times New Roman" w:hAnsi="Times New Roman" w:cs="Times New Roman"/>
          <w:szCs w:val="24"/>
        </w:rPr>
        <w:t xml:space="preserve">’. </w:t>
      </w:r>
      <w:r w:rsidR="00C37FC0">
        <w:rPr>
          <w:rFonts w:ascii="Times New Roman" w:hAnsi="Times New Roman" w:cs="Times New Roman"/>
          <w:szCs w:val="24"/>
        </w:rPr>
        <w:t>The all .csv/.txt files need to be comma separated.</w:t>
      </w:r>
    </w:p>
    <w:p w:rsidR="00580CEF" w:rsidRPr="00A648CC" w:rsidRDefault="00D2389A" w:rsidP="00A64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A648CC">
        <w:rPr>
          <w:rFonts w:ascii="Times New Roman" w:hAnsi="Times New Roman" w:cs="Times New Roman"/>
          <w:szCs w:val="24"/>
        </w:rPr>
        <w:t xml:space="preserve">The corresponding segmented output files of ROI are </w:t>
      </w:r>
      <w:r w:rsidR="00A648CC">
        <w:rPr>
          <w:rFonts w:ascii="Times New Roman" w:hAnsi="Times New Roman" w:cs="Times New Roman"/>
          <w:szCs w:val="24"/>
        </w:rPr>
        <w:t xml:space="preserve">uploaded as                          </w:t>
      </w:r>
      <w:r w:rsidRPr="00A648CC">
        <w:rPr>
          <w:rFonts w:ascii="Times New Roman" w:hAnsi="Times New Roman" w:cs="Times New Roman"/>
          <w:szCs w:val="24"/>
        </w:rPr>
        <w:t>‘</w:t>
      </w:r>
      <w:r w:rsidRPr="00A648CC">
        <w:rPr>
          <w:rFonts w:ascii="Times New Roman" w:hAnsi="Times New Roman" w:cs="Times New Roman"/>
          <w:color w:val="A020F0"/>
          <w:szCs w:val="24"/>
        </w:rPr>
        <w:t>DummyROI_200by100XBand.txt_20000_classified.tif</w:t>
      </w:r>
      <w:r w:rsidRPr="00A648CC">
        <w:rPr>
          <w:rFonts w:ascii="Times New Roman" w:hAnsi="Times New Roman" w:cs="Times New Roman"/>
          <w:szCs w:val="24"/>
        </w:rPr>
        <w:t xml:space="preserve">’ &amp; </w:t>
      </w:r>
      <w:r w:rsidR="00A648CC">
        <w:rPr>
          <w:rFonts w:ascii="Times New Roman" w:hAnsi="Times New Roman" w:cs="Times New Roman"/>
          <w:szCs w:val="24"/>
        </w:rPr>
        <w:t xml:space="preserve">          </w:t>
      </w:r>
      <w:r w:rsidRPr="00A648CC">
        <w:rPr>
          <w:rFonts w:ascii="Times New Roman" w:hAnsi="Times New Roman" w:cs="Times New Roman"/>
          <w:szCs w:val="24"/>
        </w:rPr>
        <w:t>‘</w:t>
      </w:r>
      <w:r w:rsidRPr="00A648CC">
        <w:rPr>
          <w:rFonts w:ascii="Times New Roman" w:hAnsi="Times New Roman" w:cs="Times New Roman"/>
          <w:color w:val="A020F0"/>
          <w:szCs w:val="24"/>
        </w:rPr>
        <w:t>DummyROI_200by100XBand.txt_20000_verified.tif</w:t>
      </w:r>
      <w:r w:rsidRPr="00A648CC">
        <w:rPr>
          <w:rFonts w:ascii="Times New Roman" w:hAnsi="Times New Roman" w:cs="Times New Roman"/>
          <w:szCs w:val="24"/>
        </w:rPr>
        <w:t xml:space="preserve">’  </w:t>
      </w:r>
      <w:r w:rsidR="007F52CC" w:rsidRPr="00A648CC">
        <w:rPr>
          <w:rFonts w:ascii="Times New Roman" w:hAnsi="Times New Roman" w:cs="Times New Roman"/>
          <w:szCs w:val="24"/>
        </w:rPr>
        <w:t xml:space="preserve">   </w:t>
      </w:r>
    </w:p>
    <w:p w:rsidR="007F52CC" w:rsidRPr="00A648CC" w:rsidRDefault="007F52CC" w:rsidP="007F52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7F52CC" w:rsidRPr="00A648CC" w:rsidRDefault="007F52CC" w:rsidP="007F52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1C6566" w:rsidRPr="00A648CC" w:rsidRDefault="001C6566" w:rsidP="001C6566">
      <w:pPr>
        <w:jc w:val="both"/>
        <w:rPr>
          <w:rFonts w:ascii="Times New Roman" w:hAnsi="Times New Roman" w:cs="Times New Roman"/>
          <w:szCs w:val="24"/>
        </w:rPr>
      </w:pPr>
      <w:r w:rsidRPr="00A648CC">
        <w:rPr>
          <w:rFonts w:ascii="Times New Roman" w:hAnsi="Times New Roman" w:cs="Times New Roman"/>
          <w:szCs w:val="24"/>
        </w:rPr>
        <w:t xml:space="preserve">How can you run this </w:t>
      </w:r>
      <w:proofErr w:type="gramStart"/>
      <w:r w:rsidRPr="00A648CC">
        <w:rPr>
          <w:rFonts w:ascii="Times New Roman" w:hAnsi="Times New Roman" w:cs="Times New Roman"/>
          <w:szCs w:val="24"/>
        </w:rPr>
        <w:t>code:</w:t>
      </w:r>
      <w:proofErr w:type="gramEnd"/>
    </w:p>
    <w:p w:rsidR="001C6566" w:rsidRPr="005045E1" w:rsidRDefault="001C6566" w:rsidP="005045E1">
      <w:pPr>
        <w:jc w:val="both"/>
        <w:rPr>
          <w:rFonts w:ascii="Times New Roman" w:hAnsi="Times New Roman" w:cs="Times New Roman"/>
          <w:szCs w:val="24"/>
        </w:rPr>
      </w:pPr>
      <w:r w:rsidRPr="005045E1">
        <w:rPr>
          <w:rFonts w:ascii="Times New Roman" w:hAnsi="Times New Roman" w:cs="Times New Roman"/>
          <w:szCs w:val="24"/>
        </w:rPr>
        <w:t xml:space="preserve">Run ‘Main_MineralCharacterize.java’ file. This is </w:t>
      </w:r>
      <w:r w:rsidR="00D97BDA" w:rsidRPr="005045E1">
        <w:rPr>
          <w:rFonts w:ascii="Times New Roman" w:hAnsi="Times New Roman" w:cs="Times New Roman"/>
          <w:szCs w:val="24"/>
        </w:rPr>
        <w:t>the main program file</w:t>
      </w:r>
      <w:r w:rsidRPr="005045E1">
        <w:rPr>
          <w:rFonts w:ascii="Times New Roman" w:hAnsi="Times New Roman" w:cs="Times New Roman"/>
          <w:szCs w:val="24"/>
        </w:rPr>
        <w:t xml:space="preserve"> where</w:t>
      </w:r>
      <w:r w:rsidR="00D97BDA" w:rsidRPr="005045E1">
        <w:rPr>
          <w:rFonts w:ascii="Times New Roman" w:hAnsi="Times New Roman" w:cs="Times New Roman"/>
          <w:szCs w:val="24"/>
        </w:rPr>
        <w:t>in</w:t>
      </w:r>
      <w:r w:rsidRPr="005045E1">
        <w:rPr>
          <w:rFonts w:ascii="Times New Roman" w:hAnsi="Times New Roman" w:cs="Times New Roman"/>
          <w:szCs w:val="24"/>
        </w:rPr>
        <w:t xml:space="preserve"> the all inputs and output</w:t>
      </w:r>
      <w:r w:rsidR="004B7B63" w:rsidRPr="005045E1">
        <w:rPr>
          <w:rFonts w:ascii="Times New Roman" w:hAnsi="Times New Roman" w:cs="Times New Roman"/>
          <w:szCs w:val="24"/>
        </w:rPr>
        <w:t>s</w:t>
      </w:r>
      <w:r w:rsidRPr="005045E1">
        <w:rPr>
          <w:rFonts w:ascii="Times New Roman" w:hAnsi="Times New Roman" w:cs="Times New Roman"/>
          <w:szCs w:val="24"/>
        </w:rPr>
        <w:t xml:space="preserve"> </w:t>
      </w:r>
      <w:r w:rsidR="00D97BDA" w:rsidRPr="005045E1">
        <w:rPr>
          <w:rFonts w:ascii="Times New Roman" w:hAnsi="Times New Roman" w:cs="Times New Roman"/>
          <w:szCs w:val="24"/>
        </w:rPr>
        <w:t>are described on ‘commented section’. Please follow the description. The corresponding packages are also uploaded to ease the running process with ‘demo data’.</w:t>
      </w:r>
      <w:r w:rsidR="00580CEF" w:rsidRPr="005045E1">
        <w:rPr>
          <w:rFonts w:ascii="Times New Roman" w:hAnsi="Times New Roman" w:cs="Times New Roman"/>
          <w:szCs w:val="24"/>
        </w:rPr>
        <w:t xml:space="preserve"> The segmented images of classified and verified image are uploaded corresponding the “demo data”.</w:t>
      </w:r>
    </w:p>
    <w:sectPr w:rsidR="001C6566" w:rsidRPr="0050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42FDD"/>
    <w:multiLevelType w:val="hybridMultilevel"/>
    <w:tmpl w:val="D39473FC"/>
    <w:lvl w:ilvl="0" w:tplc="0409000F">
      <w:start w:val="1"/>
      <w:numFmt w:val="decimal"/>
      <w:lvlText w:val="%1."/>
      <w:lvlJc w:val="left"/>
      <w:pPr>
        <w:ind w:left="1597" w:hanging="360"/>
      </w:pPr>
    </w:lvl>
    <w:lvl w:ilvl="1" w:tplc="04090019" w:tentative="1">
      <w:start w:val="1"/>
      <w:numFmt w:val="lowerLetter"/>
      <w:lvlText w:val="%2."/>
      <w:lvlJc w:val="left"/>
      <w:pPr>
        <w:ind w:left="2317" w:hanging="360"/>
      </w:pPr>
    </w:lvl>
    <w:lvl w:ilvl="2" w:tplc="0409001B" w:tentative="1">
      <w:start w:val="1"/>
      <w:numFmt w:val="lowerRoman"/>
      <w:lvlText w:val="%3."/>
      <w:lvlJc w:val="right"/>
      <w:pPr>
        <w:ind w:left="3037" w:hanging="180"/>
      </w:pPr>
    </w:lvl>
    <w:lvl w:ilvl="3" w:tplc="0409000F" w:tentative="1">
      <w:start w:val="1"/>
      <w:numFmt w:val="decimal"/>
      <w:lvlText w:val="%4."/>
      <w:lvlJc w:val="left"/>
      <w:pPr>
        <w:ind w:left="3757" w:hanging="360"/>
      </w:pPr>
    </w:lvl>
    <w:lvl w:ilvl="4" w:tplc="04090019" w:tentative="1">
      <w:start w:val="1"/>
      <w:numFmt w:val="lowerLetter"/>
      <w:lvlText w:val="%5."/>
      <w:lvlJc w:val="left"/>
      <w:pPr>
        <w:ind w:left="4477" w:hanging="360"/>
      </w:pPr>
    </w:lvl>
    <w:lvl w:ilvl="5" w:tplc="0409001B" w:tentative="1">
      <w:start w:val="1"/>
      <w:numFmt w:val="lowerRoman"/>
      <w:lvlText w:val="%6."/>
      <w:lvlJc w:val="right"/>
      <w:pPr>
        <w:ind w:left="5197" w:hanging="180"/>
      </w:pPr>
    </w:lvl>
    <w:lvl w:ilvl="6" w:tplc="0409000F" w:tentative="1">
      <w:start w:val="1"/>
      <w:numFmt w:val="decimal"/>
      <w:lvlText w:val="%7."/>
      <w:lvlJc w:val="left"/>
      <w:pPr>
        <w:ind w:left="5917" w:hanging="360"/>
      </w:pPr>
    </w:lvl>
    <w:lvl w:ilvl="7" w:tplc="04090019" w:tentative="1">
      <w:start w:val="1"/>
      <w:numFmt w:val="lowerLetter"/>
      <w:lvlText w:val="%8."/>
      <w:lvlJc w:val="left"/>
      <w:pPr>
        <w:ind w:left="6637" w:hanging="360"/>
      </w:pPr>
    </w:lvl>
    <w:lvl w:ilvl="8" w:tplc="04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1">
    <w:nsid w:val="67DC3E36"/>
    <w:multiLevelType w:val="hybridMultilevel"/>
    <w:tmpl w:val="B6960CE4"/>
    <w:lvl w:ilvl="0" w:tplc="0409000F">
      <w:start w:val="1"/>
      <w:numFmt w:val="decimal"/>
      <w:lvlText w:val="%1."/>
      <w:lvlJc w:val="lef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2">
    <w:nsid w:val="70F95E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BA"/>
    <w:rsid w:val="001C6566"/>
    <w:rsid w:val="001E63F8"/>
    <w:rsid w:val="002E6EBB"/>
    <w:rsid w:val="003B4CFF"/>
    <w:rsid w:val="004B7B63"/>
    <w:rsid w:val="005045E1"/>
    <w:rsid w:val="00580CEF"/>
    <w:rsid w:val="00627530"/>
    <w:rsid w:val="006F7D03"/>
    <w:rsid w:val="00750FE1"/>
    <w:rsid w:val="007F52CC"/>
    <w:rsid w:val="008D34BA"/>
    <w:rsid w:val="0092212F"/>
    <w:rsid w:val="00A648CC"/>
    <w:rsid w:val="00B15FA2"/>
    <w:rsid w:val="00BA3681"/>
    <w:rsid w:val="00BD23D3"/>
    <w:rsid w:val="00C37FC0"/>
    <w:rsid w:val="00C50511"/>
    <w:rsid w:val="00CE3060"/>
    <w:rsid w:val="00D2389A"/>
    <w:rsid w:val="00D53489"/>
    <w:rsid w:val="00D9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1DB39A-CCA5-4D51-A8CF-A6521B79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A86BC-7D71-4551-9AF7-D50D881D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sukanta</dc:creator>
  <cp:lastModifiedBy>Govinda</cp:lastModifiedBy>
  <cp:revision>2</cp:revision>
  <dcterms:created xsi:type="dcterms:W3CDTF">2020-07-01T03:06:00Z</dcterms:created>
  <dcterms:modified xsi:type="dcterms:W3CDTF">2020-07-01T03:06:00Z</dcterms:modified>
</cp:coreProperties>
</file>