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3135" w:type="dxa"/>
        <w:tblLook w:val="04A0" w:firstRow="1" w:lastRow="0" w:firstColumn="1" w:lastColumn="0" w:noHBand="0" w:noVBand="1"/>
      </w:tblPr>
      <w:tblGrid>
        <w:gridCol w:w="1852"/>
        <w:gridCol w:w="2621"/>
        <w:gridCol w:w="2298"/>
        <w:gridCol w:w="3533"/>
        <w:gridCol w:w="2831"/>
      </w:tblGrid>
      <w:tr w:rsidR="006D233A" w14:paraId="346BE47B" w14:textId="77777777" w:rsidTr="001B2E3C">
        <w:trPr>
          <w:trHeight w:val="440"/>
        </w:trPr>
        <w:tc>
          <w:tcPr>
            <w:tcW w:w="1885" w:type="dxa"/>
            <w:shd w:val="clear" w:color="auto" w:fill="D9D9D9" w:themeFill="background1" w:themeFillShade="D9"/>
            <w:vAlign w:val="center"/>
          </w:tcPr>
          <w:p w14:paraId="795AAFB8" w14:textId="1032A838" w:rsidR="001B2E3C" w:rsidRPr="001B2E3C" w:rsidRDefault="001B2E3C" w:rsidP="001B2E3C">
            <w:pPr>
              <w:jc w:val="center"/>
              <w:rPr>
                <w:b/>
                <w:bCs/>
              </w:rPr>
            </w:pPr>
            <w:r w:rsidRPr="001B2E3C">
              <w:rPr>
                <w:b/>
                <w:bCs/>
              </w:rPr>
              <w:t>Type</w:t>
            </w:r>
          </w:p>
        </w:tc>
        <w:tc>
          <w:tcPr>
            <w:tcW w:w="2696" w:type="dxa"/>
            <w:shd w:val="clear" w:color="auto" w:fill="D9D9D9" w:themeFill="background1" w:themeFillShade="D9"/>
            <w:vAlign w:val="center"/>
          </w:tcPr>
          <w:p w14:paraId="2714168A" w14:textId="34292191" w:rsidR="001B2E3C" w:rsidRPr="001B2E3C" w:rsidRDefault="001B2E3C" w:rsidP="001B2E3C">
            <w:pPr>
              <w:jc w:val="center"/>
              <w:rPr>
                <w:b/>
                <w:bCs/>
              </w:rPr>
            </w:pPr>
            <w:r w:rsidRPr="001B2E3C">
              <w:rPr>
                <w:b/>
                <w:bCs/>
              </w:rPr>
              <w:t>Functionality</w:t>
            </w:r>
          </w:p>
        </w:tc>
        <w:tc>
          <w:tcPr>
            <w:tcW w:w="1894" w:type="dxa"/>
            <w:shd w:val="clear" w:color="auto" w:fill="D9D9D9" w:themeFill="background1" w:themeFillShade="D9"/>
            <w:vAlign w:val="center"/>
          </w:tcPr>
          <w:p w14:paraId="48B166CD" w14:textId="60FADE12" w:rsidR="001B2E3C" w:rsidRPr="001B2E3C" w:rsidRDefault="001B2E3C" w:rsidP="001B2E3C">
            <w:pPr>
              <w:jc w:val="center"/>
              <w:rPr>
                <w:b/>
                <w:bCs/>
              </w:rPr>
            </w:pPr>
            <w:r w:rsidRPr="001B2E3C">
              <w:rPr>
                <w:b/>
                <w:bCs/>
              </w:rPr>
              <w:t>Step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14:paraId="58C1A8ED" w14:textId="6EEB95B5" w:rsidR="001B2E3C" w:rsidRPr="001B2E3C" w:rsidRDefault="001B2E3C" w:rsidP="001B2E3C">
            <w:pPr>
              <w:jc w:val="center"/>
              <w:rPr>
                <w:b/>
                <w:bCs/>
              </w:rPr>
            </w:pPr>
            <w:r w:rsidRPr="001B2E3C">
              <w:rPr>
                <w:b/>
                <w:bCs/>
              </w:rPr>
              <w:t>Expected Result</w:t>
            </w:r>
          </w:p>
        </w:tc>
        <w:tc>
          <w:tcPr>
            <w:tcW w:w="2970" w:type="dxa"/>
            <w:shd w:val="clear" w:color="auto" w:fill="D9D9D9" w:themeFill="background1" w:themeFillShade="D9"/>
            <w:vAlign w:val="center"/>
          </w:tcPr>
          <w:p w14:paraId="187A7FDD" w14:textId="3A6C9A04" w:rsidR="001B2E3C" w:rsidRPr="001B2E3C" w:rsidRDefault="001B2E3C" w:rsidP="001B2E3C">
            <w:pPr>
              <w:jc w:val="center"/>
              <w:rPr>
                <w:b/>
                <w:bCs/>
              </w:rPr>
            </w:pPr>
            <w:r w:rsidRPr="001B2E3C">
              <w:rPr>
                <w:b/>
                <w:bCs/>
              </w:rPr>
              <w:t>Status</w:t>
            </w:r>
          </w:p>
        </w:tc>
      </w:tr>
      <w:tr w:rsidR="006D233A" w14:paraId="79116165" w14:textId="77777777" w:rsidTr="001B2E3C">
        <w:tc>
          <w:tcPr>
            <w:tcW w:w="1885" w:type="dxa"/>
          </w:tcPr>
          <w:p w14:paraId="2A291F72" w14:textId="5C99C434" w:rsidR="001B2E3C" w:rsidRDefault="00A05BF0">
            <w:r>
              <w:t>Usability</w:t>
            </w:r>
          </w:p>
        </w:tc>
        <w:tc>
          <w:tcPr>
            <w:tcW w:w="2696" w:type="dxa"/>
          </w:tcPr>
          <w:p w14:paraId="06A82D50" w14:textId="2F7BE80F" w:rsidR="00A05BF0" w:rsidRDefault="00B43E0D">
            <w:r>
              <w:t>Load the landing page</w:t>
            </w:r>
          </w:p>
        </w:tc>
        <w:tc>
          <w:tcPr>
            <w:tcW w:w="1894" w:type="dxa"/>
          </w:tcPr>
          <w:p w14:paraId="06121A1F" w14:textId="77777777" w:rsidR="00B43E0D" w:rsidRDefault="00B43E0D" w:rsidP="00B43E0D">
            <w:r>
              <w:t xml:space="preserve">Use </w:t>
            </w:r>
            <w:hyperlink w:history="1">
              <w:r w:rsidRPr="00253BD8">
                <w:rPr>
                  <w:rStyle w:val="Hyperlink"/>
                </w:rPr>
                <w:t>http://&lt;domain&gt;or</w:t>
              </w:r>
            </w:hyperlink>
          </w:p>
          <w:p w14:paraId="7CDF01D1" w14:textId="7F80CD5B" w:rsidR="001B2E3C" w:rsidRDefault="00B43E0D" w:rsidP="00B43E0D">
            <w:hyperlink w:history="1">
              <w:r w:rsidRPr="00253BD8">
                <w:rPr>
                  <w:rStyle w:val="Hyperlink"/>
                </w:rPr>
                <w:t>http://&lt;domain&gt;/Index</w:t>
              </w:r>
            </w:hyperlink>
          </w:p>
        </w:tc>
        <w:tc>
          <w:tcPr>
            <w:tcW w:w="3690" w:type="dxa"/>
          </w:tcPr>
          <w:p w14:paraId="1255B221" w14:textId="275864A0" w:rsidR="001B2E3C" w:rsidRDefault="00B43E0D">
            <w:r>
              <w:t>It should load the test page which contains text box and generate button</w:t>
            </w:r>
          </w:p>
        </w:tc>
        <w:tc>
          <w:tcPr>
            <w:tcW w:w="2970" w:type="dxa"/>
          </w:tcPr>
          <w:p w14:paraId="7C9F518F" w14:textId="37B3DA16" w:rsidR="001B2E3C" w:rsidRDefault="003F631D">
            <w:r>
              <w:t>Not loaded - Fail</w:t>
            </w:r>
          </w:p>
        </w:tc>
      </w:tr>
      <w:tr w:rsidR="006D233A" w14:paraId="346A06C1" w14:textId="77777777" w:rsidTr="001B2E3C">
        <w:tc>
          <w:tcPr>
            <w:tcW w:w="1885" w:type="dxa"/>
          </w:tcPr>
          <w:p w14:paraId="2AD24658" w14:textId="1F94CB9D" w:rsidR="001B2E3C" w:rsidRDefault="00DE7D06">
            <w:r>
              <w:t>Functionality</w:t>
            </w:r>
          </w:p>
        </w:tc>
        <w:tc>
          <w:tcPr>
            <w:tcW w:w="2696" w:type="dxa"/>
          </w:tcPr>
          <w:p w14:paraId="5FE1721D" w14:textId="32E3B7A1" w:rsidR="001B2E3C" w:rsidRDefault="002B19B8">
            <w:r>
              <w:t>Enter the amount in the text box</w:t>
            </w:r>
          </w:p>
        </w:tc>
        <w:tc>
          <w:tcPr>
            <w:tcW w:w="1894" w:type="dxa"/>
          </w:tcPr>
          <w:p w14:paraId="66E39BB3" w14:textId="3DB0B2C7" w:rsidR="001B2E3C" w:rsidRDefault="002B19B8">
            <w:r>
              <w:t>Enter the amount in the text box</w:t>
            </w:r>
            <w:r>
              <w:t>. No restrictions/masks</w:t>
            </w:r>
          </w:p>
        </w:tc>
        <w:tc>
          <w:tcPr>
            <w:tcW w:w="3690" w:type="dxa"/>
          </w:tcPr>
          <w:p w14:paraId="44D901B6" w14:textId="01342D23" w:rsidR="001B2E3C" w:rsidRDefault="002B19B8">
            <w:r>
              <w:t>Should be able to provide the input</w:t>
            </w:r>
          </w:p>
        </w:tc>
        <w:tc>
          <w:tcPr>
            <w:tcW w:w="2970" w:type="dxa"/>
          </w:tcPr>
          <w:p w14:paraId="54237B3B" w14:textId="33CABC41" w:rsidR="001B2E3C" w:rsidRDefault="002B19B8">
            <w:r>
              <w:t>Can be done – Pass</w:t>
            </w:r>
          </w:p>
        </w:tc>
      </w:tr>
      <w:tr w:rsidR="006D233A" w14:paraId="3654F1AE" w14:textId="77777777" w:rsidTr="001B2E3C">
        <w:tc>
          <w:tcPr>
            <w:tcW w:w="1885" w:type="dxa"/>
          </w:tcPr>
          <w:p w14:paraId="6291DFDF" w14:textId="581EBD9E" w:rsidR="001B2E3C" w:rsidRDefault="000063A5">
            <w:r>
              <w:t>Functionality</w:t>
            </w:r>
          </w:p>
        </w:tc>
        <w:tc>
          <w:tcPr>
            <w:tcW w:w="2696" w:type="dxa"/>
          </w:tcPr>
          <w:p w14:paraId="11464BFA" w14:textId="5BC72241" w:rsidR="001B2E3C" w:rsidRDefault="00630E4A">
            <w:r>
              <w:t>Enter a numeric value</w:t>
            </w:r>
          </w:p>
        </w:tc>
        <w:tc>
          <w:tcPr>
            <w:tcW w:w="1894" w:type="dxa"/>
          </w:tcPr>
          <w:p w14:paraId="50DD60C1" w14:textId="765A994F" w:rsidR="001B2E3C" w:rsidRDefault="0073585E">
            <w:r>
              <w:t xml:space="preserve">Enter </w:t>
            </w:r>
            <w:r w:rsidR="00630E4A">
              <w:t>40500</w:t>
            </w:r>
            <w:r>
              <w:t xml:space="preserve"> and generate</w:t>
            </w:r>
          </w:p>
        </w:tc>
        <w:tc>
          <w:tcPr>
            <w:tcW w:w="3690" w:type="dxa"/>
          </w:tcPr>
          <w:p w14:paraId="1DEAF92E" w14:textId="77777777" w:rsidR="00630E4A" w:rsidRPr="00630E4A" w:rsidRDefault="00630E4A" w:rsidP="00630E4A">
            <w:r w:rsidRPr="00630E4A">
              <w:t>FOURTY THOUSAND FIVE HUNDRED DOLLARS</w:t>
            </w:r>
          </w:p>
          <w:p w14:paraId="57D5A906" w14:textId="77777777" w:rsidR="001B2E3C" w:rsidRDefault="001B2E3C"/>
        </w:tc>
        <w:tc>
          <w:tcPr>
            <w:tcW w:w="2970" w:type="dxa"/>
          </w:tcPr>
          <w:p w14:paraId="3AC22E03" w14:textId="04C29DE0" w:rsidR="001B2E3C" w:rsidRDefault="00630E4A">
            <w:r>
              <w:t>Pass</w:t>
            </w:r>
          </w:p>
        </w:tc>
      </w:tr>
      <w:tr w:rsidR="006D233A" w14:paraId="3EFA641E" w14:textId="77777777" w:rsidTr="001B2E3C">
        <w:tc>
          <w:tcPr>
            <w:tcW w:w="1885" w:type="dxa"/>
          </w:tcPr>
          <w:p w14:paraId="7E16001A" w14:textId="2389B923" w:rsidR="006D233A" w:rsidRDefault="000063A5">
            <w:r>
              <w:t>Functionality</w:t>
            </w:r>
          </w:p>
        </w:tc>
        <w:tc>
          <w:tcPr>
            <w:tcW w:w="2696" w:type="dxa"/>
          </w:tcPr>
          <w:p w14:paraId="5A54C28C" w14:textId="77777777" w:rsidR="006D233A" w:rsidRDefault="006D233A">
            <w:r>
              <w:t>Enter a numeric value with – symbol</w:t>
            </w:r>
          </w:p>
          <w:p w14:paraId="3B0EAAEC" w14:textId="77777777" w:rsidR="00C55D43" w:rsidRDefault="00C55D43"/>
          <w:p w14:paraId="2D0EDF21" w14:textId="3ED29234" w:rsidR="00C55D43" w:rsidRDefault="00C55D43" w:rsidP="004140E6">
            <w:pPr>
              <w:pStyle w:val="ListParagraph"/>
              <w:numPr>
                <w:ilvl w:val="0"/>
                <w:numId w:val="1"/>
              </w:numPr>
              <w:ind w:left="196" w:hanging="270"/>
              <w:jc w:val="both"/>
            </w:pPr>
            <w:r>
              <w:t xml:space="preserve">Added – to </w:t>
            </w:r>
            <w:r w:rsidR="004140E6">
              <w:t>integrate</w:t>
            </w:r>
            <w:r>
              <w:t xml:space="preserve"> the functionality</w:t>
            </w:r>
            <w:r w:rsidR="004140E6">
              <w:t xml:space="preserve"> </w:t>
            </w:r>
            <w:r>
              <w:t xml:space="preserve">even though it </w:t>
            </w:r>
            <w:r w:rsidR="004140E6">
              <w:t>does</w:t>
            </w:r>
            <w:r>
              <w:t xml:space="preserve"> not mak</w:t>
            </w:r>
            <w:r w:rsidR="004140E6">
              <w:t>e</w:t>
            </w:r>
            <w:r>
              <w:t xml:space="preserve"> any sense for amounts in real world</w:t>
            </w:r>
            <w:r w:rsidR="004140E6">
              <w:t>. May be used</w:t>
            </w:r>
            <w:r w:rsidR="00907A7A">
              <w:t xml:space="preserve"> in accounting statements.</w:t>
            </w:r>
            <w:r w:rsidR="004140E6">
              <w:t xml:space="preserve"> </w:t>
            </w:r>
          </w:p>
        </w:tc>
        <w:tc>
          <w:tcPr>
            <w:tcW w:w="1894" w:type="dxa"/>
          </w:tcPr>
          <w:p w14:paraId="2E92CE3B" w14:textId="254FDBDA" w:rsidR="006D233A" w:rsidRDefault="0073585E">
            <w:r>
              <w:t xml:space="preserve">Enter </w:t>
            </w:r>
            <w:r w:rsidR="006D233A">
              <w:t>-40500</w:t>
            </w:r>
          </w:p>
        </w:tc>
        <w:tc>
          <w:tcPr>
            <w:tcW w:w="3690" w:type="dxa"/>
          </w:tcPr>
          <w:p w14:paraId="39D2F2D2" w14:textId="5032DC16" w:rsidR="006D233A" w:rsidRPr="00630E4A" w:rsidRDefault="006D233A" w:rsidP="006D233A">
            <w:r>
              <w:t xml:space="preserve">MINUS </w:t>
            </w:r>
            <w:r w:rsidRPr="00630E4A">
              <w:t>FOURTY THOUSAND FIVE HUNDRED DOLLARS</w:t>
            </w:r>
          </w:p>
          <w:p w14:paraId="50FE6DB9" w14:textId="0D921F99" w:rsidR="006D233A" w:rsidRPr="00630E4A" w:rsidRDefault="006D233A" w:rsidP="00630E4A"/>
        </w:tc>
        <w:tc>
          <w:tcPr>
            <w:tcW w:w="2970" w:type="dxa"/>
          </w:tcPr>
          <w:p w14:paraId="4BC42634" w14:textId="21E9E174" w:rsidR="006D233A" w:rsidRDefault="006D233A">
            <w:r>
              <w:t>Pass</w:t>
            </w:r>
          </w:p>
        </w:tc>
      </w:tr>
      <w:tr w:rsidR="006D233A" w14:paraId="5BF537BD" w14:textId="77777777" w:rsidTr="001B2E3C">
        <w:tc>
          <w:tcPr>
            <w:tcW w:w="1885" w:type="dxa"/>
          </w:tcPr>
          <w:p w14:paraId="218527C9" w14:textId="7590326D" w:rsidR="006D233A" w:rsidRDefault="000063A5">
            <w:r>
              <w:t>Functionality</w:t>
            </w:r>
          </w:p>
        </w:tc>
        <w:tc>
          <w:tcPr>
            <w:tcW w:w="2696" w:type="dxa"/>
          </w:tcPr>
          <w:p w14:paraId="0C53FC26" w14:textId="63B8FDF4" w:rsidR="006D233A" w:rsidRDefault="0073585E">
            <w:r>
              <w:t>Enter numeric value with decimal places to represent cents</w:t>
            </w:r>
          </w:p>
        </w:tc>
        <w:tc>
          <w:tcPr>
            <w:tcW w:w="1894" w:type="dxa"/>
          </w:tcPr>
          <w:p w14:paraId="0CFD0524" w14:textId="3F90DBAE" w:rsidR="006D233A" w:rsidRDefault="0073585E">
            <w:r>
              <w:t>12356.78</w:t>
            </w:r>
          </w:p>
        </w:tc>
        <w:tc>
          <w:tcPr>
            <w:tcW w:w="3690" w:type="dxa"/>
          </w:tcPr>
          <w:p w14:paraId="5C99CAF1" w14:textId="77777777" w:rsidR="0073585E" w:rsidRPr="0073585E" w:rsidRDefault="0073585E" w:rsidP="0073585E">
            <w:pPr>
              <w:pStyle w:val="Heading5"/>
              <w:spacing w:before="0" w:beforeAutospacing="0"/>
              <w:jc w:val="center"/>
              <w:rPr>
                <w:rFonts w:ascii="Segoe UI" w:hAnsi="Segoe UI" w:cs="Segoe UI"/>
                <w:b w:val="0"/>
                <w:bCs w:val="0"/>
                <w:color w:val="212529"/>
              </w:rPr>
            </w:pPr>
            <w:r w:rsidRPr="0073585E">
              <w:rPr>
                <w:rFonts w:ascii="Segoe UI" w:hAnsi="Segoe UI" w:cs="Segoe UI"/>
                <w:b w:val="0"/>
                <w:bCs w:val="0"/>
                <w:color w:val="212529"/>
              </w:rPr>
              <w:t>TWELVE THOUSAND THREE HUNDRED AND FIFTY-SIX DOLLARS AND SEVENTY-EIGHT CENTS</w:t>
            </w:r>
          </w:p>
          <w:p w14:paraId="61BAE68E" w14:textId="77777777" w:rsidR="006D233A" w:rsidRDefault="006D233A" w:rsidP="006D233A"/>
        </w:tc>
        <w:tc>
          <w:tcPr>
            <w:tcW w:w="2970" w:type="dxa"/>
          </w:tcPr>
          <w:p w14:paraId="5A2BC36E" w14:textId="51266236" w:rsidR="006D233A" w:rsidRDefault="0073585E">
            <w:r>
              <w:t>Pass</w:t>
            </w:r>
          </w:p>
        </w:tc>
      </w:tr>
      <w:tr w:rsidR="0073585E" w14:paraId="49189017" w14:textId="77777777" w:rsidTr="001B2E3C">
        <w:tc>
          <w:tcPr>
            <w:tcW w:w="1885" w:type="dxa"/>
          </w:tcPr>
          <w:p w14:paraId="4CC2EAAA" w14:textId="10D16D56" w:rsidR="0073585E" w:rsidRDefault="000063A5">
            <w:r>
              <w:t>Functionality</w:t>
            </w:r>
          </w:p>
        </w:tc>
        <w:tc>
          <w:tcPr>
            <w:tcW w:w="2696" w:type="dxa"/>
          </w:tcPr>
          <w:p w14:paraId="6CB164BB" w14:textId="342FB28E" w:rsidR="0073585E" w:rsidRDefault="00B13B4F">
            <w:r>
              <w:t>Restricted value to only up to</w:t>
            </w:r>
            <w:r w:rsidR="00DF31DE">
              <w:t xml:space="preserve"> </w:t>
            </w:r>
            <w:r>
              <w:t>+/- 1 Billion</w:t>
            </w:r>
          </w:p>
        </w:tc>
        <w:tc>
          <w:tcPr>
            <w:tcW w:w="1894" w:type="dxa"/>
          </w:tcPr>
          <w:p w14:paraId="6C724621" w14:textId="4560C719" w:rsidR="0073585E" w:rsidRDefault="00DF31DE">
            <w:r>
              <w:t>Type 1235036321</w:t>
            </w:r>
          </w:p>
        </w:tc>
        <w:tc>
          <w:tcPr>
            <w:tcW w:w="3690" w:type="dxa"/>
          </w:tcPr>
          <w:p w14:paraId="10E435A4" w14:textId="77777777" w:rsidR="00254CBC" w:rsidRDefault="00254CBC" w:rsidP="00254CBC">
            <w:pPr>
              <w:pStyle w:val="Heading5"/>
              <w:spacing w:before="0" w:beforeAutospacing="0"/>
              <w:jc w:val="center"/>
              <w:rPr>
                <w:rFonts w:ascii="Segoe UI" w:hAnsi="Segoe UI" w:cs="Segoe UI"/>
                <w:b w:val="0"/>
                <w:bCs w:val="0"/>
                <w:color w:val="212529"/>
              </w:rPr>
            </w:pPr>
            <w:r w:rsidRPr="00254CBC">
              <w:rPr>
                <w:rFonts w:ascii="Segoe UI" w:hAnsi="Segoe UI" w:cs="Segoe UI"/>
                <w:b w:val="0"/>
                <w:bCs w:val="0"/>
                <w:color w:val="212529"/>
              </w:rPr>
              <w:t>Maximum limit restricted to less than a Billion.</w:t>
            </w:r>
          </w:p>
          <w:p w14:paraId="76F944EA" w14:textId="77777777" w:rsidR="0073585E" w:rsidRPr="0073585E" w:rsidRDefault="0073585E" w:rsidP="0073585E">
            <w:pPr>
              <w:pStyle w:val="Heading5"/>
              <w:spacing w:before="0" w:beforeAutospacing="0"/>
              <w:jc w:val="center"/>
              <w:outlineLvl w:val="4"/>
              <w:rPr>
                <w:rFonts w:ascii="Segoe UI" w:hAnsi="Segoe UI" w:cs="Segoe UI"/>
                <w:b w:val="0"/>
                <w:bCs w:val="0"/>
                <w:color w:val="212529"/>
              </w:rPr>
            </w:pPr>
          </w:p>
        </w:tc>
        <w:tc>
          <w:tcPr>
            <w:tcW w:w="2970" w:type="dxa"/>
          </w:tcPr>
          <w:p w14:paraId="53D5B89F" w14:textId="247924C7" w:rsidR="0073585E" w:rsidRDefault="00AB4A94">
            <w:r>
              <w:t>Pass</w:t>
            </w:r>
          </w:p>
        </w:tc>
      </w:tr>
      <w:tr w:rsidR="00AB4A94" w14:paraId="32F986DA" w14:textId="77777777" w:rsidTr="001B2E3C">
        <w:tc>
          <w:tcPr>
            <w:tcW w:w="1885" w:type="dxa"/>
          </w:tcPr>
          <w:p w14:paraId="45EC221C" w14:textId="4D5C4333" w:rsidR="00AB4A94" w:rsidRDefault="000063A5">
            <w:r>
              <w:t>Functionality</w:t>
            </w:r>
          </w:p>
        </w:tc>
        <w:tc>
          <w:tcPr>
            <w:tcW w:w="2696" w:type="dxa"/>
          </w:tcPr>
          <w:p w14:paraId="0EE561E5" w14:textId="77777777" w:rsidR="00AB4A94" w:rsidRDefault="00AB4A94"/>
        </w:tc>
        <w:tc>
          <w:tcPr>
            <w:tcW w:w="1894" w:type="dxa"/>
          </w:tcPr>
          <w:p w14:paraId="10E939E1" w14:textId="02AD0E6D" w:rsidR="00AB4A94" w:rsidRDefault="005D7277">
            <w:r>
              <w:t>Enter 0</w:t>
            </w:r>
          </w:p>
        </w:tc>
        <w:tc>
          <w:tcPr>
            <w:tcW w:w="3690" w:type="dxa"/>
          </w:tcPr>
          <w:p w14:paraId="323D5315" w14:textId="77777777" w:rsidR="005D7277" w:rsidRDefault="005D7277" w:rsidP="005D7277">
            <w:pPr>
              <w:pStyle w:val="Heading5"/>
              <w:spacing w:before="0" w:beforeAutospacing="0"/>
              <w:jc w:val="center"/>
              <w:rPr>
                <w:rFonts w:ascii="Segoe UI" w:hAnsi="Segoe UI" w:cs="Segoe UI"/>
                <w:b w:val="0"/>
                <w:bCs w:val="0"/>
                <w:color w:val="212529"/>
              </w:rPr>
            </w:pPr>
            <w:r w:rsidRPr="005D7277">
              <w:rPr>
                <w:rFonts w:ascii="Segoe UI" w:hAnsi="Segoe UI" w:cs="Segoe UI"/>
                <w:b w:val="0"/>
                <w:bCs w:val="0"/>
                <w:color w:val="212529"/>
              </w:rPr>
              <w:t>ZERO DOLLARS</w:t>
            </w:r>
          </w:p>
          <w:p w14:paraId="5E5E1C3E" w14:textId="77777777" w:rsidR="00AB4A94" w:rsidRPr="00254CBC" w:rsidRDefault="00AB4A94" w:rsidP="00254CBC">
            <w:pPr>
              <w:pStyle w:val="Heading5"/>
              <w:spacing w:before="0" w:beforeAutospacing="0"/>
              <w:jc w:val="center"/>
              <w:outlineLvl w:val="4"/>
              <w:rPr>
                <w:rFonts w:ascii="Segoe UI" w:hAnsi="Segoe UI" w:cs="Segoe UI"/>
                <w:b w:val="0"/>
                <w:bCs w:val="0"/>
                <w:color w:val="212529"/>
              </w:rPr>
            </w:pPr>
          </w:p>
        </w:tc>
        <w:tc>
          <w:tcPr>
            <w:tcW w:w="2970" w:type="dxa"/>
          </w:tcPr>
          <w:p w14:paraId="5B6E5681" w14:textId="6BFC4998" w:rsidR="00AB4A94" w:rsidRDefault="005D7277">
            <w:r>
              <w:t>Pass</w:t>
            </w:r>
          </w:p>
        </w:tc>
      </w:tr>
      <w:tr w:rsidR="005D7277" w14:paraId="2EF615A9" w14:textId="77777777" w:rsidTr="001B2E3C">
        <w:tc>
          <w:tcPr>
            <w:tcW w:w="1885" w:type="dxa"/>
          </w:tcPr>
          <w:p w14:paraId="59E3EDAE" w14:textId="678AD5E4" w:rsidR="005D7277" w:rsidRDefault="000063A5">
            <w:r>
              <w:lastRenderedPageBreak/>
              <w:t>Functionality</w:t>
            </w:r>
          </w:p>
        </w:tc>
        <w:tc>
          <w:tcPr>
            <w:tcW w:w="2696" w:type="dxa"/>
          </w:tcPr>
          <w:p w14:paraId="1822096D" w14:textId="77777777" w:rsidR="005D7277" w:rsidRDefault="005D7277"/>
        </w:tc>
        <w:tc>
          <w:tcPr>
            <w:tcW w:w="1894" w:type="dxa"/>
          </w:tcPr>
          <w:p w14:paraId="6CD04C93" w14:textId="2BFF7301" w:rsidR="005D7277" w:rsidRDefault="005D7277">
            <w:r>
              <w:t>Enter</w:t>
            </w:r>
            <w:r w:rsidR="005A4658">
              <w:t xml:space="preserve"> 0.02</w:t>
            </w:r>
          </w:p>
        </w:tc>
        <w:tc>
          <w:tcPr>
            <w:tcW w:w="3690" w:type="dxa"/>
          </w:tcPr>
          <w:p w14:paraId="1E22DF21" w14:textId="77777777" w:rsidR="005A4658" w:rsidRDefault="005A4658" w:rsidP="005A4658">
            <w:pPr>
              <w:pStyle w:val="Heading5"/>
              <w:spacing w:before="0" w:beforeAutospacing="0"/>
              <w:jc w:val="center"/>
              <w:rPr>
                <w:rFonts w:ascii="Segoe UI" w:hAnsi="Segoe UI" w:cs="Segoe UI"/>
                <w:b w:val="0"/>
                <w:bCs w:val="0"/>
                <w:color w:val="212529"/>
              </w:rPr>
            </w:pPr>
            <w:r w:rsidRPr="005A4658">
              <w:rPr>
                <w:rFonts w:ascii="Segoe UI" w:hAnsi="Segoe UI" w:cs="Segoe UI"/>
                <w:b w:val="0"/>
                <w:bCs w:val="0"/>
                <w:color w:val="212529"/>
              </w:rPr>
              <w:t>TWO CENTS</w:t>
            </w:r>
          </w:p>
          <w:p w14:paraId="0E16832A" w14:textId="77777777" w:rsidR="005D7277" w:rsidRPr="005D7277" w:rsidRDefault="005D7277" w:rsidP="005D7277">
            <w:pPr>
              <w:pStyle w:val="Heading5"/>
              <w:spacing w:before="0" w:beforeAutospacing="0"/>
              <w:jc w:val="center"/>
              <w:outlineLvl w:val="4"/>
              <w:rPr>
                <w:rFonts w:ascii="Segoe UI" w:hAnsi="Segoe UI" w:cs="Segoe UI"/>
                <w:b w:val="0"/>
                <w:bCs w:val="0"/>
                <w:color w:val="212529"/>
              </w:rPr>
            </w:pPr>
          </w:p>
        </w:tc>
        <w:tc>
          <w:tcPr>
            <w:tcW w:w="2970" w:type="dxa"/>
          </w:tcPr>
          <w:p w14:paraId="10B29B22" w14:textId="25E62037" w:rsidR="005D7277" w:rsidRDefault="005A4658">
            <w:r>
              <w:t>Pass</w:t>
            </w:r>
          </w:p>
        </w:tc>
      </w:tr>
      <w:tr w:rsidR="005A4658" w14:paraId="4F697E26" w14:textId="77777777" w:rsidTr="001B2E3C">
        <w:tc>
          <w:tcPr>
            <w:tcW w:w="1885" w:type="dxa"/>
          </w:tcPr>
          <w:p w14:paraId="4615AC2A" w14:textId="0C445960" w:rsidR="005A4658" w:rsidRDefault="000063A5">
            <w:r>
              <w:t>Functionality</w:t>
            </w:r>
          </w:p>
        </w:tc>
        <w:tc>
          <w:tcPr>
            <w:tcW w:w="2696" w:type="dxa"/>
          </w:tcPr>
          <w:p w14:paraId="487AAD16" w14:textId="77777777" w:rsidR="005A4658" w:rsidRDefault="005A4658"/>
        </w:tc>
        <w:tc>
          <w:tcPr>
            <w:tcW w:w="1894" w:type="dxa"/>
          </w:tcPr>
          <w:p w14:paraId="254EF910" w14:textId="65B1FE33" w:rsidR="005A4658" w:rsidRDefault="005A4658">
            <w:r>
              <w:t>Enter 0.2</w:t>
            </w:r>
          </w:p>
        </w:tc>
        <w:tc>
          <w:tcPr>
            <w:tcW w:w="3690" w:type="dxa"/>
          </w:tcPr>
          <w:p w14:paraId="61B5AD02" w14:textId="594C65FF" w:rsidR="005A4658" w:rsidRPr="005A4658" w:rsidRDefault="005A4658" w:rsidP="005A4658">
            <w:pPr>
              <w:pStyle w:val="Heading5"/>
              <w:spacing w:before="0" w:beforeAutospacing="0"/>
              <w:jc w:val="center"/>
              <w:outlineLvl w:val="4"/>
              <w:rPr>
                <w:rFonts w:ascii="Segoe UI" w:hAnsi="Segoe UI" w:cs="Segoe UI"/>
                <w:b w:val="0"/>
                <w:bCs w:val="0"/>
                <w:color w:val="212529"/>
              </w:rPr>
            </w:pPr>
            <w:r>
              <w:rPr>
                <w:rFonts w:ascii="Segoe UI" w:hAnsi="Segoe UI" w:cs="Segoe UI"/>
                <w:b w:val="0"/>
                <w:bCs w:val="0"/>
                <w:color w:val="212529"/>
              </w:rPr>
              <w:t xml:space="preserve">TWENTY </w:t>
            </w:r>
            <w:r w:rsidR="003E116F">
              <w:rPr>
                <w:rFonts w:ascii="Segoe UI" w:hAnsi="Segoe UI" w:cs="Segoe UI"/>
                <w:b w:val="0"/>
                <w:bCs w:val="0"/>
                <w:color w:val="212529"/>
              </w:rPr>
              <w:t>CENTS</w:t>
            </w:r>
          </w:p>
        </w:tc>
        <w:tc>
          <w:tcPr>
            <w:tcW w:w="2970" w:type="dxa"/>
          </w:tcPr>
          <w:p w14:paraId="11BB0989" w14:textId="0E1D346D" w:rsidR="005A4658" w:rsidRDefault="005A4658">
            <w:r>
              <w:t>Pass</w:t>
            </w:r>
          </w:p>
        </w:tc>
      </w:tr>
      <w:tr w:rsidR="005A4658" w14:paraId="6E1CC348" w14:textId="77777777" w:rsidTr="001B2E3C">
        <w:tc>
          <w:tcPr>
            <w:tcW w:w="1885" w:type="dxa"/>
          </w:tcPr>
          <w:p w14:paraId="119065BF" w14:textId="115A372E" w:rsidR="005A4658" w:rsidRDefault="000063A5">
            <w:r>
              <w:t>Functionality</w:t>
            </w:r>
          </w:p>
        </w:tc>
        <w:tc>
          <w:tcPr>
            <w:tcW w:w="2696" w:type="dxa"/>
          </w:tcPr>
          <w:p w14:paraId="6B9C0B6E" w14:textId="77777777" w:rsidR="005A4658" w:rsidRDefault="005A4658"/>
        </w:tc>
        <w:tc>
          <w:tcPr>
            <w:tcW w:w="1894" w:type="dxa"/>
          </w:tcPr>
          <w:p w14:paraId="5C6F59E5" w14:textId="4A2C0B17" w:rsidR="005A4658" w:rsidRDefault="005A4658">
            <w:r>
              <w:t>Enter -.2</w:t>
            </w:r>
          </w:p>
        </w:tc>
        <w:tc>
          <w:tcPr>
            <w:tcW w:w="3690" w:type="dxa"/>
          </w:tcPr>
          <w:p w14:paraId="36D8856D" w14:textId="44D9C047" w:rsidR="005A4658" w:rsidRDefault="005A4658" w:rsidP="005A4658">
            <w:pPr>
              <w:pStyle w:val="Heading5"/>
              <w:spacing w:before="0" w:beforeAutospacing="0"/>
              <w:jc w:val="center"/>
              <w:outlineLvl w:val="4"/>
              <w:rPr>
                <w:rFonts w:ascii="Segoe UI" w:hAnsi="Segoe UI" w:cs="Segoe UI"/>
                <w:b w:val="0"/>
                <w:bCs w:val="0"/>
                <w:color w:val="212529"/>
              </w:rPr>
            </w:pPr>
            <w:r>
              <w:rPr>
                <w:rFonts w:ascii="Segoe UI" w:hAnsi="Segoe UI" w:cs="Segoe UI"/>
                <w:b w:val="0"/>
                <w:bCs w:val="0"/>
                <w:color w:val="212529"/>
              </w:rPr>
              <w:t xml:space="preserve">MINUS 20 </w:t>
            </w:r>
            <w:r w:rsidR="003E116F">
              <w:rPr>
                <w:rFonts w:ascii="Segoe UI" w:hAnsi="Segoe UI" w:cs="Segoe UI"/>
                <w:b w:val="0"/>
                <w:bCs w:val="0"/>
                <w:color w:val="212529"/>
              </w:rPr>
              <w:t>CENTS</w:t>
            </w:r>
          </w:p>
        </w:tc>
        <w:tc>
          <w:tcPr>
            <w:tcW w:w="2970" w:type="dxa"/>
          </w:tcPr>
          <w:p w14:paraId="2B837B45" w14:textId="47912847" w:rsidR="005A4658" w:rsidRDefault="005A4658">
            <w:r>
              <w:t>Pass</w:t>
            </w:r>
          </w:p>
        </w:tc>
      </w:tr>
      <w:tr w:rsidR="0028444A" w14:paraId="3B2B600B" w14:textId="77777777" w:rsidTr="00987973">
        <w:trPr>
          <w:trHeight w:val="413"/>
        </w:trPr>
        <w:tc>
          <w:tcPr>
            <w:tcW w:w="1885" w:type="dxa"/>
          </w:tcPr>
          <w:p w14:paraId="26180957" w14:textId="4D0390F0" w:rsidR="0028444A" w:rsidRDefault="000063A5">
            <w:r>
              <w:t>Functionality</w:t>
            </w:r>
          </w:p>
        </w:tc>
        <w:tc>
          <w:tcPr>
            <w:tcW w:w="2696" w:type="dxa"/>
          </w:tcPr>
          <w:p w14:paraId="032B1797" w14:textId="77777777" w:rsidR="0028444A" w:rsidRDefault="0028444A"/>
        </w:tc>
        <w:tc>
          <w:tcPr>
            <w:tcW w:w="1894" w:type="dxa"/>
          </w:tcPr>
          <w:p w14:paraId="2734AC30" w14:textId="7F137047" w:rsidR="0028444A" w:rsidRDefault="0028444A">
            <w:r>
              <w:t>Enter 23..0</w:t>
            </w:r>
          </w:p>
        </w:tc>
        <w:tc>
          <w:tcPr>
            <w:tcW w:w="3690" w:type="dxa"/>
          </w:tcPr>
          <w:p w14:paraId="2ABE66FD" w14:textId="7F8C6C0E" w:rsidR="0028444A" w:rsidRDefault="0028444A" w:rsidP="00987973">
            <w:pPr>
              <w:pStyle w:val="Heading5"/>
              <w:spacing w:before="0" w:beforeAutospacing="0"/>
              <w:jc w:val="center"/>
              <w:outlineLvl w:val="4"/>
              <w:rPr>
                <w:rFonts w:ascii="Segoe UI" w:hAnsi="Segoe UI" w:cs="Segoe UI"/>
                <w:b w:val="0"/>
                <w:bCs w:val="0"/>
                <w:color w:val="212529"/>
              </w:rPr>
            </w:pPr>
            <w:r w:rsidRPr="0028444A">
              <w:rPr>
                <w:rFonts w:ascii="Segoe UI" w:hAnsi="Segoe UI" w:cs="Segoe UI"/>
                <w:b w:val="0"/>
                <w:bCs w:val="0"/>
                <w:color w:val="212529"/>
              </w:rPr>
              <w:t>Not a valid amount.</w:t>
            </w:r>
          </w:p>
        </w:tc>
        <w:tc>
          <w:tcPr>
            <w:tcW w:w="2970" w:type="dxa"/>
          </w:tcPr>
          <w:p w14:paraId="6581AF35" w14:textId="5E41FA6F" w:rsidR="0028444A" w:rsidRDefault="0028444A">
            <w:r>
              <w:t>Pass</w:t>
            </w:r>
          </w:p>
        </w:tc>
      </w:tr>
      <w:tr w:rsidR="0028444A" w14:paraId="0DE61CF2" w14:textId="77777777" w:rsidTr="001B2E3C">
        <w:tc>
          <w:tcPr>
            <w:tcW w:w="1885" w:type="dxa"/>
          </w:tcPr>
          <w:p w14:paraId="4077068B" w14:textId="1CDC2DFE" w:rsidR="0028444A" w:rsidRDefault="000063A5">
            <w:r>
              <w:t>Functionality</w:t>
            </w:r>
          </w:p>
        </w:tc>
        <w:tc>
          <w:tcPr>
            <w:tcW w:w="2696" w:type="dxa"/>
          </w:tcPr>
          <w:p w14:paraId="3142E3AE" w14:textId="6FC65713" w:rsidR="0028444A" w:rsidRDefault="003348D7">
            <w:r>
              <w:t>Only valid numeric which can represent currency values will be allowed</w:t>
            </w:r>
          </w:p>
        </w:tc>
        <w:tc>
          <w:tcPr>
            <w:tcW w:w="1894" w:type="dxa"/>
          </w:tcPr>
          <w:p w14:paraId="6E25543D" w14:textId="2D592BC6" w:rsidR="0028444A" w:rsidRDefault="00FE2C3E">
            <w:r>
              <w:t>Enter any text other than numeric</w:t>
            </w:r>
          </w:p>
        </w:tc>
        <w:tc>
          <w:tcPr>
            <w:tcW w:w="3690" w:type="dxa"/>
          </w:tcPr>
          <w:p w14:paraId="016EC630" w14:textId="77777777" w:rsidR="00FE2C3E" w:rsidRDefault="00FE2C3E" w:rsidP="00FE2C3E">
            <w:pPr>
              <w:pStyle w:val="Heading5"/>
              <w:spacing w:before="0" w:beforeAutospacing="0"/>
              <w:jc w:val="center"/>
              <w:rPr>
                <w:rFonts w:ascii="Segoe UI" w:hAnsi="Segoe UI" w:cs="Segoe UI"/>
                <w:b w:val="0"/>
                <w:bCs w:val="0"/>
                <w:color w:val="212529"/>
              </w:rPr>
            </w:pPr>
            <w:r w:rsidRPr="00FE2C3E">
              <w:rPr>
                <w:rFonts w:ascii="Segoe UI" w:hAnsi="Segoe UI" w:cs="Segoe UI"/>
                <w:b w:val="0"/>
                <w:bCs w:val="0"/>
                <w:color w:val="212529"/>
              </w:rPr>
              <w:t>Not a valid amount</w:t>
            </w:r>
            <w:r>
              <w:rPr>
                <w:rFonts w:ascii="Segoe UI" w:hAnsi="Segoe UI" w:cs="Segoe UI"/>
                <w:color w:val="212529"/>
              </w:rPr>
              <w:t>.</w:t>
            </w:r>
          </w:p>
          <w:p w14:paraId="291D93AF" w14:textId="77777777" w:rsidR="0028444A" w:rsidRPr="0028444A" w:rsidRDefault="0028444A" w:rsidP="0028444A">
            <w:pPr>
              <w:pStyle w:val="Heading5"/>
              <w:spacing w:before="0" w:beforeAutospacing="0"/>
              <w:jc w:val="center"/>
              <w:outlineLvl w:val="4"/>
              <w:rPr>
                <w:rFonts w:ascii="Segoe UI" w:hAnsi="Segoe UI" w:cs="Segoe UI"/>
                <w:b w:val="0"/>
                <w:bCs w:val="0"/>
                <w:color w:val="212529"/>
              </w:rPr>
            </w:pPr>
          </w:p>
        </w:tc>
        <w:tc>
          <w:tcPr>
            <w:tcW w:w="2970" w:type="dxa"/>
          </w:tcPr>
          <w:p w14:paraId="6EB76D39" w14:textId="7672EA57" w:rsidR="0028444A" w:rsidRDefault="00FE2C3E">
            <w:r>
              <w:t>Pass</w:t>
            </w:r>
          </w:p>
        </w:tc>
      </w:tr>
      <w:tr w:rsidR="00FE2C3E" w14:paraId="06783CA7" w14:textId="77777777" w:rsidTr="00615B78">
        <w:trPr>
          <w:trHeight w:val="512"/>
        </w:trPr>
        <w:tc>
          <w:tcPr>
            <w:tcW w:w="1885" w:type="dxa"/>
          </w:tcPr>
          <w:p w14:paraId="2BECD92B" w14:textId="6444E34C" w:rsidR="00FE2C3E" w:rsidRDefault="000063A5">
            <w:r>
              <w:t>Functionality</w:t>
            </w:r>
          </w:p>
        </w:tc>
        <w:tc>
          <w:tcPr>
            <w:tcW w:w="2696" w:type="dxa"/>
          </w:tcPr>
          <w:p w14:paraId="38541B4A" w14:textId="40F5C7C5" w:rsidR="00FE2C3E" w:rsidRDefault="004B4121">
            <w:r>
              <w:t>It will remove the leading zero if any.</w:t>
            </w:r>
          </w:p>
        </w:tc>
        <w:tc>
          <w:tcPr>
            <w:tcW w:w="1894" w:type="dxa"/>
          </w:tcPr>
          <w:p w14:paraId="0DA7C977" w14:textId="42215737" w:rsidR="00FE2C3E" w:rsidRDefault="00FE2C3E">
            <w:r>
              <w:t>02000.50</w:t>
            </w:r>
          </w:p>
        </w:tc>
        <w:tc>
          <w:tcPr>
            <w:tcW w:w="3690" w:type="dxa"/>
          </w:tcPr>
          <w:p w14:paraId="78E89D10" w14:textId="476B1CB0" w:rsidR="00FE2C3E" w:rsidRPr="00FE2C3E" w:rsidRDefault="00615B78" w:rsidP="00615B78">
            <w:pPr>
              <w:pStyle w:val="Heading5"/>
              <w:spacing w:before="0" w:beforeAutospacing="0"/>
              <w:jc w:val="center"/>
              <w:outlineLvl w:val="4"/>
              <w:rPr>
                <w:rFonts w:ascii="Segoe UI" w:hAnsi="Segoe UI" w:cs="Segoe UI"/>
                <w:b w:val="0"/>
                <w:bCs w:val="0"/>
                <w:color w:val="212529"/>
              </w:rPr>
            </w:pPr>
            <w:r w:rsidRPr="00615B78">
              <w:rPr>
                <w:rFonts w:ascii="Segoe UI" w:hAnsi="Segoe UI" w:cs="Segoe UI"/>
                <w:b w:val="0"/>
                <w:bCs w:val="0"/>
                <w:color w:val="212529"/>
              </w:rPr>
              <w:t>TWO THOUSAND DOLLARS AND FIFTY CENTS</w:t>
            </w:r>
          </w:p>
        </w:tc>
        <w:tc>
          <w:tcPr>
            <w:tcW w:w="2970" w:type="dxa"/>
          </w:tcPr>
          <w:p w14:paraId="0EDE6FEB" w14:textId="6AB2A6B0" w:rsidR="00FE2C3E" w:rsidRDefault="00615B78">
            <w:r>
              <w:t>Pass</w:t>
            </w:r>
          </w:p>
        </w:tc>
      </w:tr>
      <w:tr w:rsidR="00615B78" w14:paraId="23A08639" w14:textId="77777777" w:rsidTr="00615B78">
        <w:trPr>
          <w:trHeight w:val="512"/>
        </w:trPr>
        <w:tc>
          <w:tcPr>
            <w:tcW w:w="1885" w:type="dxa"/>
          </w:tcPr>
          <w:p w14:paraId="0D45B5B7" w14:textId="41D0CCA7" w:rsidR="00615B78" w:rsidRDefault="000063A5">
            <w:r>
              <w:t>Functionality</w:t>
            </w:r>
          </w:p>
        </w:tc>
        <w:tc>
          <w:tcPr>
            <w:tcW w:w="2696" w:type="dxa"/>
          </w:tcPr>
          <w:p w14:paraId="4658EBD2" w14:textId="5F61494F" w:rsidR="00615B78" w:rsidRDefault="004B4121">
            <w:r>
              <w:t xml:space="preserve">Cents portion should not be more than 2 digit </w:t>
            </w:r>
            <w:r w:rsidR="003348D7">
              <w:t xml:space="preserve">in </w:t>
            </w:r>
            <w:r>
              <w:t>length</w:t>
            </w:r>
          </w:p>
        </w:tc>
        <w:tc>
          <w:tcPr>
            <w:tcW w:w="1894" w:type="dxa"/>
          </w:tcPr>
          <w:p w14:paraId="5C5BB5EC" w14:textId="7225247F" w:rsidR="00615B78" w:rsidRDefault="00615B78">
            <w:r>
              <w:t>2000.500</w:t>
            </w:r>
          </w:p>
        </w:tc>
        <w:tc>
          <w:tcPr>
            <w:tcW w:w="3690" w:type="dxa"/>
          </w:tcPr>
          <w:p w14:paraId="455F0862" w14:textId="7B264F72" w:rsidR="00615B78" w:rsidRPr="00615B78" w:rsidRDefault="00615B78" w:rsidP="000063A5">
            <w:pPr>
              <w:pStyle w:val="Heading5"/>
              <w:spacing w:before="0" w:beforeAutospacing="0"/>
              <w:jc w:val="center"/>
              <w:outlineLvl w:val="4"/>
              <w:rPr>
                <w:rFonts w:ascii="Segoe UI" w:hAnsi="Segoe UI" w:cs="Segoe UI"/>
                <w:b w:val="0"/>
                <w:bCs w:val="0"/>
                <w:color w:val="212529"/>
              </w:rPr>
            </w:pPr>
            <w:r w:rsidRPr="00615B78">
              <w:rPr>
                <w:rFonts w:ascii="Segoe UI" w:hAnsi="Segoe UI" w:cs="Segoe UI"/>
                <w:b w:val="0"/>
                <w:bCs w:val="0"/>
                <w:color w:val="212529"/>
              </w:rPr>
              <w:t>Incorrect CENTS entered</w:t>
            </w:r>
            <w:r>
              <w:rPr>
                <w:rFonts w:ascii="Segoe UI" w:hAnsi="Segoe UI" w:cs="Segoe UI"/>
                <w:color w:val="212529"/>
              </w:rPr>
              <w:t>.</w:t>
            </w:r>
          </w:p>
        </w:tc>
        <w:tc>
          <w:tcPr>
            <w:tcW w:w="2970" w:type="dxa"/>
          </w:tcPr>
          <w:p w14:paraId="69D175C9" w14:textId="3ED89BA6" w:rsidR="00615B78" w:rsidRDefault="00615B78">
            <w:r>
              <w:t>Pass</w:t>
            </w:r>
          </w:p>
        </w:tc>
      </w:tr>
      <w:tr w:rsidR="0095443D" w14:paraId="00F35D92" w14:textId="77777777" w:rsidTr="00615B78">
        <w:trPr>
          <w:trHeight w:val="512"/>
        </w:trPr>
        <w:tc>
          <w:tcPr>
            <w:tcW w:w="1885" w:type="dxa"/>
          </w:tcPr>
          <w:p w14:paraId="1FE7CEFA" w14:textId="77777777" w:rsidR="0095443D" w:rsidRDefault="0095443D"/>
        </w:tc>
        <w:tc>
          <w:tcPr>
            <w:tcW w:w="2696" w:type="dxa"/>
          </w:tcPr>
          <w:p w14:paraId="1AFBFDD3" w14:textId="511F62D6" w:rsidR="0095443D" w:rsidRDefault="00AD32F2">
            <w:r>
              <w:t>Blank values not accepted and it will fire client side validation if the text box is empty</w:t>
            </w:r>
          </w:p>
        </w:tc>
        <w:tc>
          <w:tcPr>
            <w:tcW w:w="1894" w:type="dxa"/>
          </w:tcPr>
          <w:p w14:paraId="5045598C" w14:textId="4882BA41" w:rsidR="0095443D" w:rsidRDefault="00AD32F2">
            <w:r>
              <w:t>Press button without any data in text box</w:t>
            </w:r>
          </w:p>
        </w:tc>
        <w:tc>
          <w:tcPr>
            <w:tcW w:w="3690" w:type="dxa"/>
          </w:tcPr>
          <w:p w14:paraId="0F893E28" w14:textId="69EFC7D5" w:rsidR="0095443D" w:rsidRPr="00615B78" w:rsidRDefault="00AD32F2" w:rsidP="000063A5">
            <w:pPr>
              <w:pStyle w:val="Heading5"/>
              <w:spacing w:before="0" w:beforeAutospacing="0"/>
              <w:jc w:val="center"/>
              <w:outlineLvl w:val="4"/>
              <w:rPr>
                <w:rFonts w:ascii="Segoe UI" w:hAnsi="Segoe UI" w:cs="Segoe UI"/>
                <w:b w:val="0"/>
                <w:bCs w:val="0"/>
                <w:color w:val="212529"/>
              </w:rPr>
            </w:pPr>
            <w:r>
              <w:rPr>
                <w:rFonts w:ascii="Segoe UI" w:hAnsi="Segoe UI" w:cs="Segoe UI"/>
                <w:color w:val="DC3545"/>
                <w:shd w:val="clear" w:color="auto" w:fill="FFFFFF"/>
              </w:rPr>
              <w:t>Amount is required</w:t>
            </w:r>
          </w:p>
        </w:tc>
        <w:tc>
          <w:tcPr>
            <w:tcW w:w="2970" w:type="dxa"/>
          </w:tcPr>
          <w:p w14:paraId="1F224665" w14:textId="34431A91" w:rsidR="0095443D" w:rsidRDefault="00AD32F2">
            <w:r>
              <w:t>Pass</w:t>
            </w:r>
          </w:p>
        </w:tc>
      </w:tr>
    </w:tbl>
    <w:p w14:paraId="75CB7A47" w14:textId="77777777" w:rsidR="00656ED6" w:rsidRDefault="00656ED6"/>
    <w:sectPr w:rsidR="00656ED6" w:rsidSect="001B2E3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603050405020304"/>
    <w:charset w:val="00"/>
    <w:family w:val="roman"/>
    <w:pitch w:val="variable"/>
    <w:sig w:usb0="008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050B0"/>
    <w:multiLevelType w:val="hybridMultilevel"/>
    <w:tmpl w:val="B508A49E"/>
    <w:lvl w:ilvl="0" w:tplc="297A92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B72"/>
    <w:rsid w:val="000063A5"/>
    <w:rsid w:val="000F6B72"/>
    <w:rsid w:val="001B2E3C"/>
    <w:rsid w:val="00254CBC"/>
    <w:rsid w:val="0028444A"/>
    <w:rsid w:val="002B19B8"/>
    <w:rsid w:val="002C4371"/>
    <w:rsid w:val="003348D7"/>
    <w:rsid w:val="003E116F"/>
    <w:rsid w:val="003F631D"/>
    <w:rsid w:val="00406D02"/>
    <w:rsid w:val="004140E6"/>
    <w:rsid w:val="004B4121"/>
    <w:rsid w:val="005A4658"/>
    <w:rsid w:val="005D7277"/>
    <w:rsid w:val="00615B78"/>
    <w:rsid w:val="00630E4A"/>
    <w:rsid w:val="00656ED6"/>
    <w:rsid w:val="006D233A"/>
    <w:rsid w:val="0073585E"/>
    <w:rsid w:val="00907A7A"/>
    <w:rsid w:val="0095443D"/>
    <w:rsid w:val="00981FD3"/>
    <w:rsid w:val="00987973"/>
    <w:rsid w:val="00A05BF0"/>
    <w:rsid w:val="00AB4A94"/>
    <w:rsid w:val="00AD32F2"/>
    <w:rsid w:val="00B13B4F"/>
    <w:rsid w:val="00B43E0D"/>
    <w:rsid w:val="00BE6E36"/>
    <w:rsid w:val="00C55D43"/>
    <w:rsid w:val="00DE7D06"/>
    <w:rsid w:val="00DF31DE"/>
    <w:rsid w:val="00FE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93601"/>
  <w15:chartTrackingRefBased/>
  <w15:docId w15:val="{319E2EB8-250E-475B-A3C7-FCB46A051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33A"/>
  </w:style>
  <w:style w:type="paragraph" w:styleId="Heading5">
    <w:name w:val="heading 5"/>
    <w:basedOn w:val="Normal"/>
    <w:link w:val="Heading5Char"/>
    <w:uiPriority w:val="9"/>
    <w:qFormat/>
    <w:rsid w:val="00630E4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5B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5BF0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630E4A"/>
    <w:rPr>
      <w:rFonts w:ascii="Times New Roman" w:eastAsia="Times New Roman" w:hAnsi="Times New Roman" w:cs="Times New Roman"/>
      <w:b/>
      <w:bCs/>
      <w:sz w:val="20"/>
      <w:szCs w:val="20"/>
      <w:lang w:bidi="ml-IN"/>
    </w:rPr>
  </w:style>
  <w:style w:type="paragraph" w:styleId="ListParagraph">
    <w:name w:val="List Paragraph"/>
    <w:basedOn w:val="Normal"/>
    <w:uiPriority w:val="34"/>
    <w:qFormat/>
    <w:rsid w:val="00C55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0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ANTONY</dc:creator>
  <cp:keywords/>
  <dc:description/>
  <cp:lastModifiedBy>ROY ANTONY</cp:lastModifiedBy>
  <cp:revision>10</cp:revision>
  <dcterms:created xsi:type="dcterms:W3CDTF">2024-03-05T02:13:00Z</dcterms:created>
  <dcterms:modified xsi:type="dcterms:W3CDTF">2024-03-05T02:52:00Z</dcterms:modified>
</cp:coreProperties>
</file>