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Informed Consent</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 of Research:</w:t>
      </w:r>
      <w:r w:rsidDel="00000000" w:rsidR="00000000" w:rsidRPr="00000000">
        <w:rPr>
          <w:rFonts w:ascii="Times New Roman" w:cs="Times New Roman" w:eastAsia="Times New Roman" w:hAnsi="Times New Roman"/>
          <w:sz w:val="26"/>
          <w:szCs w:val="26"/>
          <w:rtl w:val="0"/>
        </w:rPr>
        <w:t xml:space="preserve"> Youth Trafficking in the United States </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Principal Investigator Contact Information:</w:t>
      </w:r>
      <w:r w:rsidDel="00000000" w:rsidR="00000000" w:rsidRPr="00000000">
        <w:rPr>
          <w:rFonts w:ascii="Times New Roman" w:cs="Times New Roman" w:eastAsia="Times New Roman" w:hAnsi="Times New Roman"/>
          <w:sz w:val="26"/>
          <w:szCs w:val="26"/>
          <w:rtl w:val="0"/>
        </w:rPr>
        <w:t xml:space="preserve"> </w:t>
        <w:tab/>
        <w:t xml:space="preserve">Rozalen Adous. In order to get in contact with the principal investigator, please contact Macrae Maxfield or Richard Lopez.</w:t>
      </w:r>
    </w:p>
    <w:p w:rsidR="00000000" w:rsidDel="00000000" w:rsidP="00000000" w:rsidRDefault="00000000" w:rsidRPr="00000000" w14:paraId="0000000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tab/>
        <w:tab/>
        <w:tab/>
        <w:tab/>
        <w:tab/>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Additional Investigators and Affiliations: </w:t>
      </w:r>
      <w:r w:rsidDel="00000000" w:rsidR="00000000" w:rsidRPr="00000000">
        <w:rPr>
          <w:rFonts w:ascii="Times New Roman" w:cs="Times New Roman" w:eastAsia="Times New Roman" w:hAnsi="Times New Roman"/>
          <w:sz w:val="26"/>
          <w:szCs w:val="26"/>
          <w:rtl w:val="0"/>
        </w:rPr>
        <w:tab/>
        <w:t xml:space="preserve">Macrae Maxfield (Mentor)</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r>
      <w:hyperlink r:id="rId6">
        <w:r w:rsidDel="00000000" w:rsidR="00000000" w:rsidRPr="00000000">
          <w:rPr>
            <w:rFonts w:ascii="Times New Roman" w:cs="Times New Roman" w:eastAsia="Times New Roman" w:hAnsi="Times New Roman"/>
            <w:color w:val="1155cc"/>
            <w:sz w:val="26"/>
            <w:szCs w:val="26"/>
            <w:u w:val="single"/>
            <w:rtl w:val="0"/>
          </w:rPr>
          <w:t xml:space="preserve">macmaxfield@gmail.com</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Richard Lopez (Adult Sponsor)</w:t>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r>
      <w:hyperlink r:id="rId7">
        <w:r w:rsidDel="00000000" w:rsidR="00000000" w:rsidRPr="00000000">
          <w:rPr>
            <w:rFonts w:ascii="Times New Roman" w:cs="Times New Roman" w:eastAsia="Times New Roman" w:hAnsi="Times New Roman"/>
            <w:color w:val="1155cc"/>
            <w:sz w:val="26"/>
            <w:szCs w:val="26"/>
            <w:u w:val="single"/>
            <w:rtl w:val="0"/>
          </w:rPr>
          <w:t xml:space="preserve">rlopez22@schools.nyc.gov</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 xml:space="preserve">Allison Barlow (Social Worker)</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r>
      <w:hyperlink r:id="rId8">
        <w:r w:rsidDel="00000000" w:rsidR="00000000" w:rsidRPr="00000000">
          <w:rPr>
            <w:rFonts w:ascii="Times New Roman" w:cs="Times New Roman" w:eastAsia="Times New Roman" w:hAnsi="Times New Roman"/>
            <w:color w:val="1155cc"/>
            <w:sz w:val="26"/>
            <w:szCs w:val="26"/>
            <w:u w:val="single"/>
            <w:rtl w:val="0"/>
          </w:rPr>
          <w:t xml:space="preserve">ABarlow3@schools.nyc.gov</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 and Purpose of the Study:</w:t>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study is to raise awareness about youth trafficking in the United States and increase people’s interest in involvement relating to this issue.</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of the Research:</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 the beginning of this study, you will be asked to complete a survey asking about your interest in this issue and your understanding of it. You will then attend a presentation addressing the roots, vulnerabilities, signs, trends, myths, and plans of action students can take regarding youth trafficking. Following this presentation, volunteers will be asked to complete a survey asking about their interest in the issue and understanding of it after having attended the presentation.</w:t>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Subject Participation: </w:t>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Participants should be students, parents, or staff who work with students. Your participation will be approximately 60 minutes in length over a video conferencing platform. </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Potential Risks and Discomforts:</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nature of this topic may be triggering or uncomfortable for volunteers. A social worker will be present throughout the study and available to support volunteers emotionally if this risk arises.  </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Potential Benefits:</w:t>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People who participate in this study will have a better understanding of youth trafficking and will be able to better notice it to protect themselves and others. Additionally, participants will be able to take direct action toward minimizing this issue. </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Confidentiality:</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Participant responses will be completely anonymous. No personal identifying information will be used when discussing or reporting data. </w:t>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Authorization:</w:t>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signing this form, you authorize the use and disclosure of your survey results during the course of this study for education, publication, and/or presentation purposes.</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Voluntary Participation:</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decision to participate in this study is completely voluntary. If at any time you choose not to answer a question, feel free to go on to the next question. </w:t>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Withdrawal from the Study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decide to participate in this study, you may withdraw from your participation at</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any time. </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cmaxfield@gmail.com" TargetMode="External"/><Relationship Id="rId7" Type="http://schemas.openxmlformats.org/officeDocument/2006/relationships/hyperlink" Target="mailto:rlopez22@schools.nyc.gov" TargetMode="External"/><Relationship Id="rId8" Type="http://schemas.openxmlformats.org/officeDocument/2006/relationships/hyperlink" Target="mailto:ABarlow3@schools.ny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