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D03F" w14:textId="4748C4E3" w:rsidR="00062E68" w:rsidRDefault="00062E68" w:rsidP="0035657A">
      <w:pPr>
        <w:rPr>
          <w:rFonts w:ascii="Arial" w:hAnsi="Arial" w:cs="Arial"/>
          <w:b/>
        </w:rPr>
      </w:pPr>
    </w:p>
    <w:p w14:paraId="4DB604BE" w14:textId="5AE0C36A" w:rsidR="0035657A" w:rsidRDefault="0035657A" w:rsidP="0035657A">
      <w:pPr>
        <w:rPr>
          <w:rFonts w:ascii="Arial" w:hAnsi="Arial" w:cs="Arial"/>
          <w:b/>
        </w:rPr>
      </w:pPr>
    </w:p>
    <w:p w14:paraId="7BB5A3E7" w14:textId="025DD26D" w:rsidR="0035657A" w:rsidRDefault="0035657A" w:rsidP="0035657A">
      <w:pPr>
        <w:rPr>
          <w:rFonts w:ascii="Arial" w:hAnsi="Arial" w:cs="Arial"/>
          <w:b/>
        </w:rPr>
      </w:pPr>
    </w:p>
    <w:p w14:paraId="645E5CAA" w14:textId="77777777" w:rsidR="0035657A" w:rsidRDefault="0035657A" w:rsidP="0035657A">
      <w:pPr>
        <w:rPr>
          <w:rFonts w:ascii="Arial" w:hAnsi="Arial" w:cs="Arial"/>
          <w:b/>
        </w:rPr>
      </w:pPr>
    </w:p>
    <w:p w14:paraId="54A83B85" w14:textId="77777777" w:rsidR="0035657A" w:rsidRPr="0035657A" w:rsidRDefault="0035657A" w:rsidP="0035657A">
      <w:pPr>
        <w:ind w:left="-567" w:firstLine="567"/>
        <w:jc w:val="center"/>
        <w:rPr>
          <w:b/>
          <w:sz w:val="32"/>
          <w:szCs w:val="32"/>
        </w:rPr>
      </w:pPr>
      <w:r w:rsidRPr="0035657A">
        <w:rPr>
          <w:b/>
          <w:sz w:val="32"/>
          <w:szCs w:val="32"/>
        </w:rPr>
        <w:t xml:space="preserve">Техническое задание на разработку программы </w:t>
      </w:r>
    </w:p>
    <w:p w14:paraId="4E81011E" w14:textId="1AFBEB73" w:rsidR="00062E68" w:rsidRPr="0035657A" w:rsidRDefault="00062E68" w:rsidP="0035657A">
      <w:pPr>
        <w:jc w:val="center"/>
        <w:rPr>
          <w:b/>
          <w:sz w:val="32"/>
          <w:szCs w:val="32"/>
        </w:rPr>
      </w:pPr>
      <w:r w:rsidRPr="0035657A">
        <w:rPr>
          <w:b/>
          <w:sz w:val="32"/>
          <w:szCs w:val="32"/>
        </w:rPr>
        <w:t xml:space="preserve"> «Движение тела, брошенного под углом к горизонту</w:t>
      </w:r>
      <w:r w:rsidR="0054793E" w:rsidRPr="0035657A">
        <w:rPr>
          <w:b/>
          <w:sz w:val="32"/>
          <w:szCs w:val="32"/>
        </w:rPr>
        <w:t xml:space="preserve"> </w:t>
      </w:r>
    </w:p>
    <w:p w14:paraId="4614BDAE" w14:textId="77777777" w:rsidR="00062E68" w:rsidRPr="0035657A" w:rsidRDefault="00062E68" w:rsidP="0035657A">
      <w:pPr>
        <w:jc w:val="center"/>
        <w:rPr>
          <w:b/>
          <w:sz w:val="32"/>
          <w:szCs w:val="32"/>
        </w:rPr>
      </w:pPr>
      <w:r w:rsidRPr="0035657A">
        <w:rPr>
          <w:b/>
          <w:sz w:val="32"/>
          <w:szCs w:val="32"/>
        </w:rPr>
        <w:t>(с учётом сопротивления среды)»</w:t>
      </w:r>
    </w:p>
    <w:p w14:paraId="186E9FAE" w14:textId="6AEEBCF5" w:rsidR="00062E68" w:rsidRPr="0035657A" w:rsidRDefault="00062E68" w:rsidP="0035657A">
      <w:pPr>
        <w:jc w:val="center"/>
        <w:rPr>
          <w:b/>
          <w:sz w:val="32"/>
          <w:szCs w:val="32"/>
        </w:rPr>
      </w:pPr>
      <w:r w:rsidRPr="0035657A">
        <w:rPr>
          <w:b/>
          <w:sz w:val="32"/>
          <w:szCs w:val="32"/>
        </w:rPr>
        <w:t xml:space="preserve">Листов </w:t>
      </w:r>
      <w:r w:rsidR="00543C32">
        <w:rPr>
          <w:b/>
          <w:sz w:val="32"/>
          <w:szCs w:val="32"/>
        </w:rPr>
        <w:t>15</w:t>
      </w:r>
    </w:p>
    <w:p w14:paraId="66F0A5C8" w14:textId="77777777" w:rsidR="00062E68" w:rsidRPr="00394AC6" w:rsidRDefault="00062E68" w:rsidP="00062E68">
      <w:pPr>
        <w:jc w:val="center"/>
        <w:rPr>
          <w:rFonts w:ascii="Arial" w:hAnsi="Arial" w:cs="Arial"/>
          <w:b/>
        </w:rPr>
      </w:pPr>
    </w:p>
    <w:p w14:paraId="3914E61D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71CCB50F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554AE813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35B602D6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22978EBB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2B4B5E3F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056B6737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046351AC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7140D8CC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5FC9F57B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61DB54C3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364F97F4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268540B0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610F59A1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24EE7073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6A5CA206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7EC0AD7F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40CCE1DD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0F01B786" w14:textId="33E85802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73850C94" w14:textId="52409163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1216541E" w14:textId="7DA5AB82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57B1854C" w14:textId="5053A42D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33CE3DF2" w14:textId="0A2B4076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3854B6A6" w14:textId="24EFD898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20551457" w14:textId="7AFA0E44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66023D8A" w14:textId="7EFFB444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32B38C71" w14:textId="2D1F88B8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2DCCC121" w14:textId="2319D101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3073C7D0" w14:textId="64C55618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0184C744" w14:textId="5DDD286F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08651507" w14:textId="28E45F4C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5C28B176" w14:textId="202CE751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75B2D408" w14:textId="687D2D4A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12744D30" w14:textId="12C1D5D3" w:rsidR="0035657A" w:rsidRDefault="0035657A" w:rsidP="0035657A">
      <w:pPr>
        <w:rPr>
          <w:rFonts w:ascii="Arial" w:hAnsi="Arial" w:cs="Arial"/>
          <w:sz w:val="22"/>
          <w:szCs w:val="22"/>
        </w:rPr>
      </w:pPr>
    </w:p>
    <w:p w14:paraId="3134B9A6" w14:textId="7609D37A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7202DD89" w14:textId="77777777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23BB05C6" w14:textId="77777777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25018B46" w14:textId="77777777" w:rsidR="0035657A" w:rsidRDefault="0035657A" w:rsidP="00062E68">
      <w:pPr>
        <w:jc w:val="center"/>
        <w:rPr>
          <w:rFonts w:ascii="Arial" w:hAnsi="Arial" w:cs="Arial"/>
          <w:sz w:val="22"/>
          <w:szCs w:val="22"/>
        </w:rPr>
      </w:pPr>
    </w:p>
    <w:p w14:paraId="4FEA5A28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58517825" w14:textId="77777777" w:rsidR="0035657A" w:rsidRPr="002D5167" w:rsidRDefault="0035657A" w:rsidP="0035657A">
      <w:pPr>
        <w:ind w:left="-567"/>
        <w:jc w:val="right"/>
      </w:pPr>
      <w:r w:rsidRPr="002D5167">
        <w:t>Подготовили студенты</w:t>
      </w:r>
    </w:p>
    <w:p w14:paraId="487AFF9A" w14:textId="77777777" w:rsidR="0035657A" w:rsidRPr="002D5167" w:rsidRDefault="0035657A" w:rsidP="0035657A">
      <w:pPr>
        <w:ind w:left="-567"/>
        <w:jc w:val="right"/>
      </w:pPr>
      <w:r w:rsidRPr="002D5167">
        <w:t xml:space="preserve">1-ого курса </w:t>
      </w:r>
      <w:proofErr w:type="spellStart"/>
      <w:r w:rsidRPr="002D5167">
        <w:t>ИСиТ</w:t>
      </w:r>
      <w:proofErr w:type="spellEnd"/>
    </w:p>
    <w:p w14:paraId="31ACA0D2" w14:textId="1D8C0DBC" w:rsidR="0035657A" w:rsidRPr="002D5167" w:rsidRDefault="0035657A" w:rsidP="0035657A">
      <w:pPr>
        <w:ind w:left="-567"/>
        <w:jc w:val="right"/>
      </w:pPr>
      <w:r w:rsidRPr="002D5167">
        <w:t>Колесников А.О. и</w:t>
      </w:r>
    </w:p>
    <w:p w14:paraId="29A0CBB7" w14:textId="032F453A" w:rsidR="00062E68" w:rsidRPr="002D5167" w:rsidRDefault="0035657A" w:rsidP="0035657A">
      <w:pPr>
        <w:ind w:left="-567"/>
        <w:jc w:val="right"/>
      </w:pPr>
      <w:r w:rsidRPr="002D5167">
        <w:t xml:space="preserve">Агишева </w:t>
      </w:r>
      <w:proofErr w:type="gramStart"/>
      <w:r w:rsidRPr="002D5167">
        <w:t>Р.М</w:t>
      </w:r>
      <w:proofErr w:type="gramEnd"/>
    </w:p>
    <w:p w14:paraId="18B3F9A2" w14:textId="77777777" w:rsidR="00062E68" w:rsidRDefault="00062E68" w:rsidP="00062E68">
      <w:pPr>
        <w:jc w:val="center"/>
        <w:rPr>
          <w:rFonts w:ascii="Arial" w:hAnsi="Arial" w:cs="Arial"/>
          <w:sz w:val="22"/>
          <w:szCs w:val="22"/>
        </w:rPr>
      </w:pPr>
    </w:p>
    <w:p w14:paraId="4B7C80A3" w14:textId="5D727956" w:rsidR="00062E68" w:rsidRPr="001C10B8" w:rsidRDefault="00062E68" w:rsidP="00062E68">
      <w:pPr>
        <w:jc w:val="center"/>
        <w:rPr>
          <w:rFonts w:ascii="Arial" w:hAnsi="Arial" w:cs="Arial"/>
          <w:sz w:val="22"/>
          <w:szCs w:val="22"/>
        </w:rPr>
        <w:sectPr w:rsidR="00062E68" w:rsidRPr="001C10B8" w:rsidSect="001E483A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20</w:t>
      </w:r>
    </w:p>
    <w:p w14:paraId="79B104DA" w14:textId="36099422" w:rsidR="00062E68" w:rsidRPr="00C709FC" w:rsidRDefault="00062E68" w:rsidP="00062E68">
      <w:pPr>
        <w:pStyle w:val="tdnontocunorderedcaption"/>
      </w:pPr>
      <w:r w:rsidRPr="00C709FC">
        <w:lastRenderedPageBreak/>
        <w:t>СОДЕРЖАНИЕ</w:t>
      </w:r>
    </w:p>
    <w:p w14:paraId="4A8EF4EE" w14:textId="052C13EF" w:rsidR="003F48B8" w:rsidRDefault="00062E68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36842371" w:history="1">
        <w:r w:rsidR="003F48B8" w:rsidRPr="009969E6">
          <w:rPr>
            <w:rStyle w:val="a7"/>
          </w:rPr>
          <w:t>1. Введение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_Toc36842371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4</w:t>
        </w:r>
        <w:r w:rsidR="003F48B8">
          <w:rPr>
            <w:webHidden/>
          </w:rPr>
          <w:fldChar w:fldCharType="end"/>
        </w:r>
      </w:hyperlink>
    </w:p>
    <w:p w14:paraId="69571DCF" w14:textId="6FF2A73B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2" w:history="1">
        <w:r w:rsidR="003F48B8" w:rsidRPr="009969E6">
          <w:rPr>
            <w:rStyle w:val="a7"/>
            <w:noProof/>
          </w:rPr>
          <w:t>1.1. Наименование программы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_Toc36842372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4</w:t>
        </w:r>
        <w:r w:rsidR="003F48B8">
          <w:rPr>
            <w:noProof/>
            <w:webHidden/>
          </w:rPr>
          <w:fldChar w:fldCharType="end"/>
        </w:r>
      </w:hyperlink>
    </w:p>
    <w:p w14:paraId="4E1F75C0" w14:textId="5758C111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3" w:history="1">
        <w:r w:rsidR="003F48B8" w:rsidRPr="009969E6">
          <w:rPr>
            <w:rStyle w:val="a7"/>
            <w:noProof/>
          </w:rPr>
          <w:t>1.2. Краткая характеристика области применения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_Toc36842373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4</w:t>
        </w:r>
        <w:r w:rsidR="003F48B8">
          <w:rPr>
            <w:noProof/>
            <w:webHidden/>
          </w:rPr>
          <w:fldChar w:fldCharType="end"/>
        </w:r>
      </w:hyperlink>
    </w:p>
    <w:p w14:paraId="27F521A4" w14:textId="0B13C2F4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374" w:history="1">
        <w:r w:rsidR="003F48B8" w:rsidRPr="009969E6">
          <w:rPr>
            <w:rStyle w:val="a7"/>
          </w:rPr>
          <w:t>2.</w:t>
        </w:r>
        <w:r w:rsidR="003F48B8" w:rsidRPr="009969E6">
          <w:rPr>
            <w:rStyle w:val="a7"/>
            <w:shd w:val="clear" w:color="auto" w:fill="FFFFFF"/>
          </w:rPr>
          <w:t xml:space="preserve"> Основания для разработки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_Toc36842374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5</w:t>
        </w:r>
        <w:r w:rsidR="003F48B8">
          <w:rPr>
            <w:webHidden/>
          </w:rPr>
          <w:fldChar w:fldCharType="end"/>
        </w:r>
      </w:hyperlink>
    </w:p>
    <w:p w14:paraId="021850B9" w14:textId="7D7419CC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5" w:history="1">
        <w:r w:rsidR="003F48B8" w:rsidRPr="009969E6">
          <w:rPr>
            <w:rStyle w:val="a7"/>
            <w:noProof/>
          </w:rPr>
          <w:t>2.1. Основания для проведения разработки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_Toc36842375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5</w:t>
        </w:r>
        <w:r w:rsidR="003F48B8">
          <w:rPr>
            <w:noProof/>
            <w:webHidden/>
          </w:rPr>
          <w:fldChar w:fldCharType="end"/>
        </w:r>
      </w:hyperlink>
    </w:p>
    <w:p w14:paraId="79DD68E6" w14:textId="2553D018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6" w:history="1">
        <w:r w:rsidR="003F48B8" w:rsidRPr="009969E6">
          <w:rPr>
            <w:rStyle w:val="a7"/>
            <w:noProof/>
          </w:rPr>
          <w:t>2.2. Наименование темы разработки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_Toc36842376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5</w:t>
        </w:r>
        <w:r w:rsidR="003F48B8">
          <w:rPr>
            <w:noProof/>
            <w:webHidden/>
          </w:rPr>
          <w:fldChar w:fldCharType="end"/>
        </w:r>
      </w:hyperlink>
    </w:p>
    <w:p w14:paraId="3E0E3964" w14:textId="592C39FD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377" w:history="1">
        <w:r w:rsidR="003F48B8" w:rsidRPr="009969E6">
          <w:rPr>
            <w:rStyle w:val="a7"/>
          </w:rPr>
          <w:t>3. Назначение разработки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_Toc36842377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6</w:t>
        </w:r>
        <w:r w:rsidR="003F48B8">
          <w:rPr>
            <w:webHidden/>
          </w:rPr>
          <w:fldChar w:fldCharType="end"/>
        </w:r>
      </w:hyperlink>
    </w:p>
    <w:p w14:paraId="42BC8938" w14:textId="5155D2ED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8" w:history="1">
        <w:r w:rsidR="003F48B8" w:rsidRPr="009969E6">
          <w:rPr>
            <w:rStyle w:val="a7"/>
            <w:noProof/>
          </w:rPr>
          <w:t>3.1. Функциональное назначение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_Toc36842378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6</w:t>
        </w:r>
        <w:r w:rsidR="003F48B8">
          <w:rPr>
            <w:noProof/>
            <w:webHidden/>
          </w:rPr>
          <w:fldChar w:fldCharType="end"/>
        </w:r>
      </w:hyperlink>
    </w:p>
    <w:p w14:paraId="55E905A8" w14:textId="399DD93B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79" w:history="1">
        <w:r w:rsidR="003F48B8" w:rsidRPr="009969E6">
          <w:rPr>
            <w:rStyle w:val="a7"/>
            <w:noProof/>
          </w:rPr>
          <w:t>3.2. Эксплуатационное назначение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_Toc36842379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6</w:t>
        </w:r>
        <w:r w:rsidR="003F48B8">
          <w:rPr>
            <w:noProof/>
            <w:webHidden/>
          </w:rPr>
          <w:fldChar w:fldCharType="end"/>
        </w:r>
      </w:hyperlink>
    </w:p>
    <w:p w14:paraId="678ACF7A" w14:textId="2EF5031E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380" w:history="1">
        <w:r w:rsidR="003F48B8" w:rsidRPr="009969E6">
          <w:rPr>
            <w:rStyle w:val="a7"/>
          </w:rPr>
          <w:t>4. Требования к программе или программному изделию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_Toc36842380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7</w:t>
        </w:r>
        <w:r w:rsidR="003F48B8">
          <w:rPr>
            <w:webHidden/>
          </w:rPr>
          <w:fldChar w:fldCharType="end"/>
        </w:r>
      </w:hyperlink>
    </w:p>
    <w:p w14:paraId="5346662B" w14:textId="26E57E21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81" w:history="1">
        <w:r w:rsidR="003F48B8" w:rsidRPr="009969E6">
          <w:rPr>
            <w:rStyle w:val="a7"/>
            <w:noProof/>
          </w:rPr>
          <w:t>4.1. Требования к функциональным характеристикам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_Toc36842381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4ECA5A35" w14:textId="4B060902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2" w:history="1">
        <w:r w:rsidR="003F48B8" w:rsidRPr="009969E6">
          <w:rPr>
            <w:rStyle w:val="a7"/>
            <w:noProof/>
          </w:rPr>
          <w:t>4.1.1. Требования к составу выполняемых функций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_Toc36842382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43F3943F" w14:textId="2D5B940C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3" w:history="1">
        <w:r w:rsidR="003F48B8" w:rsidRPr="009969E6">
          <w:rPr>
            <w:rStyle w:val="a7"/>
            <w:noProof/>
          </w:rPr>
          <w:t>4.1.2. Требования к организации входных данных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_Toc36842383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728B0B6D" w14:textId="1AF152BD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4" w:history="1">
        <w:r w:rsidR="003F48B8" w:rsidRPr="009969E6">
          <w:rPr>
            <w:rStyle w:val="a7"/>
            <w:noProof/>
          </w:rPr>
          <w:t>4.1.3. Требования к организации выходных данных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_Toc36842384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5B424CEE" w14:textId="443CCB27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5" w:history="1">
        <w:r w:rsidR="003F48B8" w:rsidRPr="009969E6">
          <w:rPr>
            <w:rStyle w:val="a7"/>
            <w:noProof/>
          </w:rPr>
          <w:t>4.1.4. Требования к временным характеристикам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_Toc36842385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198E3BE0" w14:textId="00B37414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86" w:history="1">
        <w:r w:rsidR="003F48B8" w:rsidRPr="009969E6">
          <w:rPr>
            <w:rStyle w:val="a7"/>
            <w:noProof/>
          </w:rPr>
          <w:t>4.2. Требования к надёжности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_Toc36842386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009BCC0F" w14:textId="760F26A4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7" w:history="1">
        <w:r w:rsidR="003F48B8" w:rsidRPr="009969E6">
          <w:rPr>
            <w:rStyle w:val="a7"/>
            <w:noProof/>
          </w:rPr>
          <w:t>4.2.1. Требования к обеспечению надёжного (устойчивого) функционирования программы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_Toc36842387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7</w:t>
        </w:r>
        <w:r w:rsidR="003F48B8">
          <w:rPr>
            <w:noProof/>
            <w:webHidden/>
          </w:rPr>
          <w:fldChar w:fldCharType="end"/>
        </w:r>
      </w:hyperlink>
    </w:p>
    <w:p w14:paraId="73EFFA18" w14:textId="3450BAA5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8" w:history="1">
        <w:r w:rsidR="003F48B8" w:rsidRPr="009969E6">
          <w:rPr>
            <w:rStyle w:val="a7"/>
            <w:noProof/>
          </w:rPr>
          <w:t>4.2.2. Время восстановления после отказа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_Toc36842388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585A4FB9" w14:textId="3680F8FE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89" w:history="1">
        <w:r w:rsidR="003F48B8" w:rsidRPr="009969E6">
          <w:rPr>
            <w:rStyle w:val="a7"/>
            <w:noProof/>
          </w:rPr>
          <w:t>4.2.3. Отказы из-за некорректных действий оператора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_Toc36842389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1BB14BE5" w14:textId="5F113402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90" w:history="1">
        <w:r w:rsidR="003F48B8" w:rsidRPr="009969E6">
          <w:rPr>
            <w:rStyle w:val="a7"/>
            <w:noProof/>
          </w:rPr>
          <w:t>4.3. Условия эксплуатации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_Toc36842390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7BB941F1" w14:textId="73A03BA9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1" w:history="1">
        <w:r w:rsidR="003F48B8" w:rsidRPr="009969E6">
          <w:rPr>
            <w:rStyle w:val="a7"/>
            <w:noProof/>
          </w:rPr>
          <w:t>4.3.1. Климатические условия эксплуатации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_Toc36842391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0D23ABC5" w14:textId="0050EB99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2" w:history="1">
        <w:r w:rsidR="003F48B8" w:rsidRPr="009969E6">
          <w:rPr>
            <w:rStyle w:val="a7"/>
            <w:noProof/>
          </w:rPr>
          <w:t>4.3.2. Требования к видам обслуживания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_Toc36842392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2C8169BA" w14:textId="3E2F1740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3" w:history="1">
        <w:r w:rsidR="003F48B8" w:rsidRPr="009969E6">
          <w:rPr>
            <w:rStyle w:val="a7"/>
            <w:noProof/>
          </w:rPr>
          <w:t>4.3.3. Требования к численности и квалификации персонала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_Toc36842393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7BC1D125" w14:textId="26986E8D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94" w:history="1">
        <w:r w:rsidR="003F48B8" w:rsidRPr="009969E6">
          <w:rPr>
            <w:rStyle w:val="a7"/>
            <w:noProof/>
          </w:rPr>
          <w:t>4.4. Требования к составу и параметрам технических средств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_Toc36842394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55816AB5" w14:textId="21B02556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395" w:history="1">
        <w:r w:rsidR="003F48B8" w:rsidRPr="009969E6">
          <w:rPr>
            <w:rStyle w:val="a7"/>
            <w:noProof/>
          </w:rPr>
          <w:t>4.5. Требования к информационной и программной совместимости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_Toc36842395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8</w:t>
        </w:r>
        <w:r w:rsidR="003F48B8">
          <w:rPr>
            <w:noProof/>
            <w:webHidden/>
          </w:rPr>
          <w:fldChar w:fldCharType="end"/>
        </w:r>
      </w:hyperlink>
    </w:p>
    <w:p w14:paraId="60E77BBE" w14:textId="2E238C16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6" w:history="1">
        <w:r w:rsidR="003F48B8" w:rsidRPr="009969E6">
          <w:rPr>
            <w:rStyle w:val="a7"/>
            <w:noProof/>
          </w:rPr>
          <w:t>4.5.1. Требования к информационным структурам и методам решения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_Toc36842396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2B8307A2" w14:textId="2D704BC0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7" w:history="1">
        <w:r w:rsidR="003F48B8" w:rsidRPr="009969E6">
          <w:rPr>
            <w:rStyle w:val="a7"/>
            <w:noProof/>
          </w:rPr>
          <w:t>4.5.2. Требования к исходным кодам и языкам программирования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_Toc36842397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5CC8A2FF" w14:textId="7F8BB34D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8" w:history="1">
        <w:r w:rsidR="003F48B8" w:rsidRPr="009969E6">
          <w:rPr>
            <w:rStyle w:val="a7"/>
            <w:noProof/>
          </w:rPr>
          <w:t>4.5.3. Требования к программным средствам, используемым программой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_Toc36842398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182205FA" w14:textId="1F1D4FEB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399" w:history="1">
        <w:r w:rsidR="003F48B8" w:rsidRPr="009969E6">
          <w:rPr>
            <w:rStyle w:val="a7"/>
            <w:noProof/>
          </w:rPr>
          <w:t>4.5.4. Требования к защите информации и программ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_Toc36842399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6C4C0C87" w14:textId="5ECAACB6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00" w:history="1">
        <w:r w:rsidR="003F48B8" w:rsidRPr="009969E6">
          <w:rPr>
            <w:rStyle w:val="a7"/>
            <w:noProof/>
          </w:rPr>
          <w:t>4.6. Требования к маркировке и упаковке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_Toc36842400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3C898689" w14:textId="53464269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401" w:history="1">
        <w:r w:rsidR="003F48B8" w:rsidRPr="009969E6">
          <w:rPr>
            <w:rStyle w:val="a7"/>
            <w:noProof/>
          </w:rPr>
          <w:t>4.6.1. Требования к маркировке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_Toc36842401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02FB1A67" w14:textId="5AAE813B" w:rsidR="003F48B8" w:rsidRDefault="000D1335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6842402" w:history="1">
        <w:r w:rsidR="003F48B8" w:rsidRPr="009969E6">
          <w:rPr>
            <w:rStyle w:val="a7"/>
            <w:noProof/>
          </w:rPr>
          <w:t>4.6.2. Требования к упаковке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_Toc36842402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763092B8" w14:textId="696D4BA4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03" w:history="1">
        <w:r w:rsidR="003F48B8" w:rsidRPr="009969E6">
          <w:rPr>
            <w:rStyle w:val="a7"/>
            <w:noProof/>
          </w:rPr>
          <w:t>4.7. Требования к транспортированию и хранению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_Toc36842403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40798A9E" w14:textId="72F68480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04" w:history="1">
        <w:r w:rsidR="003F48B8" w:rsidRPr="009969E6">
          <w:rPr>
            <w:rStyle w:val="a7"/>
            <w:noProof/>
          </w:rPr>
          <w:t>4.8. Специальные требования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_Toc36842404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9</w:t>
        </w:r>
        <w:r w:rsidR="003F48B8">
          <w:rPr>
            <w:noProof/>
            <w:webHidden/>
          </w:rPr>
          <w:fldChar w:fldCharType="end"/>
        </w:r>
      </w:hyperlink>
    </w:p>
    <w:p w14:paraId="11C79DDA" w14:textId="2BEB134E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405" w:history="1">
        <w:r w:rsidR="003F48B8" w:rsidRPr="009969E6">
          <w:rPr>
            <w:rStyle w:val="a7"/>
          </w:rPr>
          <w:t>5. ТРЕБОВАНИЯ К ПРОГРАММНОЙ ДОКУМЕНТАЦИИ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_Toc36842405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10</w:t>
        </w:r>
        <w:r w:rsidR="003F48B8">
          <w:rPr>
            <w:webHidden/>
          </w:rPr>
          <w:fldChar w:fldCharType="end"/>
        </w:r>
      </w:hyperlink>
    </w:p>
    <w:p w14:paraId="31FF6E7E" w14:textId="4D5849FA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06" w:history="1">
        <w:r w:rsidR="003F48B8" w:rsidRPr="009969E6">
          <w:rPr>
            <w:rStyle w:val="a7"/>
            <w:noProof/>
          </w:rPr>
          <w:t>5.1. Предварительный состав программной документации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_Toc36842406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10</w:t>
        </w:r>
        <w:r w:rsidR="003F48B8">
          <w:rPr>
            <w:noProof/>
            <w:webHidden/>
          </w:rPr>
          <w:fldChar w:fldCharType="end"/>
        </w:r>
      </w:hyperlink>
    </w:p>
    <w:p w14:paraId="2F3E9764" w14:textId="30BE9C83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407" w:history="1">
        <w:r w:rsidR="003F48B8" w:rsidRPr="009969E6">
          <w:rPr>
            <w:rStyle w:val="a7"/>
          </w:rPr>
          <w:t>6. ТЕХНИКО-ЭКОНОМИЧЕСКИЕ ПОКАЗАТЕЛИ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_Toc36842407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11</w:t>
        </w:r>
        <w:r w:rsidR="003F48B8">
          <w:rPr>
            <w:webHidden/>
          </w:rPr>
          <w:fldChar w:fldCharType="end"/>
        </w:r>
      </w:hyperlink>
    </w:p>
    <w:p w14:paraId="0F4292F9" w14:textId="42821682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08" w:history="1">
        <w:r w:rsidR="003F48B8" w:rsidRPr="009969E6">
          <w:rPr>
            <w:rStyle w:val="a7"/>
            <w:noProof/>
          </w:rPr>
          <w:t>6.1. Экономические преимущества разработки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_Toc36842408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11</w:t>
        </w:r>
        <w:r w:rsidR="003F48B8">
          <w:rPr>
            <w:noProof/>
            <w:webHidden/>
          </w:rPr>
          <w:fldChar w:fldCharType="end"/>
        </w:r>
      </w:hyperlink>
    </w:p>
    <w:p w14:paraId="080D246A" w14:textId="5CA0CD73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409" w:history="1">
        <w:r w:rsidR="003F48B8" w:rsidRPr="009969E6">
          <w:rPr>
            <w:rStyle w:val="a7"/>
          </w:rPr>
          <w:t>7. СТАДИИ И ЭТАПЫ РАЗРАБОТКИ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_Toc36842409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12</w:t>
        </w:r>
        <w:r w:rsidR="003F48B8">
          <w:rPr>
            <w:webHidden/>
          </w:rPr>
          <w:fldChar w:fldCharType="end"/>
        </w:r>
      </w:hyperlink>
    </w:p>
    <w:p w14:paraId="7B3AB4B2" w14:textId="2CCF248D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0" w:history="1">
        <w:r w:rsidR="003F48B8" w:rsidRPr="009969E6">
          <w:rPr>
            <w:rStyle w:val="a7"/>
            <w:noProof/>
          </w:rPr>
          <w:t>7.1. Стадии разработки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_Toc36842410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12</w:t>
        </w:r>
        <w:r w:rsidR="003F48B8">
          <w:rPr>
            <w:noProof/>
            <w:webHidden/>
          </w:rPr>
          <w:fldChar w:fldCharType="end"/>
        </w:r>
      </w:hyperlink>
    </w:p>
    <w:p w14:paraId="163307BA" w14:textId="33376CC8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1" w:history="1">
        <w:r w:rsidR="003F48B8" w:rsidRPr="009969E6">
          <w:rPr>
            <w:rStyle w:val="a7"/>
            <w:noProof/>
          </w:rPr>
          <w:t>7.2. Этапы разработки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_Toc36842411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12</w:t>
        </w:r>
        <w:r w:rsidR="003F48B8">
          <w:rPr>
            <w:noProof/>
            <w:webHidden/>
          </w:rPr>
          <w:fldChar w:fldCharType="end"/>
        </w:r>
      </w:hyperlink>
    </w:p>
    <w:p w14:paraId="3EBC362C" w14:textId="343C2BF2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2" w:history="1">
        <w:r w:rsidR="003F48B8" w:rsidRPr="009969E6">
          <w:rPr>
            <w:rStyle w:val="a7"/>
            <w:noProof/>
          </w:rPr>
          <w:t>7.3. Содержание работ по этапам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_Toc36842412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12</w:t>
        </w:r>
        <w:r w:rsidR="003F48B8">
          <w:rPr>
            <w:noProof/>
            <w:webHidden/>
          </w:rPr>
          <w:fldChar w:fldCharType="end"/>
        </w:r>
      </w:hyperlink>
    </w:p>
    <w:p w14:paraId="55771A63" w14:textId="074C707D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3" w:history="1">
        <w:r w:rsidR="003F48B8" w:rsidRPr="009969E6">
          <w:rPr>
            <w:rStyle w:val="a7"/>
            <w:noProof/>
          </w:rPr>
          <w:t>7.4. Исполнители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_Toc36842413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13</w:t>
        </w:r>
        <w:r w:rsidR="003F48B8">
          <w:rPr>
            <w:noProof/>
            <w:webHidden/>
          </w:rPr>
          <w:fldChar w:fldCharType="end"/>
        </w:r>
      </w:hyperlink>
    </w:p>
    <w:p w14:paraId="553C3117" w14:textId="5455C9D5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414" w:history="1">
        <w:r w:rsidR="003F48B8" w:rsidRPr="009969E6">
          <w:rPr>
            <w:rStyle w:val="a7"/>
          </w:rPr>
          <w:t>8. ПОРЯДОК КОНТРОЛЯ И ПРИЕМКИ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_Toc36842414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14</w:t>
        </w:r>
        <w:r w:rsidR="003F48B8">
          <w:rPr>
            <w:webHidden/>
          </w:rPr>
          <w:fldChar w:fldCharType="end"/>
        </w:r>
      </w:hyperlink>
    </w:p>
    <w:p w14:paraId="01341321" w14:textId="7E521FAC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5" w:history="1">
        <w:r w:rsidR="003F48B8" w:rsidRPr="009969E6">
          <w:rPr>
            <w:rStyle w:val="a7"/>
            <w:noProof/>
          </w:rPr>
          <w:t>8.1. Виды испытаний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_Toc36842415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14</w:t>
        </w:r>
        <w:r w:rsidR="003F48B8">
          <w:rPr>
            <w:noProof/>
            <w:webHidden/>
          </w:rPr>
          <w:fldChar w:fldCharType="end"/>
        </w:r>
      </w:hyperlink>
    </w:p>
    <w:p w14:paraId="45CE8F50" w14:textId="6604DDC5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6" w:history="1">
        <w:r w:rsidR="003F48B8" w:rsidRPr="009969E6">
          <w:rPr>
            <w:rStyle w:val="a7"/>
            <w:noProof/>
          </w:rPr>
          <w:t>8.2. Общие требования к приемке работы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_Toc36842416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14</w:t>
        </w:r>
        <w:r w:rsidR="003F48B8">
          <w:rPr>
            <w:noProof/>
            <w:webHidden/>
          </w:rPr>
          <w:fldChar w:fldCharType="end"/>
        </w:r>
      </w:hyperlink>
    </w:p>
    <w:p w14:paraId="205CBDFE" w14:textId="2FB331F0" w:rsidR="003F48B8" w:rsidRDefault="000D133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36842417" w:history="1">
        <w:r w:rsidR="003F48B8" w:rsidRPr="009969E6">
          <w:rPr>
            <w:rStyle w:val="a7"/>
          </w:rPr>
          <w:t>9. ПРИЛОЖЕНИЕ</w:t>
        </w:r>
        <w:r w:rsidR="003F48B8">
          <w:rPr>
            <w:webHidden/>
          </w:rPr>
          <w:tab/>
        </w:r>
        <w:r w:rsidR="003F48B8">
          <w:rPr>
            <w:webHidden/>
          </w:rPr>
          <w:fldChar w:fldCharType="begin"/>
        </w:r>
        <w:r w:rsidR="003F48B8">
          <w:rPr>
            <w:webHidden/>
          </w:rPr>
          <w:instrText xml:space="preserve"> PAGEREF _Toc36842417 \h </w:instrText>
        </w:r>
        <w:r w:rsidR="003F48B8">
          <w:rPr>
            <w:webHidden/>
          </w:rPr>
        </w:r>
        <w:r w:rsidR="003F48B8">
          <w:rPr>
            <w:webHidden/>
          </w:rPr>
          <w:fldChar w:fldCharType="separate"/>
        </w:r>
        <w:r w:rsidR="003F48B8">
          <w:rPr>
            <w:webHidden/>
          </w:rPr>
          <w:t>15</w:t>
        </w:r>
        <w:r w:rsidR="003F48B8">
          <w:rPr>
            <w:webHidden/>
          </w:rPr>
          <w:fldChar w:fldCharType="end"/>
        </w:r>
      </w:hyperlink>
    </w:p>
    <w:p w14:paraId="20F1749E" w14:textId="03BCACC6" w:rsidR="003F48B8" w:rsidRDefault="000D1335">
      <w:pPr>
        <w:pStyle w:val="2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36842418" w:history="1">
        <w:r w:rsidR="003F48B8" w:rsidRPr="009969E6">
          <w:rPr>
            <w:rStyle w:val="a7"/>
            <w:noProof/>
          </w:rPr>
          <w:t>9.1.  Алгоритм</w:t>
        </w:r>
        <w:r w:rsidR="003F48B8">
          <w:rPr>
            <w:noProof/>
            <w:webHidden/>
          </w:rPr>
          <w:tab/>
        </w:r>
        <w:r w:rsidR="003F48B8">
          <w:rPr>
            <w:noProof/>
            <w:webHidden/>
          </w:rPr>
          <w:fldChar w:fldCharType="begin"/>
        </w:r>
        <w:r w:rsidR="003F48B8">
          <w:rPr>
            <w:noProof/>
            <w:webHidden/>
          </w:rPr>
          <w:instrText xml:space="preserve"> PAGEREF _Toc36842418 \h </w:instrText>
        </w:r>
        <w:r w:rsidR="003F48B8">
          <w:rPr>
            <w:noProof/>
            <w:webHidden/>
          </w:rPr>
        </w:r>
        <w:r w:rsidR="003F48B8">
          <w:rPr>
            <w:noProof/>
            <w:webHidden/>
          </w:rPr>
          <w:fldChar w:fldCharType="separate"/>
        </w:r>
        <w:r w:rsidR="003F48B8">
          <w:rPr>
            <w:noProof/>
            <w:webHidden/>
          </w:rPr>
          <w:t>15</w:t>
        </w:r>
        <w:r w:rsidR="003F48B8">
          <w:rPr>
            <w:noProof/>
            <w:webHidden/>
          </w:rPr>
          <w:fldChar w:fldCharType="end"/>
        </w:r>
      </w:hyperlink>
    </w:p>
    <w:p w14:paraId="182DB86F" w14:textId="6549608B" w:rsidR="00062E68" w:rsidRDefault="00062E68" w:rsidP="008B5D67">
      <w:pPr>
        <w:pStyle w:val="11"/>
      </w:pPr>
      <w:r w:rsidRPr="00330A69">
        <w:fldChar w:fldCharType="end"/>
      </w:r>
    </w:p>
    <w:p w14:paraId="5B9EAB92" w14:textId="5742EB00" w:rsidR="00612D1C" w:rsidRPr="00612D1C" w:rsidRDefault="00612D1C" w:rsidP="00612D1C">
      <w:pPr>
        <w:rPr>
          <w:rFonts w:ascii="Arial" w:hAnsi="Arial" w:cs="Arial"/>
          <w:b/>
          <w:bCs/>
          <w:sz w:val="22"/>
          <w:szCs w:val="22"/>
        </w:rPr>
      </w:pPr>
    </w:p>
    <w:p w14:paraId="6FE014C8" w14:textId="028A3153" w:rsidR="008B5D67" w:rsidRDefault="008B5D67" w:rsidP="008B5D67">
      <w:pPr>
        <w:rPr>
          <w:lang w:eastAsia="ru-RU"/>
        </w:rPr>
      </w:pPr>
    </w:p>
    <w:p w14:paraId="0A92E997" w14:textId="4D7FD876" w:rsidR="008B5D67" w:rsidRDefault="008B5D67" w:rsidP="008B5D67">
      <w:pPr>
        <w:rPr>
          <w:lang w:eastAsia="ru-RU"/>
        </w:rPr>
      </w:pPr>
    </w:p>
    <w:p w14:paraId="3C9FF35F" w14:textId="5F484872" w:rsidR="0054793E" w:rsidRDefault="0054793E" w:rsidP="008B5D67">
      <w:pPr>
        <w:rPr>
          <w:lang w:eastAsia="ru-RU"/>
        </w:rPr>
      </w:pPr>
    </w:p>
    <w:p w14:paraId="73101B72" w14:textId="4BF9E30B" w:rsidR="0054793E" w:rsidRDefault="0054793E" w:rsidP="008B5D67">
      <w:pPr>
        <w:rPr>
          <w:lang w:eastAsia="ru-RU"/>
        </w:rPr>
      </w:pPr>
    </w:p>
    <w:p w14:paraId="4C87F5EF" w14:textId="16F2C2F8" w:rsidR="0054793E" w:rsidRDefault="0054793E" w:rsidP="008B5D67">
      <w:pPr>
        <w:rPr>
          <w:lang w:eastAsia="ru-RU"/>
        </w:rPr>
      </w:pPr>
    </w:p>
    <w:p w14:paraId="7A2E6235" w14:textId="607A7B58" w:rsidR="0054793E" w:rsidRDefault="0054793E" w:rsidP="008B5D67">
      <w:pPr>
        <w:rPr>
          <w:lang w:eastAsia="ru-RU"/>
        </w:rPr>
      </w:pPr>
    </w:p>
    <w:p w14:paraId="55DAD4FB" w14:textId="47297E3F" w:rsidR="0054793E" w:rsidRDefault="0054793E" w:rsidP="008B5D67">
      <w:pPr>
        <w:rPr>
          <w:lang w:eastAsia="ru-RU"/>
        </w:rPr>
      </w:pPr>
    </w:p>
    <w:p w14:paraId="1DDD014B" w14:textId="42875BE2" w:rsidR="0054793E" w:rsidRDefault="0054793E" w:rsidP="008B5D67">
      <w:pPr>
        <w:rPr>
          <w:lang w:eastAsia="ru-RU"/>
        </w:rPr>
      </w:pPr>
    </w:p>
    <w:p w14:paraId="5DDCCB6F" w14:textId="7A755576" w:rsidR="0054793E" w:rsidRDefault="0054793E" w:rsidP="008B5D67">
      <w:pPr>
        <w:rPr>
          <w:lang w:eastAsia="ru-RU"/>
        </w:rPr>
      </w:pPr>
    </w:p>
    <w:p w14:paraId="025C7E8A" w14:textId="316F328D" w:rsidR="0054793E" w:rsidRDefault="0054793E" w:rsidP="008B5D67">
      <w:pPr>
        <w:rPr>
          <w:lang w:eastAsia="ru-RU"/>
        </w:rPr>
      </w:pPr>
    </w:p>
    <w:p w14:paraId="11F30A78" w14:textId="33E54D66" w:rsidR="0054793E" w:rsidRDefault="0054793E" w:rsidP="008B5D67">
      <w:pPr>
        <w:rPr>
          <w:lang w:eastAsia="ru-RU"/>
        </w:rPr>
      </w:pPr>
    </w:p>
    <w:p w14:paraId="7ED7178B" w14:textId="1CAF395E" w:rsidR="0054793E" w:rsidRDefault="0054793E" w:rsidP="008B5D67">
      <w:pPr>
        <w:rPr>
          <w:lang w:eastAsia="ru-RU"/>
        </w:rPr>
      </w:pPr>
    </w:p>
    <w:p w14:paraId="09388705" w14:textId="58A08350" w:rsidR="0054793E" w:rsidRDefault="0054793E" w:rsidP="008B5D67">
      <w:pPr>
        <w:rPr>
          <w:lang w:eastAsia="ru-RU"/>
        </w:rPr>
      </w:pPr>
    </w:p>
    <w:p w14:paraId="20DA6C41" w14:textId="7677CB6F" w:rsidR="0054793E" w:rsidRDefault="0054793E" w:rsidP="008B5D67">
      <w:pPr>
        <w:rPr>
          <w:lang w:eastAsia="ru-RU"/>
        </w:rPr>
      </w:pPr>
    </w:p>
    <w:p w14:paraId="6CC448A6" w14:textId="4123F4BA" w:rsidR="0054793E" w:rsidRDefault="0054793E" w:rsidP="008B5D67">
      <w:pPr>
        <w:rPr>
          <w:lang w:eastAsia="ru-RU"/>
        </w:rPr>
      </w:pPr>
    </w:p>
    <w:p w14:paraId="1B70571E" w14:textId="3FCAE1AE" w:rsidR="0054793E" w:rsidRDefault="0054793E" w:rsidP="008B5D67">
      <w:pPr>
        <w:rPr>
          <w:lang w:eastAsia="ru-RU"/>
        </w:rPr>
      </w:pPr>
    </w:p>
    <w:p w14:paraId="6540AA7F" w14:textId="7CD9C59D" w:rsidR="0054793E" w:rsidRDefault="0054793E" w:rsidP="008B5D67">
      <w:pPr>
        <w:rPr>
          <w:lang w:eastAsia="ru-RU"/>
        </w:rPr>
      </w:pPr>
    </w:p>
    <w:p w14:paraId="497F256D" w14:textId="2DCB9726" w:rsidR="0054793E" w:rsidRDefault="0054793E" w:rsidP="008B5D67">
      <w:pPr>
        <w:rPr>
          <w:lang w:eastAsia="ru-RU"/>
        </w:rPr>
      </w:pPr>
    </w:p>
    <w:p w14:paraId="76724A65" w14:textId="199CEA5F" w:rsidR="0054793E" w:rsidRDefault="0054793E" w:rsidP="008B5D67">
      <w:pPr>
        <w:rPr>
          <w:lang w:eastAsia="ru-RU"/>
        </w:rPr>
      </w:pPr>
    </w:p>
    <w:p w14:paraId="33D804B8" w14:textId="0139E841" w:rsidR="0054793E" w:rsidRDefault="0054793E" w:rsidP="008B5D67">
      <w:pPr>
        <w:rPr>
          <w:lang w:eastAsia="ru-RU"/>
        </w:rPr>
      </w:pPr>
    </w:p>
    <w:p w14:paraId="258FBE30" w14:textId="167FF03D" w:rsidR="0054793E" w:rsidRDefault="0054793E" w:rsidP="008B5D67">
      <w:pPr>
        <w:rPr>
          <w:lang w:eastAsia="ru-RU"/>
        </w:rPr>
      </w:pPr>
    </w:p>
    <w:p w14:paraId="45300700" w14:textId="5E895AFC" w:rsidR="0054793E" w:rsidRDefault="0054793E" w:rsidP="008B5D67">
      <w:pPr>
        <w:rPr>
          <w:lang w:eastAsia="ru-RU"/>
        </w:rPr>
      </w:pPr>
    </w:p>
    <w:p w14:paraId="56745EBF" w14:textId="4963A020" w:rsidR="0054793E" w:rsidRDefault="0054793E" w:rsidP="008B5D67">
      <w:pPr>
        <w:rPr>
          <w:lang w:eastAsia="ru-RU"/>
        </w:rPr>
      </w:pPr>
    </w:p>
    <w:p w14:paraId="08FB3E3F" w14:textId="4B080F06" w:rsidR="0054793E" w:rsidRDefault="0054793E" w:rsidP="008B5D67">
      <w:pPr>
        <w:rPr>
          <w:lang w:eastAsia="ru-RU"/>
        </w:rPr>
      </w:pPr>
    </w:p>
    <w:p w14:paraId="0F353AD1" w14:textId="5B666A27" w:rsidR="00FD2442" w:rsidRDefault="00FD2442" w:rsidP="00FD2442">
      <w:pPr>
        <w:pStyle w:val="tdtoccaptionlevel1"/>
      </w:pPr>
      <w:bookmarkStart w:id="0" w:name="_Toc36842371"/>
      <w:r w:rsidRPr="00FD2442">
        <w:lastRenderedPageBreak/>
        <w:t>Введение</w:t>
      </w:r>
      <w:bookmarkEnd w:id="0"/>
    </w:p>
    <w:p w14:paraId="03033C54" w14:textId="77777777" w:rsidR="00FD2442" w:rsidRPr="00FD2442" w:rsidRDefault="00FD2442" w:rsidP="00FD2442">
      <w:pPr>
        <w:rPr>
          <w:lang w:eastAsia="ru-RU"/>
        </w:rPr>
      </w:pPr>
    </w:p>
    <w:p w14:paraId="059919B4" w14:textId="1F9703E9" w:rsidR="0054793E" w:rsidRPr="0054793E" w:rsidRDefault="0054793E" w:rsidP="00FD2442">
      <w:pPr>
        <w:pStyle w:val="tdtoccaptionlevel2"/>
      </w:pPr>
      <w:bookmarkStart w:id="1" w:name="_Toc36842372"/>
      <w:r w:rsidRPr="0054793E">
        <w:t>Наименование программы</w:t>
      </w:r>
      <w:bookmarkEnd w:id="1"/>
    </w:p>
    <w:p w14:paraId="2B7598B7" w14:textId="5CFB80A0" w:rsidR="0054793E" w:rsidRDefault="0054793E" w:rsidP="00FD2442">
      <w:pPr>
        <w:pStyle w:val="ac"/>
      </w:pPr>
      <w:r w:rsidRPr="0054793E">
        <w:rPr>
          <w:lang w:eastAsia="ru-RU"/>
        </w:rPr>
        <w:t xml:space="preserve">Наименование — программа </w:t>
      </w:r>
      <w:r w:rsidRPr="0054793E">
        <w:t>«Движение тела, брошенного под углом к горизонту</w:t>
      </w:r>
      <w:r>
        <w:t xml:space="preserve"> </w:t>
      </w:r>
      <w:r w:rsidRPr="0054793E">
        <w:t>(с учётом сопротивления среды)»</w:t>
      </w:r>
      <w:r>
        <w:t>.</w:t>
      </w:r>
    </w:p>
    <w:p w14:paraId="35EE7F31" w14:textId="1992497A" w:rsidR="0054793E" w:rsidRDefault="0054793E" w:rsidP="0054793E">
      <w:pPr>
        <w:spacing w:after="120"/>
        <w:rPr>
          <w:rFonts w:ascii="Arial" w:hAnsi="Arial" w:cs="Arial"/>
          <w:bCs/>
        </w:rPr>
      </w:pPr>
    </w:p>
    <w:p w14:paraId="1C199C86" w14:textId="12A545E6" w:rsidR="0054793E" w:rsidRPr="0054793E" w:rsidRDefault="0054793E" w:rsidP="00FD2442">
      <w:pPr>
        <w:pStyle w:val="tdtoccaptionlevel2"/>
      </w:pPr>
      <w:bookmarkStart w:id="2" w:name="_Toc36842373"/>
      <w:r w:rsidRPr="0054793E">
        <w:t>Краткая характеристика области применения</w:t>
      </w:r>
      <w:bookmarkEnd w:id="2"/>
    </w:p>
    <w:p w14:paraId="5EFC5DBF" w14:textId="71FCD203" w:rsidR="0054793E" w:rsidRDefault="0054793E" w:rsidP="00FD2442">
      <w:pPr>
        <w:pStyle w:val="ac"/>
      </w:pPr>
      <w:r>
        <w:t xml:space="preserve">Программа предназначена к применению в профильных подразделениях на объектах </w:t>
      </w:r>
      <w:proofErr w:type="spellStart"/>
      <w:r>
        <w:t>КубГУ</w:t>
      </w:r>
      <w:proofErr w:type="spellEnd"/>
      <w:r>
        <w:t>.</w:t>
      </w:r>
    </w:p>
    <w:p w14:paraId="0B11B368" w14:textId="5708E5FC" w:rsidR="0054793E" w:rsidRDefault="0054793E" w:rsidP="0054793E">
      <w:pPr>
        <w:spacing w:after="120"/>
        <w:ind w:left="405"/>
        <w:rPr>
          <w:rFonts w:ascii="Arial" w:hAnsi="Arial" w:cs="Arial"/>
          <w:bCs/>
        </w:rPr>
      </w:pPr>
    </w:p>
    <w:p w14:paraId="3C364980" w14:textId="3856DEC3" w:rsidR="0054793E" w:rsidRDefault="0054793E" w:rsidP="0054793E">
      <w:pPr>
        <w:spacing w:after="120"/>
        <w:ind w:left="405"/>
        <w:rPr>
          <w:rFonts w:ascii="Arial" w:hAnsi="Arial" w:cs="Arial"/>
          <w:bCs/>
        </w:rPr>
      </w:pPr>
    </w:p>
    <w:p w14:paraId="064C0CFB" w14:textId="2C61A07E" w:rsidR="0054793E" w:rsidRDefault="0054793E" w:rsidP="0054793E">
      <w:pPr>
        <w:spacing w:after="120"/>
        <w:ind w:left="405"/>
        <w:rPr>
          <w:rFonts w:ascii="Arial" w:hAnsi="Arial" w:cs="Arial"/>
          <w:bCs/>
        </w:rPr>
      </w:pPr>
    </w:p>
    <w:p w14:paraId="4F13043F" w14:textId="71E3FCF3" w:rsidR="0054793E" w:rsidRDefault="0054793E" w:rsidP="0054793E">
      <w:pPr>
        <w:pStyle w:val="tdtoccaptionlevel1"/>
        <w:rPr>
          <w:shd w:val="clear" w:color="auto" w:fill="FFFFFF"/>
        </w:rPr>
      </w:pPr>
      <w:bookmarkStart w:id="3" w:name="_Toc36842374"/>
      <w:r w:rsidRPr="00330A69">
        <w:rPr>
          <w:shd w:val="clear" w:color="auto" w:fill="FFFFFF"/>
        </w:rPr>
        <w:lastRenderedPageBreak/>
        <w:t>Основания для разработки</w:t>
      </w:r>
      <w:bookmarkEnd w:id="3"/>
    </w:p>
    <w:p w14:paraId="526BEEE9" w14:textId="77777777" w:rsidR="00FD2442" w:rsidRPr="00FD2442" w:rsidRDefault="00FD2442" w:rsidP="00FD2442">
      <w:pPr>
        <w:rPr>
          <w:lang w:eastAsia="ru-RU"/>
        </w:rPr>
      </w:pPr>
    </w:p>
    <w:p w14:paraId="38C3C650" w14:textId="11B94B92" w:rsidR="00FD2442" w:rsidRDefault="00FD2442" w:rsidP="00FD2442">
      <w:pPr>
        <w:pStyle w:val="tdtoccaptionlevel2"/>
      </w:pPr>
      <w:bookmarkStart w:id="4" w:name="_Toc36842375"/>
      <w:r>
        <w:t>Основания для проведения разработки</w:t>
      </w:r>
      <w:bookmarkEnd w:id="4"/>
    </w:p>
    <w:p w14:paraId="0C94DB3C" w14:textId="070B0C33" w:rsidR="00FD2442" w:rsidRDefault="00FD2442" w:rsidP="00FD2442">
      <w:pPr>
        <w:rPr>
          <w:lang w:eastAsia="ru-RU"/>
        </w:rPr>
      </w:pPr>
      <w:r>
        <w:rPr>
          <w:lang w:eastAsia="ru-RU"/>
        </w:rPr>
        <w:t>Основанием для проведения разработки является приказ научного руководителя Куликовой Н. Н. от 15 марта 2020 года.</w:t>
      </w:r>
    </w:p>
    <w:p w14:paraId="4DDFC071" w14:textId="1BE68692" w:rsidR="00CB612E" w:rsidRDefault="00CB612E" w:rsidP="00FD2442">
      <w:pPr>
        <w:rPr>
          <w:lang w:eastAsia="ru-RU"/>
        </w:rPr>
      </w:pPr>
    </w:p>
    <w:p w14:paraId="4E57EDE5" w14:textId="113C3F22" w:rsidR="00CB612E" w:rsidRDefault="00CB612E" w:rsidP="00CB612E">
      <w:pPr>
        <w:pStyle w:val="tdtoccaptionlevel2"/>
      </w:pPr>
      <w:bookmarkStart w:id="5" w:name="_Toc36842376"/>
      <w:r>
        <w:t>Наименование темы разработки</w:t>
      </w:r>
      <w:bookmarkEnd w:id="5"/>
    </w:p>
    <w:p w14:paraId="1E4E4994" w14:textId="06A6C71E" w:rsidR="00CB612E" w:rsidRDefault="00CB612E" w:rsidP="00CB612E">
      <w:pPr>
        <w:pStyle w:val="ac"/>
      </w:pPr>
      <w:r>
        <w:t>Наименование темы разработки: «</w:t>
      </w:r>
      <w:r w:rsidRPr="0054793E">
        <w:t>Движение тела, брошенного под углом к горизонту</w:t>
      </w:r>
      <w:r>
        <w:t xml:space="preserve"> </w:t>
      </w:r>
      <w:r w:rsidRPr="0054793E">
        <w:t>(с учётом сопротивления среды)</w:t>
      </w:r>
      <w:r>
        <w:t>».</w:t>
      </w:r>
    </w:p>
    <w:p w14:paraId="75C54882" w14:textId="77777777" w:rsidR="00CB612E" w:rsidRDefault="00CB612E" w:rsidP="00FD2442">
      <w:pPr>
        <w:rPr>
          <w:lang w:eastAsia="ru-RU"/>
        </w:rPr>
      </w:pPr>
    </w:p>
    <w:p w14:paraId="54C657D0" w14:textId="5823A9EB" w:rsidR="00FD2442" w:rsidRDefault="00FD2442" w:rsidP="00FD2442">
      <w:pPr>
        <w:rPr>
          <w:lang w:eastAsia="ru-RU"/>
        </w:rPr>
      </w:pPr>
    </w:p>
    <w:p w14:paraId="6B3A70AA" w14:textId="331D62EF" w:rsidR="00FD2442" w:rsidRDefault="00FD2442" w:rsidP="00FD2442">
      <w:pPr>
        <w:pStyle w:val="tdtoccaptionlevel1"/>
      </w:pPr>
      <w:bookmarkStart w:id="6" w:name="_Toc36842377"/>
      <w:r>
        <w:lastRenderedPageBreak/>
        <w:t>Назначение разработки</w:t>
      </w:r>
      <w:bookmarkEnd w:id="6"/>
    </w:p>
    <w:p w14:paraId="096934A2" w14:textId="77777777" w:rsidR="00FD2442" w:rsidRPr="00FD2442" w:rsidRDefault="00FD2442" w:rsidP="00FD2442">
      <w:pPr>
        <w:rPr>
          <w:lang w:eastAsia="ru-RU"/>
        </w:rPr>
      </w:pPr>
    </w:p>
    <w:p w14:paraId="3C2345BD" w14:textId="324D7069" w:rsidR="00FD2442" w:rsidRDefault="00FD2442" w:rsidP="00FD2442">
      <w:pPr>
        <w:pStyle w:val="tdtoccaptionlevel2"/>
      </w:pPr>
      <w:bookmarkStart w:id="7" w:name="_Toc36842378"/>
      <w:r>
        <w:t>Функциональное назначение</w:t>
      </w:r>
      <w:bookmarkEnd w:id="7"/>
    </w:p>
    <w:p w14:paraId="5FDE3BCB" w14:textId="27F4B411" w:rsidR="00FD2442" w:rsidRDefault="00FD2442" w:rsidP="00FD2442">
      <w:pPr>
        <w:rPr>
          <w:lang w:eastAsia="ru-RU"/>
        </w:rPr>
      </w:pPr>
      <w:r>
        <w:rPr>
          <w:lang w:eastAsia="ru-RU"/>
        </w:rPr>
        <w:t>Функциональным назначением является предоставление пользователю возможности проведения виртуального эксперимента по движению тела, брошенного под углом к горизонту.</w:t>
      </w:r>
    </w:p>
    <w:p w14:paraId="71ACB5A2" w14:textId="09C0F04E" w:rsidR="00FD2442" w:rsidRDefault="00FD2442" w:rsidP="00FD2442">
      <w:pPr>
        <w:rPr>
          <w:lang w:eastAsia="ru-RU"/>
        </w:rPr>
      </w:pPr>
    </w:p>
    <w:p w14:paraId="49CF9BE7" w14:textId="316D1E51" w:rsidR="00FD2442" w:rsidRDefault="00FD2442" w:rsidP="00FD2442">
      <w:pPr>
        <w:pStyle w:val="tdtoccaptionlevel2"/>
      </w:pPr>
      <w:bookmarkStart w:id="8" w:name="_Toc36842379"/>
      <w:r>
        <w:t>Эксплуатационное назначение</w:t>
      </w:r>
      <w:bookmarkEnd w:id="8"/>
    </w:p>
    <w:p w14:paraId="4230D255" w14:textId="0D2CC3B6" w:rsidR="00FD2442" w:rsidRDefault="00FD2442" w:rsidP="00FD2442">
      <w:pPr>
        <w:rPr>
          <w:lang w:eastAsia="ru-RU"/>
        </w:rPr>
      </w:pPr>
      <w:r>
        <w:rPr>
          <w:lang w:eastAsia="ru-RU"/>
        </w:rPr>
        <w:t xml:space="preserve">Программа должна эксплуатироваться в профильных подразделениях на объектах </w:t>
      </w:r>
      <w:proofErr w:type="spellStart"/>
      <w:r>
        <w:rPr>
          <w:lang w:eastAsia="ru-RU"/>
        </w:rPr>
        <w:t>КубГУ</w:t>
      </w:r>
      <w:proofErr w:type="spellEnd"/>
      <w:r>
        <w:rPr>
          <w:lang w:eastAsia="ru-RU"/>
        </w:rPr>
        <w:t>.</w:t>
      </w:r>
    </w:p>
    <w:p w14:paraId="095CDBEA" w14:textId="4A6D4C5B" w:rsidR="00FD2442" w:rsidRDefault="00FD2442" w:rsidP="00FD2442">
      <w:pPr>
        <w:rPr>
          <w:lang w:eastAsia="ru-RU"/>
        </w:rPr>
      </w:pPr>
    </w:p>
    <w:p w14:paraId="5E171E05" w14:textId="26D8A87E" w:rsidR="00FD2442" w:rsidRDefault="00FD2442" w:rsidP="00FD2442">
      <w:pPr>
        <w:rPr>
          <w:lang w:eastAsia="ru-RU"/>
        </w:rPr>
      </w:pPr>
      <w:r>
        <w:rPr>
          <w:lang w:eastAsia="ru-RU"/>
        </w:rPr>
        <w:t xml:space="preserve">Конечными пользователями должны являться преподаватели и студенты профильных подразделений объектов </w:t>
      </w:r>
      <w:proofErr w:type="spellStart"/>
      <w:r>
        <w:rPr>
          <w:lang w:eastAsia="ru-RU"/>
        </w:rPr>
        <w:t>КубГУ</w:t>
      </w:r>
      <w:proofErr w:type="spellEnd"/>
      <w:r>
        <w:rPr>
          <w:lang w:eastAsia="ru-RU"/>
        </w:rPr>
        <w:t>.</w:t>
      </w:r>
    </w:p>
    <w:p w14:paraId="60C4BFDD" w14:textId="7701762C" w:rsidR="00FD2442" w:rsidRDefault="00FD2442" w:rsidP="00FD2442">
      <w:pPr>
        <w:rPr>
          <w:lang w:eastAsia="ru-RU"/>
        </w:rPr>
      </w:pPr>
    </w:p>
    <w:p w14:paraId="0E1F5D9D" w14:textId="75474F9A" w:rsidR="00FD2442" w:rsidRDefault="00FD2442" w:rsidP="007A048B">
      <w:pPr>
        <w:pStyle w:val="tdtoccaptionlevel1"/>
      </w:pPr>
      <w:bookmarkStart w:id="9" w:name="_Toc36842380"/>
      <w:r>
        <w:lastRenderedPageBreak/>
        <w:t xml:space="preserve">Требования к программе </w:t>
      </w:r>
      <w:r w:rsidR="007A048B">
        <w:t>или программному изделию</w:t>
      </w:r>
      <w:bookmarkEnd w:id="9"/>
    </w:p>
    <w:p w14:paraId="4BC5C473" w14:textId="77777777" w:rsidR="007A048B" w:rsidRPr="007A048B" w:rsidRDefault="007A048B" w:rsidP="007A048B">
      <w:pPr>
        <w:rPr>
          <w:lang w:eastAsia="ru-RU"/>
        </w:rPr>
      </w:pPr>
    </w:p>
    <w:p w14:paraId="286FFEBE" w14:textId="5FF41764" w:rsidR="007A048B" w:rsidRDefault="007A048B" w:rsidP="007A048B">
      <w:pPr>
        <w:pStyle w:val="tdtoccaptionlevel2"/>
      </w:pPr>
      <w:bookmarkStart w:id="10" w:name="_Toc36842381"/>
      <w:r>
        <w:t>Требования к функциональным характеристикам</w:t>
      </w:r>
      <w:bookmarkEnd w:id="10"/>
    </w:p>
    <w:p w14:paraId="32324912" w14:textId="4E2A070A" w:rsidR="007A048B" w:rsidRDefault="007A048B" w:rsidP="007A048B">
      <w:pPr>
        <w:rPr>
          <w:lang w:eastAsia="ru-RU"/>
        </w:rPr>
      </w:pPr>
    </w:p>
    <w:p w14:paraId="3D5CD9C2" w14:textId="3F97EBFF" w:rsidR="007A048B" w:rsidRPr="007A048B" w:rsidRDefault="007A048B" w:rsidP="007A048B">
      <w:pPr>
        <w:pStyle w:val="tdtoccaptionlevel3"/>
      </w:pPr>
      <w:bookmarkStart w:id="11" w:name="_Toc36842382"/>
      <w:r>
        <w:t>Требования к составу выполняемых функций</w:t>
      </w:r>
      <w:bookmarkEnd w:id="11"/>
    </w:p>
    <w:p w14:paraId="299AF385" w14:textId="79A2B9D8" w:rsidR="007A048B" w:rsidRDefault="007A048B" w:rsidP="007A048B">
      <w:pPr>
        <w:rPr>
          <w:lang w:eastAsia="ru-RU"/>
        </w:rPr>
      </w:pPr>
      <w:r>
        <w:rPr>
          <w:lang w:eastAsia="ru-RU"/>
        </w:rPr>
        <w:t>Программа должна обеспечивать возможность выполнения перечисленных ниже функций:</w:t>
      </w:r>
    </w:p>
    <w:p w14:paraId="72C089B4" w14:textId="5F6FB081" w:rsidR="007A048B" w:rsidRDefault="007A048B" w:rsidP="007A048B">
      <w:pPr>
        <w:rPr>
          <w:lang w:eastAsia="ru-RU"/>
        </w:rPr>
      </w:pPr>
    </w:p>
    <w:p w14:paraId="18642725" w14:textId="77777777" w:rsidR="00CB612E" w:rsidRDefault="00CB612E" w:rsidP="00CB612E">
      <w:pPr>
        <w:pStyle w:val="ac"/>
        <w:numPr>
          <w:ilvl w:val="0"/>
          <w:numId w:val="19"/>
        </w:numPr>
      </w:pPr>
      <w:r>
        <w:t>Прием входных данных с внешнего устройства ввода</w:t>
      </w:r>
    </w:p>
    <w:p w14:paraId="56B9C467" w14:textId="77777777" w:rsidR="00CB612E" w:rsidRDefault="00CB612E" w:rsidP="00CB612E">
      <w:pPr>
        <w:pStyle w:val="ac"/>
        <w:numPr>
          <w:ilvl w:val="0"/>
          <w:numId w:val="19"/>
        </w:numPr>
      </w:pPr>
      <w:r w:rsidRPr="00CB612E">
        <w:t>Обработка входных данных</w:t>
      </w:r>
    </w:p>
    <w:p w14:paraId="3275A7FB" w14:textId="1CE3AE90" w:rsidR="00CB612E" w:rsidRDefault="00CB612E" w:rsidP="00CB612E">
      <w:pPr>
        <w:pStyle w:val="ac"/>
        <w:numPr>
          <w:ilvl w:val="0"/>
          <w:numId w:val="19"/>
        </w:numPr>
      </w:pPr>
      <w:r w:rsidRPr="00CB612E">
        <w:t xml:space="preserve">Моделирование </w:t>
      </w:r>
      <w:r>
        <w:t>движения тела, брошенного под углом к горизонту</w:t>
      </w:r>
    </w:p>
    <w:p w14:paraId="1AE032F3" w14:textId="2EBB2F74" w:rsidR="00CB612E" w:rsidRDefault="00CB612E" w:rsidP="005F4EC6">
      <w:pPr>
        <w:pStyle w:val="ac"/>
        <w:numPr>
          <w:ilvl w:val="0"/>
          <w:numId w:val="19"/>
        </w:numPr>
      </w:pPr>
      <w:r w:rsidRPr="00CB612E">
        <w:t xml:space="preserve">Вывод на экран </w:t>
      </w:r>
      <w:r>
        <w:t>траектории тела</w:t>
      </w:r>
    </w:p>
    <w:p w14:paraId="5E184E4E" w14:textId="6580E604" w:rsidR="00CB612E" w:rsidRDefault="00CB612E" w:rsidP="00CB612E">
      <w:pPr>
        <w:pStyle w:val="ac"/>
        <w:ind w:left="720"/>
      </w:pPr>
    </w:p>
    <w:p w14:paraId="5030BCF4" w14:textId="6B7E071C" w:rsidR="00CB612E" w:rsidRDefault="00CB612E" w:rsidP="00CB612E">
      <w:pPr>
        <w:pStyle w:val="tdtoccaptionlevel3"/>
      </w:pPr>
      <w:bookmarkStart w:id="12" w:name="_Toc36842383"/>
      <w:r>
        <w:t>Требования к организации входных данных</w:t>
      </w:r>
      <w:bookmarkEnd w:id="12"/>
    </w:p>
    <w:p w14:paraId="78CDCFBA" w14:textId="5CE3A1F3" w:rsidR="00CB612E" w:rsidRDefault="00CB612E" w:rsidP="00CB612E">
      <w:pPr>
        <w:pStyle w:val="ac"/>
      </w:pPr>
      <w:r>
        <w:t>Входные данные программы должны быть организованны в виде вводимого в специальную форму числового значения. Данные, вводимые вручную, проверяются на корректность</w:t>
      </w:r>
    </w:p>
    <w:p w14:paraId="23C8CCF5" w14:textId="696B9922" w:rsidR="00CB612E" w:rsidRDefault="00CB612E" w:rsidP="00CB612E">
      <w:pPr>
        <w:pStyle w:val="ac"/>
      </w:pPr>
    </w:p>
    <w:p w14:paraId="52E45AAE" w14:textId="0C271B8C" w:rsidR="00CB612E" w:rsidRDefault="00CB612E" w:rsidP="00CB612E">
      <w:pPr>
        <w:pStyle w:val="tdtoccaptionlevel3"/>
      </w:pPr>
      <w:bookmarkStart w:id="13" w:name="_Toc36842384"/>
      <w:r>
        <w:t>Требования к организации выходных данных</w:t>
      </w:r>
      <w:bookmarkEnd w:id="13"/>
    </w:p>
    <w:p w14:paraId="5FDEAE27" w14:textId="688899BC" w:rsidR="00CB612E" w:rsidRDefault="00CB612E" w:rsidP="00CB612E">
      <w:pPr>
        <w:pStyle w:val="ac"/>
      </w:pPr>
      <w:r>
        <w:t>Выходные данные программы должны быть организованы в виде траектории движения тела, брошенного под углом к горизонту.</w:t>
      </w:r>
    </w:p>
    <w:p w14:paraId="5B7EB1B0" w14:textId="26739876" w:rsidR="00CB612E" w:rsidRDefault="00CB612E" w:rsidP="00CB612E">
      <w:pPr>
        <w:pStyle w:val="ac"/>
      </w:pPr>
    </w:p>
    <w:p w14:paraId="01F683FB" w14:textId="21717542" w:rsidR="00CB612E" w:rsidRDefault="00CB612E" w:rsidP="00CB612E">
      <w:pPr>
        <w:pStyle w:val="tdtoccaptionlevel3"/>
      </w:pPr>
      <w:bookmarkStart w:id="14" w:name="_Toc36842385"/>
      <w:r>
        <w:t>Требования к временным характеристикам</w:t>
      </w:r>
      <w:bookmarkEnd w:id="14"/>
    </w:p>
    <w:p w14:paraId="6931DA52" w14:textId="77777777" w:rsidR="00CB612E" w:rsidRDefault="00CB612E" w:rsidP="00CB612E">
      <w:pPr>
        <w:pStyle w:val="ac"/>
      </w:pPr>
      <w:r>
        <w:t>Требования к временным характеристикам программы не предъявляются.</w:t>
      </w:r>
    </w:p>
    <w:p w14:paraId="3BACB372" w14:textId="77777777" w:rsidR="00CB612E" w:rsidRDefault="00CB612E" w:rsidP="00CB612E">
      <w:pPr>
        <w:pStyle w:val="ac"/>
      </w:pPr>
    </w:p>
    <w:p w14:paraId="1D0525EF" w14:textId="77777777" w:rsidR="00CB612E" w:rsidRPr="00CB612E" w:rsidRDefault="00CB612E" w:rsidP="00CB612E">
      <w:pPr>
        <w:pStyle w:val="ac"/>
        <w:ind w:left="720"/>
      </w:pPr>
    </w:p>
    <w:p w14:paraId="58925F0C" w14:textId="02552E39" w:rsidR="007A048B" w:rsidRDefault="007A048B" w:rsidP="007A048B">
      <w:pPr>
        <w:pStyle w:val="a9"/>
        <w:ind w:left="405"/>
        <w:rPr>
          <w:lang w:eastAsia="ru-RU"/>
        </w:rPr>
      </w:pPr>
    </w:p>
    <w:p w14:paraId="18DAF289" w14:textId="1FEB676C" w:rsidR="007A048B" w:rsidRDefault="007A048B" w:rsidP="007A048B">
      <w:pPr>
        <w:pStyle w:val="tdtoccaptionlevel2"/>
      </w:pPr>
      <w:bookmarkStart w:id="15" w:name="_Toc36842386"/>
      <w:r>
        <w:t>Требования к надёжности</w:t>
      </w:r>
      <w:bookmarkEnd w:id="15"/>
    </w:p>
    <w:p w14:paraId="24EB59B3" w14:textId="77777777" w:rsidR="007A048B" w:rsidRPr="007A048B" w:rsidRDefault="007A048B" w:rsidP="007A048B">
      <w:pPr>
        <w:rPr>
          <w:lang w:eastAsia="ru-RU"/>
        </w:rPr>
      </w:pPr>
    </w:p>
    <w:p w14:paraId="7BA14939" w14:textId="73DCFC18" w:rsidR="007A048B" w:rsidRDefault="007A048B" w:rsidP="007A048B">
      <w:pPr>
        <w:pStyle w:val="tdtoccaptionlevel3"/>
      </w:pPr>
      <w:bookmarkStart w:id="16" w:name="_Toc36842387"/>
      <w:r>
        <w:t>Требования к обеспечению надёжного (устойчивого) функционирования программы</w:t>
      </w:r>
      <w:bookmarkEnd w:id="16"/>
    </w:p>
    <w:p w14:paraId="36FC7545" w14:textId="1CD5DFA3" w:rsidR="007A048B" w:rsidRDefault="007A048B" w:rsidP="007A048B">
      <w:pPr>
        <w:rPr>
          <w:lang w:eastAsia="ru-RU"/>
        </w:rPr>
      </w:pPr>
      <w:r>
        <w:rPr>
          <w:lang w:eastAsia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</w:t>
      </w:r>
      <w:r w:rsidR="005F4B20">
        <w:rPr>
          <w:lang w:eastAsia="ru-RU"/>
        </w:rPr>
        <w:t>:</w:t>
      </w:r>
    </w:p>
    <w:p w14:paraId="53F126D6" w14:textId="77777777" w:rsidR="005F4B20" w:rsidRDefault="005F4B20" w:rsidP="007A048B">
      <w:pPr>
        <w:rPr>
          <w:lang w:eastAsia="ru-RU"/>
        </w:rPr>
      </w:pPr>
    </w:p>
    <w:p w14:paraId="7EB058B2" w14:textId="2552712C" w:rsidR="005F4B20" w:rsidRDefault="005F4B20" w:rsidP="005F4B20">
      <w:pPr>
        <w:pStyle w:val="a9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Организация бесперебойного питания технических средств</w:t>
      </w:r>
    </w:p>
    <w:p w14:paraId="013B6247" w14:textId="77777777" w:rsidR="00CB612E" w:rsidRDefault="005F4B20" w:rsidP="00CB612E">
      <w:pPr>
        <w:pStyle w:val="a9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Использование лицензионного программного обеспечения</w:t>
      </w:r>
    </w:p>
    <w:p w14:paraId="17828AAC" w14:textId="77777777" w:rsidR="000D4D69" w:rsidRDefault="00CB612E" w:rsidP="000D4D69">
      <w:pPr>
        <w:pStyle w:val="a9"/>
        <w:numPr>
          <w:ilvl w:val="0"/>
          <w:numId w:val="4"/>
        </w:numPr>
        <w:rPr>
          <w:lang w:eastAsia="ru-RU"/>
        </w:rPr>
      </w:pPr>
      <w:r>
        <w:t xml:space="preserve">Регулярное выполнением рекомендаций Министерства труда и социального развития РФ, изложенных в Постановлении от 23 июля 1998 г. </w:t>
      </w:r>
      <w:r w:rsidR="000D4D69">
        <w:t>«</w:t>
      </w:r>
      <w: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 w:rsidR="000D4D69">
        <w:t>»</w:t>
      </w:r>
    </w:p>
    <w:p w14:paraId="7DF54536" w14:textId="00DC1E49" w:rsidR="000D4D69" w:rsidRDefault="000D4D69" w:rsidP="000D4D69">
      <w:pPr>
        <w:pStyle w:val="a9"/>
        <w:numPr>
          <w:ilvl w:val="0"/>
          <w:numId w:val="4"/>
        </w:numPr>
        <w:rPr>
          <w:lang w:eastAsia="ru-RU"/>
        </w:rPr>
      </w:pPr>
      <w:r>
        <w:t>Регулярное выполнением требований ГОСТ 51188-98. Защита информации. Испытания программных средств на наличие компьютерных вирусов.</w:t>
      </w:r>
    </w:p>
    <w:p w14:paraId="63ACCAE0" w14:textId="76EFEE67" w:rsidR="005F4B20" w:rsidRDefault="005F4B20" w:rsidP="005F4B20">
      <w:pPr>
        <w:pStyle w:val="a9"/>
        <w:rPr>
          <w:lang w:eastAsia="ru-RU"/>
        </w:rPr>
      </w:pPr>
    </w:p>
    <w:p w14:paraId="6E95DF71" w14:textId="357FE1DF" w:rsidR="005F4B20" w:rsidRDefault="005F4B20" w:rsidP="005F4B20">
      <w:pPr>
        <w:pStyle w:val="tdtoccaptionlevel3"/>
      </w:pPr>
      <w:bookmarkStart w:id="17" w:name="_Toc36842388"/>
      <w:r>
        <w:lastRenderedPageBreak/>
        <w:t>Время восстановления после отказа</w:t>
      </w:r>
      <w:bookmarkEnd w:id="17"/>
    </w:p>
    <w:p w14:paraId="0608F45E" w14:textId="155CF5E5" w:rsidR="005F4B20" w:rsidRDefault="005F4B20" w:rsidP="005F4B20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десяти минут при условии соблюдения условий эксплуатации технических и программных средств.</w:t>
      </w:r>
    </w:p>
    <w:p w14:paraId="2A5200CC" w14:textId="26F56B33" w:rsidR="00B02084" w:rsidRDefault="00B02084" w:rsidP="005F4B20">
      <w:pPr>
        <w:rPr>
          <w:lang w:eastAsia="ru-RU"/>
        </w:rPr>
      </w:pPr>
    </w:p>
    <w:p w14:paraId="301E5C3E" w14:textId="5ECBE990" w:rsidR="00B02084" w:rsidRDefault="00B02084" w:rsidP="005F4B20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для устранения неисправностей технических средств и переустановки программных средств.</w:t>
      </w:r>
    </w:p>
    <w:p w14:paraId="4FCC1D0B" w14:textId="6482FFC4" w:rsidR="00B02084" w:rsidRDefault="00B02084" w:rsidP="005F4B20">
      <w:pPr>
        <w:rPr>
          <w:lang w:eastAsia="ru-RU"/>
        </w:rPr>
      </w:pPr>
    </w:p>
    <w:p w14:paraId="109AFB11" w14:textId="106278CA" w:rsidR="00B02084" w:rsidRDefault="007F6E25" w:rsidP="007F6E25">
      <w:pPr>
        <w:pStyle w:val="tdtoccaptionlevel3"/>
      </w:pPr>
      <w:bookmarkStart w:id="18" w:name="_Toc36842389"/>
      <w:r>
        <w:t>Отказы из-за некорректных действий оператора</w:t>
      </w:r>
      <w:bookmarkEnd w:id="18"/>
    </w:p>
    <w:p w14:paraId="45ED7EFB" w14:textId="7BEEED9A" w:rsidR="008E5F18" w:rsidRDefault="007F6E25" w:rsidP="007F6E25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18BA12C0" w14:textId="356E0EC4" w:rsidR="007F6E25" w:rsidRDefault="007F6E25" w:rsidP="007F6E25">
      <w:pPr>
        <w:rPr>
          <w:lang w:eastAsia="ru-RU"/>
        </w:rPr>
      </w:pPr>
    </w:p>
    <w:p w14:paraId="5A3945D3" w14:textId="0F6D1928" w:rsidR="007F6E25" w:rsidRDefault="007F6E25" w:rsidP="007F6E25">
      <w:pPr>
        <w:pStyle w:val="tdtoccaptionlevel2"/>
      </w:pPr>
      <w:bookmarkStart w:id="19" w:name="_Toc36842390"/>
      <w:r>
        <w:t>Условия эксплуатации</w:t>
      </w:r>
      <w:bookmarkEnd w:id="19"/>
    </w:p>
    <w:p w14:paraId="676AD4B7" w14:textId="77777777" w:rsidR="007F6E25" w:rsidRPr="007F6E25" w:rsidRDefault="007F6E25" w:rsidP="007F6E25">
      <w:pPr>
        <w:rPr>
          <w:lang w:eastAsia="ru-RU"/>
        </w:rPr>
      </w:pPr>
    </w:p>
    <w:p w14:paraId="61881DED" w14:textId="086F71BC" w:rsidR="007F6E25" w:rsidRDefault="007F6E25" w:rsidP="007F6E25">
      <w:pPr>
        <w:pStyle w:val="tdtoccaptionlevel3"/>
      </w:pPr>
      <w:bookmarkStart w:id="20" w:name="_Toc36842391"/>
      <w:r>
        <w:t>Климатические условия эксплуатации</w:t>
      </w:r>
      <w:bookmarkEnd w:id="20"/>
    </w:p>
    <w:p w14:paraId="366AF970" w14:textId="7180977F" w:rsidR="007F6E25" w:rsidRDefault="007F6E25" w:rsidP="007F6E25">
      <w:pPr>
        <w:rPr>
          <w:lang w:eastAsia="ru-RU"/>
        </w:rPr>
      </w:pPr>
      <w:r>
        <w:rPr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6D40E6A2" w14:textId="6DDCCCA9" w:rsidR="007F6E25" w:rsidRDefault="007F6E25" w:rsidP="007F6E25">
      <w:pPr>
        <w:rPr>
          <w:lang w:eastAsia="ru-RU"/>
        </w:rPr>
      </w:pPr>
    </w:p>
    <w:p w14:paraId="4AA45A51" w14:textId="703C37BB" w:rsidR="007F6E25" w:rsidRDefault="007F6E25" w:rsidP="007F6E25">
      <w:pPr>
        <w:pStyle w:val="tdtoccaptionlevel3"/>
      </w:pPr>
      <w:bookmarkStart w:id="21" w:name="_Toc36842392"/>
      <w:r>
        <w:t>Требования к видам обслуживания</w:t>
      </w:r>
      <w:bookmarkEnd w:id="21"/>
    </w:p>
    <w:p w14:paraId="5132FBF7" w14:textId="181E338F" w:rsidR="007F6E25" w:rsidRDefault="007F6E25" w:rsidP="007F6E25">
      <w:pPr>
        <w:rPr>
          <w:lang w:eastAsia="ru-RU"/>
        </w:rPr>
      </w:pPr>
      <w:r>
        <w:rPr>
          <w:lang w:eastAsia="ru-RU"/>
        </w:rPr>
        <w:t>Программа не требует проведения каких-либо видов обслуживания.</w:t>
      </w:r>
    </w:p>
    <w:p w14:paraId="59ACA188" w14:textId="4EBDBB2B" w:rsidR="000D4D69" w:rsidRDefault="000D4D69" w:rsidP="007F6E25">
      <w:pPr>
        <w:rPr>
          <w:lang w:eastAsia="ru-RU"/>
        </w:rPr>
      </w:pPr>
    </w:p>
    <w:p w14:paraId="5D97D9FA" w14:textId="583B97DF" w:rsidR="000D4D69" w:rsidRDefault="000D4D69" w:rsidP="000D4D69">
      <w:pPr>
        <w:pStyle w:val="tdtoccaptionlevel3"/>
      </w:pPr>
      <w:bookmarkStart w:id="22" w:name="_Toc36842393"/>
      <w:r>
        <w:t>Требования к численности и квалификации персонала</w:t>
      </w:r>
      <w:bookmarkEnd w:id="22"/>
    </w:p>
    <w:p w14:paraId="5FC23583" w14:textId="013E1E0E" w:rsidR="000D4D69" w:rsidRDefault="000D4D69" w:rsidP="000D4D69">
      <w:pPr>
        <w:pStyle w:val="ac"/>
      </w:pPr>
      <w:r>
        <w:t>Минимальное количество персонала, требуемого для работы программы, должно составлять не менее 1 штатной единицы – конечный пользователь программы - оператор. Оператор должен обладать практическими навыками работы с графическим пользовательским интерфейсом операционной системы.</w:t>
      </w:r>
    </w:p>
    <w:p w14:paraId="3526C3F9" w14:textId="2B39098A" w:rsidR="003F1F3E" w:rsidRDefault="003F1F3E" w:rsidP="007F6E25">
      <w:pPr>
        <w:rPr>
          <w:lang w:eastAsia="ru-RU"/>
        </w:rPr>
      </w:pPr>
    </w:p>
    <w:p w14:paraId="462FC40E" w14:textId="5D8DA3F2" w:rsidR="003F1F3E" w:rsidRDefault="003F1F3E" w:rsidP="003F1F3E">
      <w:pPr>
        <w:pStyle w:val="tdtoccaptionlevel2"/>
      </w:pPr>
      <w:bookmarkStart w:id="23" w:name="_Toc36842394"/>
      <w:r>
        <w:t>Требования к составу и параметрам технических средств</w:t>
      </w:r>
      <w:bookmarkEnd w:id="23"/>
    </w:p>
    <w:p w14:paraId="76DCFA67" w14:textId="48138188" w:rsidR="003F1F3E" w:rsidRDefault="003F1F3E" w:rsidP="00647E84">
      <w:pPr>
        <w:pStyle w:val="ac"/>
        <w:rPr>
          <w:lang w:eastAsia="ru-RU"/>
        </w:rPr>
      </w:pPr>
      <w:r>
        <w:rPr>
          <w:lang w:eastAsia="ru-RU"/>
        </w:rPr>
        <w:t xml:space="preserve">В состав технических средств должен входить </w:t>
      </w:r>
      <w:r w:rsidR="00647E84">
        <w:rPr>
          <w:lang w:val="en-US" w:eastAsia="ru-RU"/>
        </w:rPr>
        <w:t>IBM</w:t>
      </w:r>
      <w:r w:rsidRPr="003F1F3E">
        <w:rPr>
          <w:lang w:eastAsia="ru-RU"/>
        </w:rPr>
        <w:t>-</w:t>
      </w:r>
      <w:r>
        <w:rPr>
          <w:lang w:eastAsia="ru-RU"/>
        </w:rPr>
        <w:t>совместимый персональный компьютер</w:t>
      </w:r>
      <w:r w:rsidR="00647E84" w:rsidRPr="00647E84">
        <w:rPr>
          <w:lang w:eastAsia="ru-RU"/>
        </w:rPr>
        <w:t xml:space="preserve"> </w:t>
      </w:r>
      <w:r w:rsidR="00647E84">
        <w:rPr>
          <w:color w:val="000000"/>
          <w:sz w:val="27"/>
          <w:szCs w:val="27"/>
        </w:rPr>
        <w:t>(ПЭВМ</w:t>
      </w:r>
      <w:r w:rsidR="00647E84" w:rsidRPr="00647E84">
        <w:rPr>
          <w:color w:val="000000"/>
          <w:sz w:val="27"/>
          <w:szCs w:val="27"/>
        </w:rPr>
        <w:t>)</w:t>
      </w:r>
      <w:r>
        <w:rPr>
          <w:lang w:eastAsia="ru-RU"/>
        </w:rPr>
        <w:t>, включающий в себя:</w:t>
      </w:r>
    </w:p>
    <w:p w14:paraId="26529496" w14:textId="77777777" w:rsidR="00647E84" w:rsidRPr="00647E84" w:rsidRDefault="00647E84" w:rsidP="00647E84">
      <w:pPr>
        <w:pStyle w:val="ac"/>
        <w:numPr>
          <w:ilvl w:val="0"/>
          <w:numId w:val="7"/>
        </w:numPr>
      </w:pPr>
      <w:r w:rsidRPr="00647E84">
        <w:t xml:space="preserve">Процессор </w:t>
      </w:r>
      <w:proofErr w:type="spellStart"/>
      <w:r w:rsidRPr="00647E84">
        <w:t>Pentium</w:t>
      </w:r>
      <w:proofErr w:type="spellEnd"/>
      <w:r w:rsidRPr="00647E84">
        <w:t xml:space="preserve"> – 4 с тактовой частотой 1.2 ГГц, не менее</w:t>
      </w:r>
    </w:p>
    <w:p w14:paraId="2908BCAD" w14:textId="491B01D1" w:rsidR="008E5F18" w:rsidRPr="00647E84" w:rsidRDefault="00647E84" w:rsidP="00647E84">
      <w:pPr>
        <w:pStyle w:val="ac"/>
        <w:numPr>
          <w:ilvl w:val="0"/>
          <w:numId w:val="7"/>
        </w:numPr>
      </w:pPr>
      <w:r w:rsidRPr="00647E84">
        <w:t>Оперативную память объемом 128 Мб, не менее</w:t>
      </w:r>
    </w:p>
    <w:p w14:paraId="2C217D6A" w14:textId="7352307D" w:rsidR="00647E84" w:rsidRPr="00647E84" w:rsidRDefault="00647E84" w:rsidP="00647E84">
      <w:pPr>
        <w:pStyle w:val="ac"/>
        <w:numPr>
          <w:ilvl w:val="0"/>
          <w:numId w:val="7"/>
        </w:numPr>
      </w:pPr>
      <w:r w:rsidRPr="00647E84">
        <w:t>Жесткий диск объемом 20 Гб, не менее</w:t>
      </w:r>
    </w:p>
    <w:p w14:paraId="331B17C2" w14:textId="0EE5D73D" w:rsidR="00647E84" w:rsidRPr="00647E84" w:rsidRDefault="00647E84" w:rsidP="00647E84">
      <w:pPr>
        <w:pStyle w:val="ac"/>
        <w:numPr>
          <w:ilvl w:val="0"/>
          <w:numId w:val="7"/>
        </w:numPr>
      </w:pPr>
      <w:r w:rsidRPr="00647E84">
        <w:t>Оптический манипулятор типа «мышь»</w:t>
      </w:r>
    </w:p>
    <w:p w14:paraId="0D2FE9E8" w14:textId="79DF86C6" w:rsidR="00647E84" w:rsidRPr="00647E84" w:rsidRDefault="00647E84" w:rsidP="00647E84">
      <w:pPr>
        <w:pStyle w:val="ac"/>
        <w:numPr>
          <w:ilvl w:val="0"/>
          <w:numId w:val="7"/>
        </w:numPr>
      </w:pPr>
      <w:r w:rsidRPr="00647E84">
        <w:t>Внешнее устройство ввода типа «клавиатура»</w:t>
      </w:r>
    </w:p>
    <w:p w14:paraId="39D4DB2B" w14:textId="00C332B7" w:rsidR="00647E84" w:rsidRDefault="00647E84" w:rsidP="00647E84">
      <w:pPr>
        <w:pStyle w:val="ac"/>
        <w:numPr>
          <w:ilvl w:val="0"/>
          <w:numId w:val="7"/>
        </w:numPr>
      </w:pPr>
      <w:r w:rsidRPr="00647E84">
        <w:t>Внешнее устройство вывода типа «монитор»</w:t>
      </w:r>
    </w:p>
    <w:p w14:paraId="5B7D4649" w14:textId="77777777" w:rsidR="00647E84" w:rsidRPr="00647E84" w:rsidRDefault="00647E84" w:rsidP="00647E84">
      <w:pPr>
        <w:pStyle w:val="ac"/>
        <w:ind w:left="720"/>
      </w:pPr>
    </w:p>
    <w:p w14:paraId="452D7B29" w14:textId="6FFE3403" w:rsidR="003F1F3E" w:rsidRDefault="008E5F18" w:rsidP="008E5F18">
      <w:pPr>
        <w:pStyle w:val="tdtoccaptionlevel2"/>
      </w:pPr>
      <w:bookmarkStart w:id="24" w:name="_Toc36842395"/>
      <w:r>
        <w:t>Требования к информационной и программной совместимости</w:t>
      </w:r>
      <w:bookmarkEnd w:id="24"/>
      <w:r w:rsidR="003F1F3E">
        <w:t xml:space="preserve"> </w:t>
      </w:r>
    </w:p>
    <w:p w14:paraId="061E4610" w14:textId="527287BD" w:rsidR="00647E84" w:rsidRDefault="00647E84" w:rsidP="00647E84">
      <w:pPr>
        <w:rPr>
          <w:lang w:eastAsia="ru-RU"/>
        </w:rPr>
      </w:pPr>
    </w:p>
    <w:p w14:paraId="0FD6D5E7" w14:textId="77777777" w:rsidR="00647E84" w:rsidRDefault="00647E84" w:rsidP="00647E84">
      <w:pPr>
        <w:pStyle w:val="tdtoccaptionlevel3"/>
      </w:pPr>
      <w:bookmarkStart w:id="25" w:name="_Toc36842396"/>
      <w:r>
        <w:lastRenderedPageBreak/>
        <w:t>Требования к информационным структурам и методам решения</w:t>
      </w:r>
      <w:bookmarkEnd w:id="25"/>
    </w:p>
    <w:p w14:paraId="0ECE32C8" w14:textId="506E3B94" w:rsidR="00647E84" w:rsidRPr="00647E84" w:rsidRDefault="00647E84" w:rsidP="00647E84">
      <w:pPr>
        <w:pStyle w:val="ac"/>
      </w:pPr>
      <w:r>
        <w:t>Требования к информационным структурам на входе и выходе, а также к методам решения не предъявляются</w:t>
      </w:r>
    </w:p>
    <w:p w14:paraId="3D723FEF" w14:textId="77777777" w:rsidR="008E5F18" w:rsidRPr="008E5F18" w:rsidRDefault="008E5F18" w:rsidP="008E5F18">
      <w:pPr>
        <w:rPr>
          <w:lang w:eastAsia="ru-RU"/>
        </w:rPr>
      </w:pPr>
    </w:p>
    <w:p w14:paraId="3A1D7A42" w14:textId="630B95C1" w:rsidR="008E5F18" w:rsidRDefault="008E5F18" w:rsidP="008E5F18">
      <w:pPr>
        <w:pStyle w:val="tdtoccaptionlevel3"/>
      </w:pPr>
      <w:bookmarkStart w:id="26" w:name="_Toc36842397"/>
      <w:r>
        <w:t>Требования к исходным кодам и языкам программирования</w:t>
      </w:r>
      <w:bookmarkEnd w:id="26"/>
    </w:p>
    <w:p w14:paraId="4E7CF676" w14:textId="772115E9" w:rsidR="008E5F18" w:rsidRDefault="008E5F18" w:rsidP="008E5F18">
      <w:pPr>
        <w:rPr>
          <w:lang w:eastAsia="ru-RU"/>
        </w:rPr>
      </w:pPr>
      <w:r>
        <w:rPr>
          <w:lang w:eastAsia="ru-RU"/>
        </w:rPr>
        <w:t xml:space="preserve">Исходные коды программы должны быть реализованы на языке С++.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Qt</w:t>
      </w:r>
      <w:r w:rsidR="000D4D69">
        <w:rPr>
          <w:lang w:eastAsia="ru-RU"/>
        </w:rPr>
        <w:t xml:space="preserve"> </w:t>
      </w:r>
      <w:r w:rsidR="000D4D69">
        <w:rPr>
          <w:lang w:val="en-US" w:eastAsia="ru-RU"/>
        </w:rPr>
        <w:t>Creator</w:t>
      </w:r>
      <w:r w:rsidRPr="008E5F18">
        <w:rPr>
          <w:lang w:eastAsia="ru-RU"/>
        </w:rPr>
        <w:t>.</w:t>
      </w:r>
    </w:p>
    <w:p w14:paraId="50E2775C" w14:textId="77777777" w:rsidR="008E5F18" w:rsidRDefault="008E5F18" w:rsidP="008E5F18">
      <w:pPr>
        <w:rPr>
          <w:lang w:eastAsia="ru-RU"/>
        </w:rPr>
      </w:pPr>
    </w:p>
    <w:p w14:paraId="74970828" w14:textId="1B09EFA6" w:rsidR="008E5F18" w:rsidRDefault="008E5F18" w:rsidP="008E5F18">
      <w:pPr>
        <w:pStyle w:val="tdtoccaptionlevel3"/>
      </w:pPr>
      <w:bookmarkStart w:id="27" w:name="_Toc36842398"/>
      <w:r>
        <w:t>Требования к программным средствам, используемым программой</w:t>
      </w:r>
      <w:bookmarkEnd w:id="27"/>
    </w:p>
    <w:p w14:paraId="01C71F93" w14:textId="27EDF426" w:rsidR="0054793E" w:rsidRPr="0054793E" w:rsidRDefault="00647E84" w:rsidP="00647E84">
      <w:pPr>
        <w:pStyle w:val="ac"/>
        <w:rPr>
          <w:rFonts w:ascii="Arial" w:hAnsi="Arial" w:cs="Arial"/>
          <w:bCs/>
        </w:rPr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7, 8, 10.</w:t>
      </w:r>
    </w:p>
    <w:p w14:paraId="2C8FB171" w14:textId="7E5F0FBC" w:rsidR="0054793E" w:rsidRPr="0054793E" w:rsidRDefault="0054793E" w:rsidP="0054793E">
      <w:pPr>
        <w:pStyle w:val="a9"/>
        <w:ind w:left="405"/>
        <w:rPr>
          <w:rFonts w:ascii="Arial" w:hAnsi="Arial" w:cs="Arial"/>
          <w:lang w:eastAsia="ru-RU"/>
        </w:rPr>
      </w:pPr>
    </w:p>
    <w:p w14:paraId="5DE215F2" w14:textId="77777777" w:rsidR="00647E84" w:rsidRDefault="00647E84" w:rsidP="00647E84">
      <w:pPr>
        <w:pStyle w:val="tdtoccaptionlevel3"/>
      </w:pPr>
      <w:bookmarkStart w:id="28" w:name="_Toc36842399"/>
      <w:r>
        <w:t>Требования к защите информации и программ</w:t>
      </w:r>
      <w:bookmarkEnd w:id="28"/>
    </w:p>
    <w:p w14:paraId="02B6EBB5" w14:textId="4B527465" w:rsidR="006B661E" w:rsidRDefault="00647E84" w:rsidP="000D4D69">
      <w:pPr>
        <w:pStyle w:val="ac"/>
      </w:pPr>
      <w:r>
        <w:t>Требования к защите информации и программ не предъявляются.</w:t>
      </w:r>
    </w:p>
    <w:p w14:paraId="6513A690" w14:textId="77777777" w:rsidR="006B661E" w:rsidRDefault="006B661E" w:rsidP="008B5D67">
      <w:pPr>
        <w:rPr>
          <w:lang w:eastAsia="ru-RU"/>
        </w:rPr>
      </w:pPr>
    </w:p>
    <w:p w14:paraId="54207D43" w14:textId="55CA88DE" w:rsidR="00647E84" w:rsidRDefault="00647E84" w:rsidP="006B661E">
      <w:pPr>
        <w:pStyle w:val="tdtoccaptionlevel2"/>
      </w:pPr>
      <w:bookmarkStart w:id="29" w:name="_Toc36842400"/>
      <w:r>
        <w:t>Требования к маркировке и упаковке</w:t>
      </w:r>
      <w:bookmarkEnd w:id="29"/>
    </w:p>
    <w:p w14:paraId="55F18297" w14:textId="77777777" w:rsidR="006B661E" w:rsidRPr="006B661E" w:rsidRDefault="006B661E" w:rsidP="006B661E">
      <w:pPr>
        <w:rPr>
          <w:lang w:eastAsia="ru-RU"/>
        </w:rPr>
      </w:pPr>
    </w:p>
    <w:p w14:paraId="7D72672D" w14:textId="65CEB290" w:rsidR="00647E84" w:rsidRDefault="00647E84" w:rsidP="006B661E">
      <w:pPr>
        <w:pStyle w:val="tdtoccaptionlevel3"/>
      </w:pPr>
      <w:bookmarkStart w:id="30" w:name="_Toc36842401"/>
      <w:r>
        <w:t>Требования к маркировке</w:t>
      </w:r>
      <w:bookmarkEnd w:id="30"/>
    </w:p>
    <w:p w14:paraId="28ED2282" w14:textId="3202A518" w:rsidR="00647E84" w:rsidRDefault="00647E84" w:rsidP="006B661E">
      <w:pPr>
        <w:pStyle w:val="ac"/>
      </w:pPr>
      <w:r>
        <w:t>Программное изделие не имеет маркировки.</w:t>
      </w:r>
    </w:p>
    <w:p w14:paraId="2A8451CD" w14:textId="77777777" w:rsidR="006B661E" w:rsidRDefault="006B661E" w:rsidP="006B661E">
      <w:pPr>
        <w:pStyle w:val="ac"/>
      </w:pPr>
    </w:p>
    <w:p w14:paraId="2C51A421" w14:textId="033DEBBD" w:rsidR="00647E84" w:rsidRDefault="00647E84" w:rsidP="006B661E">
      <w:pPr>
        <w:pStyle w:val="tdtoccaptionlevel3"/>
      </w:pPr>
      <w:bookmarkStart w:id="31" w:name="_Toc36842402"/>
      <w:r>
        <w:t>Требования к упаковке</w:t>
      </w:r>
      <w:bookmarkEnd w:id="31"/>
    </w:p>
    <w:p w14:paraId="531243BA" w14:textId="79896296" w:rsidR="00647E84" w:rsidRDefault="00647E84" w:rsidP="006B661E">
      <w:pPr>
        <w:pStyle w:val="ac"/>
      </w:pPr>
      <w:r>
        <w:t>Программное изделие предоставляется на USB-носителе</w:t>
      </w:r>
    </w:p>
    <w:p w14:paraId="269805CA" w14:textId="3122D327" w:rsidR="006B661E" w:rsidRDefault="006B661E" w:rsidP="006B661E">
      <w:pPr>
        <w:pStyle w:val="ac"/>
      </w:pPr>
    </w:p>
    <w:p w14:paraId="4DB8A6B7" w14:textId="77777777" w:rsidR="006B661E" w:rsidRDefault="006B661E" w:rsidP="006B661E">
      <w:pPr>
        <w:pStyle w:val="tdtoccaptionlevel2"/>
      </w:pPr>
      <w:bookmarkStart w:id="32" w:name="_Toc36842403"/>
      <w:r>
        <w:t>Требования к транспортированию и хранению</w:t>
      </w:r>
      <w:bookmarkEnd w:id="32"/>
    </w:p>
    <w:p w14:paraId="3FE0900D" w14:textId="77777777" w:rsidR="006B661E" w:rsidRDefault="006B661E" w:rsidP="006B661E">
      <w:pPr>
        <w:pStyle w:val="ac"/>
      </w:pPr>
      <w: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200B3E8F" w14:textId="650855A4" w:rsidR="006B661E" w:rsidRDefault="006B661E" w:rsidP="006B661E">
      <w:pPr>
        <w:pStyle w:val="ac"/>
      </w:pPr>
    </w:p>
    <w:p w14:paraId="4BEBFBC6" w14:textId="77777777" w:rsidR="006B661E" w:rsidRDefault="006B661E" w:rsidP="006B661E">
      <w:pPr>
        <w:pStyle w:val="tdtoccaptionlevel2"/>
      </w:pPr>
      <w:bookmarkStart w:id="33" w:name="_Toc36842404"/>
      <w:r>
        <w:t>Специальные требования</w:t>
      </w:r>
      <w:bookmarkEnd w:id="33"/>
    </w:p>
    <w:p w14:paraId="3726B778" w14:textId="77777777" w:rsidR="006B661E" w:rsidRDefault="006B661E" w:rsidP="006B661E">
      <w:pPr>
        <w:pStyle w:val="ac"/>
      </w:pPr>
      <w:r>
        <w:t>Программа должна обеспечивать взаимодействие с пользователем (оператором) посредством графического пользовательского интерфейса.</w:t>
      </w:r>
    </w:p>
    <w:p w14:paraId="0BCA6F9E" w14:textId="5842F2BF" w:rsidR="006B661E" w:rsidRDefault="006B661E" w:rsidP="006B661E">
      <w:pPr>
        <w:pStyle w:val="ac"/>
      </w:pPr>
    </w:p>
    <w:p w14:paraId="575D74A8" w14:textId="38DF3A45" w:rsidR="006B661E" w:rsidRDefault="006B661E" w:rsidP="006B661E">
      <w:pPr>
        <w:pStyle w:val="tdtoccaptionlevel1"/>
      </w:pPr>
      <w:bookmarkStart w:id="34" w:name="_Toc36842405"/>
      <w:r>
        <w:lastRenderedPageBreak/>
        <w:t>ТРЕБОВАНИЯ К ПРОГРАММНОЙ ДОКУМЕНТАЦИИ</w:t>
      </w:r>
      <w:bookmarkEnd w:id="34"/>
    </w:p>
    <w:p w14:paraId="66CB3EEF" w14:textId="77777777" w:rsidR="006B661E" w:rsidRPr="006B661E" w:rsidRDefault="006B661E" w:rsidP="006B661E">
      <w:pPr>
        <w:rPr>
          <w:lang w:eastAsia="ru-RU"/>
        </w:rPr>
      </w:pPr>
    </w:p>
    <w:p w14:paraId="37513609" w14:textId="012B0269" w:rsidR="006B661E" w:rsidRDefault="006B661E" w:rsidP="006B661E">
      <w:pPr>
        <w:pStyle w:val="tdtoccaptionlevel2"/>
      </w:pPr>
      <w:bookmarkStart w:id="35" w:name="_Toc36842406"/>
      <w:r>
        <w:t>Предварительный состав программной документации</w:t>
      </w:r>
      <w:bookmarkEnd w:id="35"/>
    </w:p>
    <w:p w14:paraId="4192CB6A" w14:textId="77777777" w:rsidR="006B661E" w:rsidRDefault="006B661E" w:rsidP="006B661E">
      <w:pPr>
        <w:pStyle w:val="ac"/>
      </w:pPr>
      <w:r>
        <w:t>Состав программной документации должен включать в себя:</w:t>
      </w:r>
    </w:p>
    <w:p w14:paraId="37927AAC" w14:textId="496DB50C" w:rsidR="006B661E" w:rsidRDefault="006B661E" w:rsidP="006B661E">
      <w:pPr>
        <w:pStyle w:val="ac"/>
        <w:numPr>
          <w:ilvl w:val="0"/>
          <w:numId w:val="8"/>
        </w:numPr>
      </w:pPr>
      <w:r>
        <w:t>Техническое задание</w:t>
      </w:r>
    </w:p>
    <w:p w14:paraId="0978F82C" w14:textId="27B16C62" w:rsidR="006B661E" w:rsidRDefault="006B661E" w:rsidP="006B661E">
      <w:pPr>
        <w:pStyle w:val="ac"/>
        <w:numPr>
          <w:ilvl w:val="0"/>
          <w:numId w:val="8"/>
        </w:numPr>
      </w:pPr>
      <w:r>
        <w:t>Алгоритм</w:t>
      </w:r>
    </w:p>
    <w:p w14:paraId="1B676FD1" w14:textId="5D618736" w:rsidR="006B661E" w:rsidRDefault="006B661E" w:rsidP="006B661E">
      <w:pPr>
        <w:pStyle w:val="ac"/>
      </w:pPr>
    </w:p>
    <w:p w14:paraId="7BD3BEFD" w14:textId="0D079DA1" w:rsidR="006B661E" w:rsidRDefault="006B661E" w:rsidP="006B661E">
      <w:pPr>
        <w:pStyle w:val="tdtoccaptionlevel1"/>
      </w:pPr>
      <w:bookmarkStart w:id="36" w:name="_Toc36842407"/>
      <w:r>
        <w:lastRenderedPageBreak/>
        <w:t>ТЕХНИКО-ЭКОНОМИЧЕСКИЕ ПОКАЗАТЕЛИ</w:t>
      </w:r>
      <w:bookmarkEnd w:id="36"/>
    </w:p>
    <w:p w14:paraId="7836D624" w14:textId="77777777" w:rsidR="00CB612E" w:rsidRPr="00CB612E" w:rsidRDefault="00CB612E" w:rsidP="00CB612E">
      <w:pPr>
        <w:rPr>
          <w:lang w:eastAsia="ru-RU"/>
        </w:rPr>
      </w:pPr>
    </w:p>
    <w:p w14:paraId="0552FBCE" w14:textId="7DA9C50A" w:rsidR="006B661E" w:rsidRDefault="006B661E" w:rsidP="006B661E">
      <w:pPr>
        <w:pStyle w:val="tdtoccaptionlevel2"/>
      </w:pPr>
      <w:bookmarkStart w:id="37" w:name="_Toc36842408"/>
      <w:r>
        <w:t>Экономические преимущества разработки</w:t>
      </w:r>
      <w:bookmarkEnd w:id="37"/>
    </w:p>
    <w:p w14:paraId="5B92C61B" w14:textId="77777777" w:rsidR="006B661E" w:rsidRDefault="006B661E" w:rsidP="006B661E">
      <w:pPr>
        <w:pStyle w:val="ac"/>
      </w:pPr>
      <w:r>
        <w:t>Экономические преимущества разработки не рассчитываются.</w:t>
      </w:r>
    </w:p>
    <w:p w14:paraId="018D0394" w14:textId="74F90837" w:rsidR="006B661E" w:rsidRDefault="006B661E" w:rsidP="006B661E">
      <w:pPr>
        <w:pStyle w:val="ac"/>
      </w:pPr>
    </w:p>
    <w:p w14:paraId="10BD224A" w14:textId="42D9318C" w:rsidR="006B661E" w:rsidRDefault="006B661E" w:rsidP="006B661E">
      <w:pPr>
        <w:pStyle w:val="ac"/>
      </w:pPr>
    </w:p>
    <w:p w14:paraId="528D3BBE" w14:textId="4E0E1CED" w:rsidR="006B661E" w:rsidRDefault="006B661E" w:rsidP="006B661E">
      <w:pPr>
        <w:pStyle w:val="tdtoccaptionlevel1"/>
      </w:pPr>
      <w:bookmarkStart w:id="38" w:name="_Toc36842409"/>
      <w:r>
        <w:lastRenderedPageBreak/>
        <w:t>СТАДИИ И ЭТАПЫ РАЗРАБОТКИ</w:t>
      </w:r>
      <w:bookmarkEnd w:id="38"/>
    </w:p>
    <w:p w14:paraId="0E7896AE" w14:textId="77777777" w:rsidR="006B661E" w:rsidRPr="006B661E" w:rsidRDefault="006B661E" w:rsidP="006B661E">
      <w:pPr>
        <w:rPr>
          <w:lang w:eastAsia="ru-RU"/>
        </w:rPr>
      </w:pPr>
    </w:p>
    <w:p w14:paraId="0F39BF2B" w14:textId="0D48565E" w:rsidR="006B661E" w:rsidRDefault="006B661E" w:rsidP="006B661E">
      <w:pPr>
        <w:pStyle w:val="tdtoccaptionlevel2"/>
      </w:pPr>
      <w:bookmarkStart w:id="39" w:name="_Toc36842410"/>
      <w:r>
        <w:t>Стадии разработки</w:t>
      </w:r>
      <w:bookmarkEnd w:id="39"/>
    </w:p>
    <w:p w14:paraId="3567919D" w14:textId="77777777" w:rsidR="006B661E" w:rsidRDefault="006B661E" w:rsidP="006B661E">
      <w:pPr>
        <w:pStyle w:val="ac"/>
      </w:pPr>
      <w:r>
        <w:t>Разработка должна быть проведена в три стадии:</w:t>
      </w:r>
    </w:p>
    <w:p w14:paraId="614A0854" w14:textId="4FB72899" w:rsidR="006B661E" w:rsidRDefault="006B661E" w:rsidP="006B661E">
      <w:pPr>
        <w:pStyle w:val="ac"/>
        <w:numPr>
          <w:ilvl w:val="0"/>
          <w:numId w:val="10"/>
        </w:numPr>
      </w:pPr>
      <w:r>
        <w:t>Разработка технического задания</w:t>
      </w:r>
    </w:p>
    <w:p w14:paraId="702E659D" w14:textId="2AB234F8" w:rsidR="006B661E" w:rsidRDefault="006B661E" w:rsidP="006B661E">
      <w:pPr>
        <w:pStyle w:val="ac"/>
        <w:numPr>
          <w:ilvl w:val="0"/>
          <w:numId w:val="10"/>
        </w:numPr>
      </w:pPr>
      <w:r>
        <w:t>Разработка технического проекта</w:t>
      </w:r>
    </w:p>
    <w:p w14:paraId="3EFD35D7" w14:textId="17609DBB" w:rsidR="006B661E" w:rsidRDefault="006B661E" w:rsidP="006B661E">
      <w:pPr>
        <w:pStyle w:val="ac"/>
        <w:numPr>
          <w:ilvl w:val="0"/>
          <w:numId w:val="10"/>
        </w:numPr>
      </w:pPr>
      <w:r>
        <w:t>Внедрение</w:t>
      </w:r>
    </w:p>
    <w:p w14:paraId="708FC09C" w14:textId="77777777" w:rsidR="006B661E" w:rsidRDefault="006B661E" w:rsidP="006B661E">
      <w:pPr>
        <w:pStyle w:val="ac"/>
        <w:ind w:left="720"/>
      </w:pPr>
    </w:p>
    <w:p w14:paraId="1307520C" w14:textId="69E4C2F0" w:rsidR="006B661E" w:rsidRDefault="006B661E" w:rsidP="006B661E">
      <w:pPr>
        <w:pStyle w:val="tdtoccaptionlevel2"/>
      </w:pPr>
      <w:bookmarkStart w:id="40" w:name="_Toc36842411"/>
      <w:r>
        <w:t>Этапы разработки</w:t>
      </w:r>
      <w:bookmarkEnd w:id="40"/>
    </w:p>
    <w:p w14:paraId="1AE36124" w14:textId="5F42E25E" w:rsidR="006B661E" w:rsidRDefault="006B661E" w:rsidP="006B661E">
      <w:pPr>
        <w:pStyle w:val="ac"/>
      </w:pPr>
      <w:r>
        <w:t>На стадии “Разработка технического задания” должен быть выполнен этап разработки, согласования и утверждения настоящего технического задания.</w:t>
      </w:r>
    </w:p>
    <w:p w14:paraId="23F324AA" w14:textId="77777777" w:rsidR="006B661E" w:rsidRDefault="006B661E" w:rsidP="006B661E">
      <w:pPr>
        <w:pStyle w:val="ac"/>
      </w:pPr>
    </w:p>
    <w:p w14:paraId="20126032" w14:textId="77777777" w:rsidR="006B661E" w:rsidRDefault="006B661E" w:rsidP="006B661E">
      <w:pPr>
        <w:pStyle w:val="ac"/>
      </w:pPr>
      <w:r>
        <w:t>На стадии “Разработка технического проекта” должны быть выполнены следующие этапы работ:</w:t>
      </w:r>
    </w:p>
    <w:p w14:paraId="7C0127E4" w14:textId="08B5DD5E" w:rsidR="006B661E" w:rsidRDefault="006B661E" w:rsidP="006B661E">
      <w:pPr>
        <w:pStyle w:val="ac"/>
        <w:numPr>
          <w:ilvl w:val="0"/>
          <w:numId w:val="12"/>
        </w:numPr>
      </w:pPr>
      <w:r>
        <w:t>Разработка программной документации</w:t>
      </w:r>
    </w:p>
    <w:p w14:paraId="53644BD7" w14:textId="3DE05B2B" w:rsidR="006B661E" w:rsidRDefault="006B661E" w:rsidP="006B661E">
      <w:pPr>
        <w:pStyle w:val="ac"/>
        <w:numPr>
          <w:ilvl w:val="0"/>
          <w:numId w:val="12"/>
        </w:numPr>
      </w:pPr>
      <w:r>
        <w:t>Разработка алгоритма</w:t>
      </w:r>
    </w:p>
    <w:p w14:paraId="49BE543E" w14:textId="6316621A" w:rsidR="006B661E" w:rsidRDefault="006B661E" w:rsidP="006B661E">
      <w:pPr>
        <w:pStyle w:val="ac"/>
        <w:numPr>
          <w:ilvl w:val="0"/>
          <w:numId w:val="12"/>
        </w:numPr>
      </w:pPr>
      <w:r>
        <w:t>Разработка программы</w:t>
      </w:r>
    </w:p>
    <w:p w14:paraId="25B29FE6" w14:textId="41D2528B" w:rsidR="006B661E" w:rsidRDefault="006B661E" w:rsidP="006B661E">
      <w:pPr>
        <w:pStyle w:val="ac"/>
        <w:numPr>
          <w:ilvl w:val="0"/>
          <w:numId w:val="12"/>
        </w:numPr>
      </w:pPr>
      <w:r>
        <w:t>Испытания программы</w:t>
      </w:r>
    </w:p>
    <w:p w14:paraId="3CB56E98" w14:textId="77777777" w:rsidR="006B661E" w:rsidRDefault="006B661E" w:rsidP="006B661E">
      <w:pPr>
        <w:pStyle w:val="ac"/>
        <w:ind w:left="360"/>
      </w:pPr>
    </w:p>
    <w:p w14:paraId="50ACF812" w14:textId="55DD0AEB" w:rsidR="006B661E" w:rsidRDefault="006B661E" w:rsidP="006B661E">
      <w:pPr>
        <w:pStyle w:val="ac"/>
      </w:pPr>
      <w:r>
        <w:t>На стадии “Внедрение” должен быть выполнен этап разработки - подготовка и передача программы.</w:t>
      </w:r>
    </w:p>
    <w:p w14:paraId="1BF8C917" w14:textId="32474A87" w:rsidR="006B661E" w:rsidRDefault="006B661E" w:rsidP="006B661E">
      <w:pPr>
        <w:pStyle w:val="ac"/>
      </w:pPr>
    </w:p>
    <w:p w14:paraId="6189174F" w14:textId="69CD3AB8" w:rsidR="006B661E" w:rsidRDefault="006B661E" w:rsidP="006B661E">
      <w:pPr>
        <w:pStyle w:val="tdtoccaptionlevel2"/>
      </w:pPr>
      <w:bookmarkStart w:id="41" w:name="_Toc36842412"/>
      <w:r>
        <w:t>Содержание работ по этапам</w:t>
      </w:r>
      <w:bookmarkEnd w:id="41"/>
    </w:p>
    <w:p w14:paraId="63501820" w14:textId="77777777" w:rsidR="006B661E" w:rsidRDefault="006B661E" w:rsidP="00CB612E">
      <w:pPr>
        <w:pStyle w:val="ac"/>
      </w:pPr>
      <w:r>
        <w:t>На этапе разработки технического задания должны быть выполнены перечисленные ниже работы:</w:t>
      </w:r>
    </w:p>
    <w:p w14:paraId="12BA6915" w14:textId="3FB84AB3" w:rsidR="006B661E" w:rsidRDefault="006B661E" w:rsidP="00CB612E">
      <w:pPr>
        <w:pStyle w:val="ac"/>
        <w:numPr>
          <w:ilvl w:val="0"/>
          <w:numId w:val="14"/>
        </w:numPr>
      </w:pPr>
      <w:r>
        <w:t>Постановка задачи</w:t>
      </w:r>
    </w:p>
    <w:p w14:paraId="145DFBDC" w14:textId="0E26F36B" w:rsidR="006B661E" w:rsidRDefault="006B661E" w:rsidP="00CB612E">
      <w:pPr>
        <w:pStyle w:val="ac"/>
        <w:numPr>
          <w:ilvl w:val="0"/>
          <w:numId w:val="14"/>
        </w:numPr>
      </w:pPr>
      <w:r>
        <w:t>Определение и уточнение требований к техническим средствам</w:t>
      </w:r>
    </w:p>
    <w:p w14:paraId="7493E75B" w14:textId="07550992" w:rsidR="006B661E" w:rsidRDefault="006B661E" w:rsidP="00CB612E">
      <w:pPr>
        <w:pStyle w:val="ac"/>
        <w:numPr>
          <w:ilvl w:val="0"/>
          <w:numId w:val="14"/>
        </w:numPr>
      </w:pPr>
      <w:r>
        <w:t>Определение требований к программе</w:t>
      </w:r>
    </w:p>
    <w:p w14:paraId="691F965A" w14:textId="645CD445" w:rsidR="006B661E" w:rsidRDefault="006B661E" w:rsidP="00CB612E">
      <w:pPr>
        <w:pStyle w:val="ac"/>
        <w:numPr>
          <w:ilvl w:val="0"/>
          <w:numId w:val="14"/>
        </w:numPr>
      </w:pPr>
      <w:r>
        <w:t>Определение стадий, этапов и сроков разработки программы и документации на нее</w:t>
      </w:r>
    </w:p>
    <w:p w14:paraId="7BD7E41E" w14:textId="584837AD" w:rsidR="006B661E" w:rsidRDefault="006B661E" w:rsidP="00CB612E">
      <w:pPr>
        <w:pStyle w:val="ac"/>
        <w:numPr>
          <w:ilvl w:val="0"/>
          <w:numId w:val="14"/>
        </w:numPr>
      </w:pPr>
      <w:r>
        <w:t>Выбор языка программирования</w:t>
      </w:r>
    </w:p>
    <w:p w14:paraId="2457428B" w14:textId="66DAACFC" w:rsidR="006B661E" w:rsidRDefault="006B661E" w:rsidP="00CB612E">
      <w:pPr>
        <w:pStyle w:val="ac"/>
        <w:numPr>
          <w:ilvl w:val="0"/>
          <w:numId w:val="14"/>
        </w:numPr>
      </w:pPr>
      <w:r>
        <w:t>Согласование и утверждение технического задания</w:t>
      </w:r>
    </w:p>
    <w:p w14:paraId="6E2B1BA2" w14:textId="77777777" w:rsidR="00CB612E" w:rsidRDefault="00CB612E" w:rsidP="00CB612E">
      <w:pPr>
        <w:pStyle w:val="ac"/>
        <w:ind w:left="720"/>
      </w:pPr>
    </w:p>
    <w:p w14:paraId="42A09AD9" w14:textId="06CFF8C3" w:rsidR="006B661E" w:rsidRDefault="006B661E" w:rsidP="00CB612E">
      <w:pPr>
        <w:pStyle w:val="ac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14:paraId="7386FB52" w14:textId="77777777" w:rsidR="00CB612E" w:rsidRDefault="00CB612E" w:rsidP="00CB612E">
      <w:pPr>
        <w:pStyle w:val="ac"/>
      </w:pPr>
    </w:p>
    <w:p w14:paraId="26615432" w14:textId="1C64789F" w:rsidR="006B661E" w:rsidRDefault="006B661E" w:rsidP="00CB612E">
      <w:pPr>
        <w:pStyle w:val="ac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5741ABE" w14:textId="77777777" w:rsidR="00CB612E" w:rsidRDefault="00CB612E" w:rsidP="00CB612E">
      <w:pPr>
        <w:pStyle w:val="ac"/>
      </w:pPr>
    </w:p>
    <w:p w14:paraId="7EE7C213" w14:textId="77777777" w:rsidR="006B661E" w:rsidRDefault="006B661E" w:rsidP="00CB612E">
      <w:pPr>
        <w:pStyle w:val="ac"/>
      </w:pPr>
      <w:r>
        <w:t>На этапе испытаний программы должны быть выполнены перечисленные ниже виды работ:</w:t>
      </w:r>
    </w:p>
    <w:p w14:paraId="1C0D50C9" w14:textId="62DC2C73" w:rsidR="006B661E" w:rsidRDefault="006B661E" w:rsidP="00CB612E">
      <w:pPr>
        <w:pStyle w:val="ac"/>
        <w:numPr>
          <w:ilvl w:val="0"/>
          <w:numId w:val="16"/>
        </w:numPr>
      </w:pPr>
      <w:r>
        <w:t>Разработка, согласование и утверждение программы и методики испытаний</w:t>
      </w:r>
    </w:p>
    <w:p w14:paraId="45E0E87D" w14:textId="17E9A4FC" w:rsidR="006B661E" w:rsidRDefault="006B661E" w:rsidP="00CB612E">
      <w:pPr>
        <w:pStyle w:val="ac"/>
        <w:numPr>
          <w:ilvl w:val="0"/>
          <w:numId w:val="16"/>
        </w:numPr>
      </w:pPr>
      <w:r>
        <w:t>Проведение приемо-сдаточных испытаний</w:t>
      </w:r>
    </w:p>
    <w:p w14:paraId="6043E976" w14:textId="4155BD1B" w:rsidR="006B661E" w:rsidRDefault="006B661E" w:rsidP="00CB612E">
      <w:pPr>
        <w:pStyle w:val="ac"/>
        <w:numPr>
          <w:ilvl w:val="0"/>
          <w:numId w:val="16"/>
        </w:numPr>
      </w:pPr>
      <w:r>
        <w:t>Корректировка программы и программной документации по результатам испытаний</w:t>
      </w:r>
    </w:p>
    <w:p w14:paraId="1144837D" w14:textId="77777777" w:rsidR="00CB612E" w:rsidRDefault="00CB612E" w:rsidP="00CB612E">
      <w:pPr>
        <w:pStyle w:val="ac"/>
        <w:ind w:left="360"/>
      </w:pPr>
    </w:p>
    <w:p w14:paraId="28603CD8" w14:textId="77777777" w:rsidR="006B661E" w:rsidRDefault="006B661E" w:rsidP="00CB612E">
      <w:pPr>
        <w:pStyle w:val="ac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364BC1D5" w14:textId="55FCAA95" w:rsidR="00CB612E" w:rsidRDefault="00CB612E" w:rsidP="00CB612E">
      <w:pPr>
        <w:pStyle w:val="ac"/>
      </w:pPr>
    </w:p>
    <w:p w14:paraId="5D69C24C" w14:textId="77777777" w:rsidR="007D3EAA" w:rsidRDefault="007D3EAA" w:rsidP="007D3EAA">
      <w:pPr>
        <w:pStyle w:val="tdtoccaptionlevel2"/>
        <w:numPr>
          <w:ilvl w:val="0"/>
          <w:numId w:val="0"/>
        </w:numPr>
        <w:ind w:firstLine="567"/>
      </w:pPr>
      <w:bookmarkStart w:id="42" w:name="_Toc36842413"/>
      <w:r>
        <w:lastRenderedPageBreak/>
        <w:t>7.4. Исполнители</w:t>
      </w:r>
      <w:bookmarkEnd w:id="42"/>
    </w:p>
    <w:p w14:paraId="3D4FB9D9" w14:textId="77777777" w:rsidR="007D3EAA" w:rsidRDefault="007D3EAA" w:rsidP="007D3EAA">
      <w:pPr>
        <w:pStyle w:val="ac"/>
      </w:pPr>
      <w:r>
        <w:t>Руководитель Куликова Н. Н.</w:t>
      </w:r>
    </w:p>
    <w:p w14:paraId="36998450" w14:textId="77777777" w:rsidR="007D3EAA" w:rsidRDefault="007D3EAA" w:rsidP="007D3EAA">
      <w:pPr>
        <w:pStyle w:val="ac"/>
      </w:pPr>
      <w:r>
        <w:t>Исполнитель Проценко Е. Д.</w:t>
      </w:r>
    </w:p>
    <w:p w14:paraId="592909BE" w14:textId="3A75B9AB" w:rsidR="007D3EAA" w:rsidRDefault="007D3EAA" w:rsidP="007D3EAA">
      <w:pPr>
        <w:pStyle w:val="ac"/>
      </w:pPr>
      <w:r>
        <w:t>Исполнитель Соломахин Г. В.</w:t>
      </w:r>
    </w:p>
    <w:p w14:paraId="1D7156DC" w14:textId="68066A4F" w:rsidR="00CB612E" w:rsidRDefault="00CB612E" w:rsidP="00CB612E">
      <w:pPr>
        <w:pStyle w:val="tdtoccaptionlevel1"/>
      </w:pPr>
      <w:bookmarkStart w:id="43" w:name="_Toc36842414"/>
      <w:r>
        <w:lastRenderedPageBreak/>
        <w:t>ПОРЯДОК КОНТРОЛЯ И ПРИЕМКИ</w:t>
      </w:r>
      <w:bookmarkEnd w:id="43"/>
    </w:p>
    <w:p w14:paraId="59293AC7" w14:textId="77777777" w:rsidR="00CB612E" w:rsidRPr="00CB612E" w:rsidRDefault="00CB612E" w:rsidP="00CB612E">
      <w:pPr>
        <w:rPr>
          <w:lang w:eastAsia="ru-RU"/>
        </w:rPr>
      </w:pPr>
    </w:p>
    <w:p w14:paraId="201E031A" w14:textId="2A94801D" w:rsidR="00CB612E" w:rsidRDefault="00CB612E" w:rsidP="00CB612E">
      <w:pPr>
        <w:pStyle w:val="tdtoccaptionlevel2"/>
      </w:pPr>
      <w:bookmarkStart w:id="44" w:name="_Toc36842415"/>
      <w:r>
        <w:t>Виды испытаний</w:t>
      </w:r>
      <w:bookmarkEnd w:id="44"/>
    </w:p>
    <w:p w14:paraId="3A69B35E" w14:textId="1DC0DB95" w:rsidR="00CB612E" w:rsidRDefault="00CB612E" w:rsidP="00CB612E">
      <w:pPr>
        <w:pStyle w:val="ac"/>
      </w:pPr>
      <w:r>
        <w:t>Ведутся в процессе разработки программного обеспечения.</w:t>
      </w:r>
    </w:p>
    <w:p w14:paraId="0AB49D34" w14:textId="77777777" w:rsidR="00CB612E" w:rsidRDefault="00CB612E" w:rsidP="00CB612E">
      <w:pPr>
        <w:pStyle w:val="ac"/>
      </w:pPr>
    </w:p>
    <w:p w14:paraId="0412FC76" w14:textId="12E7F749" w:rsidR="00CB612E" w:rsidRDefault="00CB612E" w:rsidP="00CB612E">
      <w:pPr>
        <w:pStyle w:val="tdtoccaptionlevel2"/>
      </w:pPr>
      <w:bookmarkStart w:id="45" w:name="_Toc36842416"/>
      <w:r>
        <w:t>Общие требования к приемке работы</w:t>
      </w:r>
      <w:bookmarkEnd w:id="45"/>
    </w:p>
    <w:p w14:paraId="676BF024" w14:textId="3EB65E38" w:rsidR="00CB612E" w:rsidRDefault="00CB612E" w:rsidP="00CB612E">
      <w:pPr>
        <w:pStyle w:val="ac"/>
      </w:pPr>
      <w:r>
        <w:t>Прием работы осуществляется согласно решению руководителя.</w:t>
      </w:r>
    </w:p>
    <w:p w14:paraId="2208BC8F" w14:textId="6A0B9B30" w:rsidR="00612D1C" w:rsidRDefault="00612D1C" w:rsidP="003D56C0">
      <w:pPr>
        <w:spacing w:after="160" w:line="259" w:lineRule="auto"/>
      </w:pPr>
      <w:r>
        <w:br w:type="page"/>
      </w:r>
    </w:p>
    <w:p w14:paraId="4DAE1C62" w14:textId="745FEB18" w:rsidR="00612D1C" w:rsidRPr="003D56C0" w:rsidRDefault="00612D1C" w:rsidP="003D56C0">
      <w:pPr>
        <w:pStyle w:val="tdtoccaptionlevel1"/>
      </w:pPr>
      <w:bookmarkStart w:id="46" w:name="_Hlk36815813"/>
      <w:r w:rsidRPr="003D56C0">
        <w:lastRenderedPageBreak/>
        <w:t xml:space="preserve"> </w:t>
      </w:r>
      <w:bookmarkStart w:id="47" w:name="_Toc36842417"/>
      <w:r w:rsidRPr="003D56C0">
        <w:t>ПРИЛОЖЕНИЕ</w:t>
      </w:r>
      <w:bookmarkStart w:id="48" w:name="_GoBack"/>
      <w:bookmarkEnd w:id="47"/>
      <w:bookmarkEnd w:id="48"/>
    </w:p>
    <w:bookmarkEnd w:id="46"/>
    <w:p w14:paraId="2B83AF73" w14:textId="77777777" w:rsidR="00612D1C" w:rsidRDefault="00612D1C" w:rsidP="00612D1C">
      <w:pPr>
        <w:pStyle w:val="ac"/>
      </w:pPr>
    </w:p>
    <w:p w14:paraId="37C6D915" w14:textId="21CADC04" w:rsidR="00543C32" w:rsidRPr="00830FD7" w:rsidRDefault="00830FD7" w:rsidP="00543C32">
      <w:pPr>
        <w:pStyle w:val="tdtoccaptionlevel2"/>
      </w:pPr>
      <w:bookmarkStart w:id="49" w:name="_Toc3684241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75C11" wp14:editId="5F1E0631">
                <wp:simplePos x="0" y="0"/>
                <wp:positionH relativeFrom="column">
                  <wp:posOffset>-142875</wp:posOffset>
                </wp:positionH>
                <wp:positionV relativeFrom="paragraph">
                  <wp:posOffset>342900</wp:posOffset>
                </wp:positionV>
                <wp:extent cx="1463040" cy="708660"/>
                <wp:effectExtent l="0" t="0" r="381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08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36F94" id="Прямоугольник 47" o:spid="_x0000_s1026" style="position:absolute;margin-left:-11.25pt;margin-top:27pt;width:115.2pt;height:5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" fillcolor="white [3201]" stroked="f" strokeweight="1pt"/>
            </w:pict>
          </mc:Fallback>
        </mc:AlternateContent>
      </w:r>
      <w:r w:rsidR="00612D1C" w:rsidRPr="003D56C0">
        <w:t xml:space="preserve"> Алгоритм</w:t>
      </w:r>
      <w:bookmarkEnd w:id="49"/>
    </w:p>
    <w:p w14:paraId="734532AD" w14:textId="59DAD207" w:rsidR="008C537A" w:rsidRPr="008C537A" w:rsidRDefault="00543C32" w:rsidP="008C537A">
      <w:pPr>
        <w:pStyle w:val="ac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26102" wp14:editId="1746EB9E">
                <wp:simplePos x="0" y="0"/>
                <wp:positionH relativeFrom="column">
                  <wp:posOffset>2165985</wp:posOffset>
                </wp:positionH>
                <wp:positionV relativeFrom="paragraph">
                  <wp:posOffset>7369810</wp:posOffset>
                </wp:positionV>
                <wp:extent cx="762000" cy="38862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AB91" w14:textId="36FBFB0E" w:rsidR="00543C32" w:rsidRDefault="00543C32" w:rsidP="00543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6102" id="Прямоугольник 40" o:spid="_x0000_s1026" style="position:absolute;margin-left:170.55pt;margin-top:580.3pt;width:60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" filled="f" stroked="f" strokeweight="1pt">
                <v:textbox>
                  <w:txbxContent>
                    <w:p w14:paraId="392BAB91" w14:textId="36FBFB0E" w:rsidR="00543C32" w:rsidRDefault="00543C32" w:rsidP="00543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FD7">
        <w:rPr>
          <w:noProof/>
        </w:rPr>
        <w:drawing>
          <wp:inline distT="0" distB="0" distL="0" distR="0" wp14:anchorId="590CA786" wp14:editId="29967BBF">
            <wp:extent cx="5189220" cy="819005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82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37A" w:rsidRPr="008C5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D73E" w14:textId="77777777" w:rsidR="000D1335" w:rsidRDefault="000D1335" w:rsidP="00062E68">
      <w:r>
        <w:separator/>
      </w:r>
    </w:p>
  </w:endnote>
  <w:endnote w:type="continuationSeparator" w:id="0">
    <w:p w14:paraId="42FE493E" w14:textId="77777777" w:rsidR="000D1335" w:rsidRDefault="000D1335" w:rsidP="0006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2C10" w14:textId="33B55C36" w:rsidR="008B5D67" w:rsidRDefault="008B5D67">
    <w:pPr>
      <w:pStyle w:val="a5"/>
    </w:pPr>
    <w:r>
      <w:t xml:space="preserve">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8D14F" w14:textId="77777777" w:rsidR="000D1335" w:rsidRDefault="000D1335" w:rsidP="00062E68">
      <w:r>
        <w:separator/>
      </w:r>
    </w:p>
  </w:footnote>
  <w:footnote w:type="continuationSeparator" w:id="0">
    <w:p w14:paraId="7A70210F" w14:textId="77777777" w:rsidR="000D1335" w:rsidRDefault="000D1335" w:rsidP="0006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FBD51" w14:textId="0BD0C5B4" w:rsidR="00062E68" w:rsidRDefault="00062E6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DEE8692" w14:textId="77777777" w:rsidR="00062E68" w:rsidRDefault="00062E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88"/>
    <w:multiLevelType w:val="hybridMultilevel"/>
    <w:tmpl w:val="75ACA5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264"/>
    <w:multiLevelType w:val="multilevel"/>
    <w:tmpl w:val="5BBA8C2C"/>
    <w:lvl w:ilvl="0">
      <w:start w:val="1"/>
      <w:numFmt w:val="lowerLetter"/>
      <w:lvlText w:val="%1)"/>
      <w:lvlJc w:val="left"/>
      <w:pPr>
        <w:ind w:left="810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2" w15:restartNumberingAfterBreak="0">
    <w:nsid w:val="081701AE"/>
    <w:multiLevelType w:val="hybridMultilevel"/>
    <w:tmpl w:val="421216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74A50"/>
    <w:multiLevelType w:val="hybridMultilevel"/>
    <w:tmpl w:val="B14AE016"/>
    <w:lvl w:ilvl="0" w:tplc="2C14497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6257C"/>
    <w:multiLevelType w:val="hybridMultilevel"/>
    <w:tmpl w:val="E414656A"/>
    <w:lvl w:ilvl="0" w:tplc="CE367D2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66A90"/>
    <w:multiLevelType w:val="hybridMultilevel"/>
    <w:tmpl w:val="D35AA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B72A4"/>
    <w:multiLevelType w:val="hybridMultilevel"/>
    <w:tmpl w:val="15C45E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9676952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59A0"/>
    <w:multiLevelType w:val="hybridMultilevel"/>
    <w:tmpl w:val="3EFCAA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16F3E"/>
    <w:multiLevelType w:val="hybridMultilevel"/>
    <w:tmpl w:val="4030FF00"/>
    <w:lvl w:ilvl="0" w:tplc="B5A611A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6F26"/>
    <w:multiLevelType w:val="hybridMultilevel"/>
    <w:tmpl w:val="451A72B0"/>
    <w:lvl w:ilvl="0" w:tplc="4120E91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96B97"/>
    <w:multiLevelType w:val="hybridMultilevel"/>
    <w:tmpl w:val="98A09AEA"/>
    <w:lvl w:ilvl="0" w:tplc="7272EC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E459B"/>
    <w:multiLevelType w:val="hybridMultilevel"/>
    <w:tmpl w:val="1C02DE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16141"/>
    <w:multiLevelType w:val="hybridMultilevel"/>
    <w:tmpl w:val="A0569A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67398"/>
    <w:multiLevelType w:val="hybridMultilevel"/>
    <w:tmpl w:val="B922D2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B4346"/>
    <w:multiLevelType w:val="hybridMultilevel"/>
    <w:tmpl w:val="0EBEF1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F0B6C"/>
    <w:multiLevelType w:val="hybridMultilevel"/>
    <w:tmpl w:val="BC7C5F8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B19AF"/>
    <w:multiLevelType w:val="hybridMultilevel"/>
    <w:tmpl w:val="2D44D2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EF84A42"/>
    <w:multiLevelType w:val="hybridMultilevel"/>
    <w:tmpl w:val="26AE26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C15B6"/>
    <w:multiLevelType w:val="multilevel"/>
    <w:tmpl w:val="413618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1"/>
  </w:num>
  <w:num w:numId="5">
    <w:abstractNumId w:val="14"/>
  </w:num>
  <w:num w:numId="6">
    <w:abstractNumId w:val="7"/>
  </w:num>
  <w:num w:numId="7">
    <w:abstractNumId w:val="16"/>
  </w:num>
  <w:num w:numId="8">
    <w:abstractNumId w:val="0"/>
  </w:num>
  <w:num w:numId="9">
    <w:abstractNumId w:val="3"/>
  </w:num>
  <w:num w:numId="10">
    <w:abstractNumId w:val="12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4"/>
  </w:num>
  <w:num w:numId="16">
    <w:abstractNumId w:val="15"/>
  </w:num>
  <w:num w:numId="17">
    <w:abstractNumId w:val="8"/>
  </w:num>
  <w:num w:numId="18">
    <w:abstractNumId w:val="6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E"/>
    <w:rsid w:val="00062E68"/>
    <w:rsid w:val="000D1335"/>
    <w:rsid w:val="000D4D69"/>
    <w:rsid w:val="002D5167"/>
    <w:rsid w:val="003140AD"/>
    <w:rsid w:val="0035657A"/>
    <w:rsid w:val="003D56C0"/>
    <w:rsid w:val="003F1F3E"/>
    <w:rsid w:val="003F48B8"/>
    <w:rsid w:val="00427667"/>
    <w:rsid w:val="004710DE"/>
    <w:rsid w:val="00543C32"/>
    <w:rsid w:val="0054793E"/>
    <w:rsid w:val="005F4B20"/>
    <w:rsid w:val="00612D1C"/>
    <w:rsid w:val="00647E84"/>
    <w:rsid w:val="006B661E"/>
    <w:rsid w:val="007A048B"/>
    <w:rsid w:val="007D01AA"/>
    <w:rsid w:val="007D3EAA"/>
    <w:rsid w:val="007F6E25"/>
    <w:rsid w:val="00830FD7"/>
    <w:rsid w:val="008B5D67"/>
    <w:rsid w:val="008C537A"/>
    <w:rsid w:val="008E5F18"/>
    <w:rsid w:val="008F446D"/>
    <w:rsid w:val="009C2395"/>
    <w:rsid w:val="00A20EAC"/>
    <w:rsid w:val="00AB5C1E"/>
    <w:rsid w:val="00B02084"/>
    <w:rsid w:val="00B459AB"/>
    <w:rsid w:val="00BE448F"/>
    <w:rsid w:val="00CB612E"/>
    <w:rsid w:val="00CC253C"/>
    <w:rsid w:val="00DB3879"/>
    <w:rsid w:val="00DC1DEE"/>
    <w:rsid w:val="00F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4B8AF"/>
  <w15:chartTrackingRefBased/>
  <w15:docId w15:val="{BAF28F7F-AAF7-418E-ABE2-492C216C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62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56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62E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62E68"/>
  </w:style>
  <w:style w:type="paragraph" w:styleId="a5">
    <w:name w:val="footer"/>
    <w:basedOn w:val="a"/>
    <w:link w:val="a6"/>
    <w:unhideWhenUsed/>
    <w:rsid w:val="00062E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2E68"/>
  </w:style>
  <w:style w:type="character" w:styleId="a7">
    <w:name w:val="Hyperlink"/>
    <w:uiPriority w:val="99"/>
    <w:unhideWhenUsed/>
    <w:rsid w:val="00062E6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2E68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062E68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062E6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8">
    <w:name w:val="Normal Indent"/>
    <w:basedOn w:val="a"/>
    <w:semiHidden/>
    <w:rsid w:val="008B5D67"/>
    <w:pPr>
      <w:ind w:left="708"/>
    </w:pPr>
  </w:style>
  <w:style w:type="paragraph" w:customStyle="1" w:styleId="tdillustrationname">
    <w:name w:val="td_illustration_name"/>
    <w:next w:val="a"/>
    <w:qFormat/>
    <w:rsid w:val="0054793E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54793E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54793E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54793E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qFormat/>
    <w:rsid w:val="0054793E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qFormat/>
    <w:rsid w:val="0054793E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54793E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54793E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54793E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54793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479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4793E"/>
    <w:rPr>
      <w:rFonts w:ascii="Segoe UI" w:eastAsia="Times New Roman" w:hAnsi="Segoe UI" w:cs="Segoe UI"/>
      <w:sz w:val="18"/>
      <w:szCs w:val="18"/>
    </w:rPr>
  </w:style>
  <w:style w:type="paragraph" w:styleId="ac">
    <w:name w:val="No Spacing"/>
    <w:uiPriority w:val="1"/>
    <w:qFormat/>
    <w:rsid w:val="00FD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647E84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D56C0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56C0"/>
    <w:pPr>
      <w:spacing w:after="100"/>
      <w:ind w:left="480"/>
    </w:pPr>
  </w:style>
  <w:style w:type="character" w:styleId="af">
    <w:name w:val="Placeholder Text"/>
    <w:basedOn w:val="a0"/>
    <w:uiPriority w:val="99"/>
    <w:semiHidden/>
    <w:rsid w:val="00543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5F9-3273-4A7F-BA98-DB1ECB47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Колесников</dc:creator>
  <cp:keywords/>
  <dc:description/>
  <cp:lastModifiedBy>Розалина Агишева</cp:lastModifiedBy>
  <cp:revision>12</cp:revision>
  <dcterms:created xsi:type="dcterms:W3CDTF">2020-04-03T07:18:00Z</dcterms:created>
  <dcterms:modified xsi:type="dcterms:W3CDTF">2020-04-03T18:54:00Z</dcterms:modified>
</cp:coreProperties>
</file>