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Gene Hernandez, Ronald Mangiliman, Daniel Wiesel, Arthur Rozenberg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highlight w:val="white"/>
          <w:u w:val="single"/>
          <w:rtl w:val="0"/>
        </w:rPr>
        <w:t xml:space="preserve">Submit on Canvas in the Project Section labeled Business Plan</w:t>
      </w:r>
    </w:p>
    <w:p w:rsidR="00000000" w:rsidDel="00000000" w:rsidP="00000000" w:rsidRDefault="00000000" w:rsidRPr="00000000">
      <w:pPr>
        <w:contextualSpacing w:val="0"/>
      </w:pPr>
      <w:r w:rsidDel="00000000" w:rsidR="00000000" w:rsidRPr="00000000">
        <w:rPr>
          <w:b w:val="1"/>
          <w:highlight w:val="white"/>
          <w:rtl w:val="0"/>
        </w:rPr>
        <w:t xml:space="preserve">List participants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ab/>
        <w:t xml:space="preserve">Members of this group are Ronald Mangiliman, Gene Hernandez, Daniel Wiesel, and Arthur Rozenberg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Define your Business and its practices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            Who is your client and how did you find this client?</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ind w:left="720" w:firstLine="0"/>
        <w:contextualSpacing w:val="0"/>
      </w:pPr>
      <w:r w:rsidDel="00000000" w:rsidR="00000000" w:rsidRPr="00000000">
        <w:rPr>
          <w:highlight w:val="white"/>
          <w:rtl w:val="0"/>
        </w:rPr>
        <w:t xml:space="preserve">Our group has no client because we were unable to find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            </w:t>
      </w:r>
      <w:r w:rsidDel="00000000" w:rsidR="00000000" w:rsidRPr="00000000">
        <w:rPr>
          <w:b w:val="1"/>
          <w:highlight w:val="white"/>
          <w:rtl w:val="0"/>
        </w:rPr>
        <w:t xml:space="preserve">What is the contact information for your client:</w:t>
      </w:r>
    </w:p>
    <w:p w:rsidR="00000000" w:rsidDel="00000000" w:rsidP="00000000" w:rsidRDefault="00000000" w:rsidRPr="00000000">
      <w:pPr>
        <w:contextualSpacing w:val="0"/>
      </w:pPr>
      <w:r w:rsidDel="00000000" w:rsidR="00000000" w:rsidRPr="00000000">
        <w:rPr>
          <w:highlight w:val="white"/>
          <w:rtl w:val="0"/>
        </w:rPr>
        <w:tab/>
        <w:tab/>
      </w:r>
    </w:p>
    <w:p w:rsidR="00000000" w:rsidDel="00000000" w:rsidP="00000000" w:rsidRDefault="00000000" w:rsidRPr="00000000">
      <w:pPr>
        <w:contextualSpacing w:val="0"/>
      </w:pPr>
      <w:r w:rsidDel="00000000" w:rsidR="00000000" w:rsidRPr="00000000">
        <w:rPr>
          <w:highlight w:val="white"/>
          <w:rtl w:val="0"/>
        </w:rPr>
        <w:tab/>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            </w:t>
      </w:r>
      <w:r w:rsidDel="00000000" w:rsidR="00000000" w:rsidRPr="00000000">
        <w:rPr>
          <w:b w:val="1"/>
          <w:highlight w:val="white"/>
          <w:rtl w:val="0"/>
        </w:rPr>
        <w:t xml:space="preserve">Why does this client want this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highlight w:val="white"/>
          <w:rtl w:val="0"/>
        </w:rPr>
        <w:t xml:space="preserve">Our “client” wants us to create a website that sells coffee products, and other                                      accessories. The client wants us to create different views depending on the type of            user who is logging into the website. They also want us to take in some sort of payment online in order for the customers to purchase what they want.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What are your products?</w:t>
      </w:r>
    </w:p>
    <w:p w:rsidR="00000000" w:rsidDel="00000000" w:rsidP="00000000" w:rsidRDefault="00000000" w:rsidRPr="00000000">
      <w:pPr>
        <w:contextualSpacing w:val="0"/>
      </w:pPr>
      <w:r w:rsidDel="00000000" w:rsidR="00000000" w:rsidRPr="00000000">
        <w:rPr>
          <w:highlight w:val="white"/>
          <w:rtl w:val="0"/>
        </w:rPr>
        <w:t xml:space="preserve">Coffee bags, Accessories (Mugs, Coffee Machines, etc.), Tea, Hot Chocolate, and other hot beverages.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Who do you expect your client to be? Discuss what you think your client’s expectation are going to 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 </w:t>
        <w:tab/>
        <w:t xml:space="preserve">Our clients can consists of a wide assortment of people. We can have business owners who are people who buy product in bulk. There are also families who want to buy coffee for their home. We also have college students, coffee and tea enthusiasts, and busy people who need coffee to keep them energized throughout the day. </w:t>
        <w:br w:type="textWrapping"/>
        <w:t xml:space="preserve"> </w:t>
        <w:tab/>
        <w:t xml:space="preserve">As for expectations our clients will be looking for high quality products. They will also want  a simple interface when navigating through the website. They will also expect reliable shipping.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What access your various users should have to your product – define your four user groups and discuss in high level English what access they should have</w:t>
      </w:r>
    </w:p>
    <w:p w:rsidR="00000000" w:rsidDel="00000000" w:rsidP="00000000" w:rsidRDefault="00000000" w:rsidRPr="00000000">
      <w:pPr>
        <w:contextualSpacing w:val="0"/>
      </w:pPr>
      <w:r w:rsidDel="00000000" w:rsidR="00000000" w:rsidRPr="00000000">
        <w:rPr>
          <w:b w:val="1"/>
          <w:highlight w:val="white"/>
          <w:rtl w:val="0"/>
        </w:rPr>
        <w:t xml:space="preserve">Basic plan of implementation – groups</w:t>
      </w:r>
    </w:p>
    <w:p w:rsidR="00000000" w:rsidDel="00000000" w:rsidP="00000000" w:rsidRDefault="00000000" w:rsidRPr="00000000">
      <w:pPr>
        <w:contextualSpacing w:val="0"/>
      </w:pPr>
      <w:r w:rsidDel="00000000" w:rsidR="00000000" w:rsidRPr="00000000">
        <w:rPr>
          <w:b w:val="1"/>
          <w:highlight w:val="white"/>
          <w:rtl w:val="0"/>
        </w:rPr>
        <w:t xml:space="preserve">            </w:t>
        <w:tab/>
        <w:t xml:space="preserve">Who is in the group?</w:t>
      </w:r>
    </w:p>
    <w:p w:rsidR="00000000" w:rsidDel="00000000" w:rsidP="00000000" w:rsidRDefault="00000000" w:rsidRPr="00000000">
      <w:pPr>
        <w:numPr>
          <w:ilvl w:val="0"/>
          <w:numId w:val="1"/>
        </w:numPr>
        <w:ind w:left="720" w:hanging="360"/>
        <w:contextualSpacing w:val="1"/>
        <w:rPr>
          <w:i w:val="1"/>
          <w:highlight w:val="white"/>
        </w:rPr>
      </w:pPr>
      <w:r w:rsidDel="00000000" w:rsidR="00000000" w:rsidRPr="00000000">
        <w:rPr>
          <w:i w:val="1"/>
          <w:highlight w:val="white"/>
          <w:rtl w:val="0"/>
        </w:rPr>
        <w:t xml:space="preserve">Customer View</w:t>
      </w:r>
    </w:p>
    <w:p w:rsidR="00000000" w:rsidDel="00000000" w:rsidP="00000000" w:rsidRDefault="00000000" w:rsidRPr="00000000">
      <w:pPr>
        <w:contextualSpacing w:val="0"/>
      </w:pPr>
      <w:r w:rsidDel="00000000" w:rsidR="00000000" w:rsidRPr="00000000">
        <w:rPr>
          <w:highlight w:val="white"/>
          <w:rtl w:val="0"/>
        </w:rPr>
        <w:t xml:space="preserve">Customers will be able to browse through our catalog of product by looking through</w:t>
        <w:tab/>
        <w:tab/>
        <w:t xml:space="preserve"> categories, or searching via some sort of search engine. Customers will be able to see                the quantity of a product online, or if it’s out of stock. They will be able to add products to a</w:t>
        <w:tab/>
        <w:t xml:space="preserve">“cart,” control quantity of product, allow for a checkout, and give them back a receipt.</w:t>
        <w:tab/>
        <w:tab/>
        <w:t xml:space="preserve"> Customers will have the option to create an account, and if not continue as a guest.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i w:val="1"/>
          <w:highlight w:val="white"/>
        </w:rPr>
      </w:pPr>
      <w:r w:rsidDel="00000000" w:rsidR="00000000" w:rsidRPr="00000000">
        <w:rPr>
          <w:i w:val="1"/>
          <w:highlight w:val="white"/>
          <w:rtl w:val="0"/>
        </w:rPr>
        <w:t xml:space="preserve">Employee View</w:t>
      </w:r>
    </w:p>
    <w:p w:rsidR="00000000" w:rsidDel="00000000" w:rsidP="00000000" w:rsidRDefault="00000000" w:rsidRPr="00000000">
      <w:pPr>
        <w:ind w:left="0" w:firstLine="0"/>
        <w:contextualSpacing w:val="0"/>
      </w:pPr>
      <w:r w:rsidDel="00000000" w:rsidR="00000000" w:rsidRPr="00000000">
        <w:rPr>
          <w:highlight w:val="white"/>
          <w:rtl w:val="0"/>
        </w:rPr>
        <w:t xml:space="preserve">Employees will have the same view as customers, but with added features. For example, they will be able to edit information about a product such as the quantity and availability.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i w:val="1"/>
          <w:highlight w:val="white"/>
        </w:rPr>
      </w:pPr>
      <w:r w:rsidDel="00000000" w:rsidR="00000000" w:rsidRPr="00000000">
        <w:rPr>
          <w:i w:val="1"/>
          <w:highlight w:val="white"/>
          <w:rtl w:val="0"/>
        </w:rPr>
        <w:t xml:space="preserve">Owner View </w:t>
      </w:r>
    </w:p>
    <w:p w:rsidR="00000000" w:rsidDel="00000000" w:rsidP="00000000" w:rsidRDefault="00000000" w:rsidRPr="00000000">
      <w:pPr>
        <w:contextualSpacing w:val="0"/>
      </w:pPr>
      <w:r w:rsidDel="00000000" w:rsidR="00000000" w:rsidRPr="00000000">
        <w:rPr>
          <w:highlight w:val="white"/>
          <w:rtl w:val="0"/>
        </w:rPr>
        <w:t xml:space="preserve">Owners will be able have features employees and customers have, and more. Owners will </w:t>
        <w:tab/>
        <w:t xml:space="preserve">be able to verify if an account is an employee’s or customers’. Owner will be able to add</w:t>
        <w:tab/>
        <w:tab/>
        <w:t xml:space="preserve">new product and delete products. They will have access to information regarding </w:t>
        <w:tab/>
        <w:tab/>
        <w:t xml:space="preserve"> customer activity (such as how well a product sells).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i w:val="1"/>
          <w:highlight w:val="white"/>
        </w:rPr>
      </w:pPr>
      <w:r w:rsidDel="00000000" w:rsidR="00000000" w:rsidRPr="00000000">
        <w:rPr>
          <w:i w:val="1"/>
          <w:highlight w:val="white"/>
          <w:rtl w:val="0"/>
        </w:rPr>
        <w:t xml:space="preserve">Database Administrator View</w:t>
      </w:r>
    </w:p>
    <w:p w:rsidR="00000000" w:rsidDel="00000000" w:rsidP="00000000" w:rsidRDefault="00000000" w:rsidRPr="00000000">
      <w:pPr>
        <w:ind w:left="0" w:firstLine="0"/>
        <w:contextualSpacing w:val="0"/>
      </w:pPr>
      <w:r w:rsidDel="00000000" w:rsidR="00000000" w:rsidRPr="00000000">
        <w:rPr>
          <w:highlight w:val="white"/>
          <w:rtl w:val="0"/>
        </w:rPr>
        <w:t xml:space="preserve">Database administrator will be given access to the site’s databases. They will be given</w:t>
        <w:tab/>
        <w:tab/>
        <w:t xml:space="preserve"> permission to edit said elements. They will be responsible for maintaining the databases’ stability and implementation.</w:t>
      </w:r>
    </w:p>
    <w:p w:rsidR="00000000" w:rsidDel="00000000" w:rsidP="00000000" w:rsidRDefault="00000000" w:rsidRPr="00000000">
      <w:pPr>
        <w:contextualSpacing w:val="0"/>
      </w:pPr>
      <w:r w:rsidDel="00000000" w:rsidR="00000000" w:rsidRPr="00000000">
        <w:rPr>
          <w:i w:val="1"/>
          <w:highlight w:val="white"/>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Who is doing what? – discuss how you have delegated work so far.</w:t>
      </w:r>
    </w:p>
    <w:p w:rsidR="00000000" w:rsidDel="00000000" w:rsidP="00000000" w:rsidRDefault="00000000" w:rsidRPr="00000000">
      <w:pPr>
        <w:contextualSpacing w:val="0"/>
      </w:pPr>
      <w:r w:rsidDel="00000000" w:rsidR="00000000" w:rsidRPr="00000000">
        <w:rPr>
          <w:highlight w:val="white"/>
          <w:rtl w:val="0"/>
        </w:rPr>
        <w:t xml:space="preserve">We haven’t exactly decided who is doing what work, but we have a general idea of what we want to get done. The group is going to work on everything together, but responsibilities will be delegated in a general manner. We plan to have 2 people working on the databases, the other 2 people will have to be working on the PHP and other server side. Collectively, for the documentation and front end we will all work together on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Everyone must code  </w:t>
      </w:r>
    </w:p>
    <w:p w:rsidR="00000000" w:rsidDel="00000000" w:rsidP="00000000" w:rsidRDefault="00000000" w:rsidRPr="00000000">
      <w:pPr>
        <w:contextualSpacing w:val="0"/>
      </w:pPr>
      <w:r w:rsidDel="00000000" w:rsidR="00000000" w:rsidRPr="00000000">
        <w:rPr>
          <w:b w:val="1"/>
          <w:highlight w:val="white"/>
          <w:rtl w:val="0"/>
        </w:rPr>
        <w:t xml:space="preserve">Everyone must participate in the data model </w:t>
      </w:r>
    </w:p>
    <w:p w:rsidR="00000000" w:rsidDel="00000000" w:rsidP="00000000" w:rsidRDefault="00000000" w:rsidRPr="00000000">
      <w:pPr>
        <w:contextualSpacing w:val="0"/>
      </w:pPr>
      <w:r w:rsidDel="00000000" w:rsidR="00000000" w:rsidRPr="00000000">
        <w:rPr>
          <w:b w:val="1"/>
          <w:highlight w:val="white"/>
          <w:rtl w:val="0"/>
        </w:rPr>
        <w:t xml:space="preserve">How are you collecting requirements and information about your miniverse?</w:t>
        <w:br w:type="textWrapping"/>
      </w:r>
      <w:r w:rsidDel="00000000" w:rsidR="00000000" w:rsidRPr="00000000">
        <w:rPr>
          <w:highlight w:val="white"/>
          <w:rtl w:val="0"/>
        </w:rPr>
        <w:t xml:space="preserve">We are researching information on what kinds of coffee that coffee shops sell. We are checking which is the most popular flavors, cheapest ones, etc. We are also taking in information from past experiences from each member who has worked in some sort of retail job.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What are your sources?</w:t>
      </w:r>
    </w:p>
    <w:p w:rsidR="00000000" w:rsidDel="00000000" w:rsidP="00000000" w:rsidRDefault="00000000" w:rsidRPr="00000000">
      <w:pPr>
        <w:contextualSpacing w:val="0"/>
      </w:pPr>
      <w:r w:rsidDel="00000000" w:rsidR="00000000" w:rsidRPr="00000000">
        <w:rPr>
          <w:highlight w:val="white"/>
          <w:rtl w:val="0"/>
        </w:rPr>
        <w:t xml:space="preserve">For sources we are using websites to check popular flavors and products from online retailers and manufacturers. Some websites include Dunkin Donuts. Starbucks, Amazon, CoffeeAM and Falvormatic.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