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b w:val="1"/>
          <w:color w:val="333435"/>
          <w:sz w:val="21"/>
          <w:szCs w:val="21"/>
        </w:rPr>
      </w:pPr>
      <w:r w:rsidDel="00000000" w:rsidR="00000000" w:rsidRPr="00000000">
        <w:rPr>
          <w:b w:val="1"/>
          <w:color w:val="333435"/>
          <w:sz w:val="21"/>
          <w:szCs w:val="21"/>
          <w:rtl w:val="0"/>
        </w:rPr>
        <w:t xml:space="preserve">Abstract</w:t>
      </w:r>
    </w:p>
    <w:p w:rsidR="00000000" w:rsidDel="00000000" w:rsidP="00000000" w:rsidRDefault="00000000" w:rsidRPr="00000000" w14:paraId="00000002">
      <w:pPr>
        <w:numPr>
          <w:ilvl w:val="0"/>
          <w:numId w:val="2"/>
        </w:numPr>
        <w:shd w:fill="ffffff" w:val="clear"/>
        <w:spacing w:after="0" w:afterAutospacing="0" w:lineRule="auto"/>
        <w:ind w:left="720" w:hanging="360"/>
      </w:pPr>
      <w:r w:rsidDel="00000000" w:rsidR="00000000" w:rsidRPr="00000000">
        <w:rPr>
          <w:color w:val="333435"/>
          <w:sz w:val="21"/>
          <w:szCs w:val="21"/>
          <w:rtl w:val="0"/>
        </w:rPr>
        <w:t xml:space="preserve">100-200 word summary of the paper.</w:t>
      </w:r>
    </w:p>
    <w:p w:rsidR="00000000" w:rsidDel="00000000" w:rsidP="00000000" w:rsidRDefault="00000000" w:rsidRPr="00000000" w14:paraId="00000003">
      <w:pPr>
        <w:numPr>
          <w:ilvl w:val="0"/>
          <w:numId w:val="2"/>
        </w:numPr>
        <w:shd w:fill="ffffff" w:val="clear"/>
        <w:spacing w:after="160" w:lineRule="auto"/>
        <w:ind w:left="720" w:hanging="360"/>
      </w:pPr>
      <w:hyperlink r:id="rId6">
        <w:r w:rsidDel="00000000" w:rsidR="00000000" w:rsidRPr="00000000">
          <w:rPr>
            <w:color w:val="1155cc"/>
            <w:sz w:val="21"/>
            <w:szCs w:val="21"/>
            <w:u w:val="single"/>
            <w:rtl w:val="0"/>
          </w:rPr>
          <w:t xml:space="preserve">Here</w:t>
        </w:r>
      </w:hyperlink>
      <w:r w:rsidDel="00000000" w:rsidR="00000000" w:rsidRPr="00000000">
        <w:rPr>
          <w:color w:val="333435"/>
          <w:sz w:val="21"/>
          <w:szCs w:val="21"/>
          <w:rtl w:val="0"/>
        </w:rPr>
        <w:t xml:space="preserve"> is a good format to follow. </w:t>
      </w:r>
      <w:r w:rsidDel="00000000" w:rsidR="00000000" w:rsidRPr="00000000">
        <w:rPr>
          <w:rtl w:val="0"/>
        </w:rPr>
      </w:r>
    </w:p>
    <w:p w:rsidR="00000000" w:rsidDel="00000000" w:rsidP="00000000" w:rsidRDefault="00000000" w:rsidRPr="00000000" w14:paraId="00000004">
      <w:pPr>
        <w:shd w:fill="ffffff" w:val="clear"/>
        <w:spacing w:after="160" w:lineRule="auto"/>
        <w:ind w:left="0" w:firstLine="0"/>
        <w:rPr/>
      </w:pPr>
      <w:r w:rsidDel="00000000" w:rsidR="00000000" w:rsidRPr="00000000">
        <w:rPr>
          <w:rtl w:val="0"/>
        </w:rPr>
      </w:r>
    </w:p>
    <w:p w:rsidR="00000000" w:rsidDel="00000000" w:rsidP="00000000" w:rsidRDefault="00000000" w:rsidRPr="00000000" w14:paraId="00000005">
      <w:pPr>
        <w:shd w:fill="ffffff" w:val="clear"/>
        <w:spacing w:after="160" w:lineRule="auto"/>
        <w:ind w:left="0" w:firstLine="0"/>
        <w:rPr/>
      </w:pPr>
      <w:r w:rsidDel="00000000" w:rsidR="00000000" w:rsidRPr="00000000">
        <w:rPr>
          <w:rtl w:val="0"/>
        </w:rPr>
        <w:t xml:space="preserve">This paper presents the first complete mitochondrial DNA genome of the jack silverside, an omnivorous fish species found along the Pacific coast. For this study, the specimen was collected from California. The DNA from the tissue archived at the Natural History Museum of Los Angeles County was extracted, sequenced, and analyzed. This process produced around 125 million 150 bp paired-end reads. FastQC and SMART2 were utilized to conduct quality assessment and assembly into a complete mitogenome. A partial sequence of the cytochrome b gene was used as a reference. This study was conducted to enhance the understanding of </w:t>
      </w:r>
      <w:r w:rsidDel="00000000" w:rsidR="00000000" w:rsidRPr="00000000">
        <w:rPr>
          <w:i w:val="1"/>
          <w:rtl w:val="0"/>
        </w:rPr>
        <w:t xml:space="preserve">A. californiensis’s</w:t>
      </w:r>
      <w:r w:rsidDel="00000000" w:rsidR="00000000" w:rsidRPr="00000000">
        <w:rPr>
          <w:rtl w:val="0"/>
        </w:rPr>
        <w:t xml:space="preserve"> evolutionary position in the Atherinpsidae family and to provide insights into its conservation needs and ecological adaptations. </w:t>
      </w:r>
    </w:p>
    <w:p w:rsidR="00000000" w:rsidDel="00000000" w:rsidP="00000000" w:rsidRDefault="00000000" w:rsidRPr="00000000" w14:paraId="00000006">
      <w:pPr>
        <w:shd w:fill="ffffff" w:val="clear"/>
        <w:spacing w:after="160" w:lineRule="auto"/>
        <w:ind w:left="0" w:firstLine="0"/>
        <w:rPr>
          <w:color w:val="333435"/>
        </w:rPr>
      </w:pPr>
      <w:r w:rsidDel="00000000" w:rsidR="00000000" w:rsidRPr="00000000">
        <w:rPr>
          <w:rtl w:val="0"/>
        </w:rPr>
      </w:r>
    </w:p>
    <w:p w:rsidR="00000000" w:rsidDel="00000000" w:rsidP="00000000" w:rsidRDefault="00000000" w:rsidRPr="00000000" w14:paraId="00000007">
      <w:pPr>
        <w:shd w:fill="ffffff" w:val="clear"/>
        <w:spacing w:after="160" w:lineRule="auto"/>
        <w:rPr>
          <w:b w:val="1"/>
          <w:color w:val="333435"/>
          <w:sz w:val="21"/>
          <w:szCs w:val="21"/>
        </w:rPr>
      </w:pPr>
      <w:r w:rsidDel="00000000" w:rsidR="00000000" w:rsidRPr="00000000">
        <w:rPr>
          <w:b w:val="1"/>
          <w:color w:val="333435"/>
          <w:sz w:val="21"/>
          <w:szCs w:val="21"/>
          <w:rtl w:val="0"/>
        </w:rPr>
        <w:t xml:space="preserve">Introduction</w:t>
      </w:r>
    </w:p>
    <w:p w:rsidR="00000000" w:rsidDel="00000000" w:rsidP="00000000" w:rsidRDefault="00000000" w:rsidRPr="00000000" w14:paraId="00000008">
      <w:pPr>
        <w:numPr>
          <w:ilvl w:val="0"/>
          <w:numId w:val="5"/>
        </w:numPr>
        <w:shd w:fill="ffffff" w:val="clear"/>
        <w:spacing w:after="0" w:afterAutospacing="0" w:lineRule="auto"/>
        <w:ind w:left="720" w:hanging="360"/>
      </w:pPr>
      <w:r w:rsidDel="00000000" w:rsidR="00000000" w:rsidRPr="00000000">
        <w:rPr>
          <w:color w:val="333435"/>
          <w:sz w:val="21"/>
          <w:szCs w:val="21"/>
          <w:rtl w:val="0"/>
        </w:rPr>
        <w:t xml:space="preserve">Introduce the biological problem and the existing software tools that are available to solve the problem, a subset of the problem, or a closely related problem.</w:t>
      </w:r>
    </w:p>
    <w:p w:rsidR="00000000" w:rsidDel="00000000" w:rsidP="00000000" w:rsidRDefault="00000000" w:rsidRPr="00000000" w14:paraId="00000009">
      <w:pPr>
        <w:numPr>
          <w:ilvl w:val="0"/>
          <w:numId w:val="5"/>
        </w:numPr>
        <w:shd w:fill="ffffff" w:val="clear"/>
        <w:spacing w:after="160" w:lineRule="auto"/>
        <w:ind w:left="720" w:hanging="360"/>
      </w:pPr>
      <w:r w:rsidDel="00000000" w:rsidR="00000000" w:rsidRPr="00000000">
        <w:rPr>
          <w:color w:val="333435"/>
          <w:sz w:val="21"/>
          <w:szCs w:val="21"/>
          <w:rtl w:val="0"/>
        </w:rPr>
        <w:t xml:space="preserve">End the introduction with a brief summary/preview of what you developed.</w:t>
      </w:r>
    </w:p>
    <w:p w:rsidR="00000000" w:rsidDel="00000000" w:rsidP="00000000" w:rsidRDefault="00000000" w:rsidRPr="00000000" w14:paraId="0000000A">
      <w:pPr>
        <w:shd w:fill="ffffff" w:val="clear"/>
        <w:rPr/>
      </w:pPr>
      <w:r w:rsidDel="00000000" w:rsidR="00000000" w:rsidRPr="00000000">
        <w:rPr>
          <w:rtl w:val="0"/>
        </w:rPr>
        <w:t xml:space="preserve">We have developed a software tool that makes the process of assembling and analyzing marine genomic data more streamlined. The tool simplifies the workflow, making it more accessible to researchers with limited bioinformatics background. The complete source code and documentation is available in the GitHub repository. </w:t>
      </w:r>
    </w:p>
    <w:p w:rsidR="00000000" w:rsidDel="00000000" w:rsidP="00000000" w:rsidRDefault="00000000" w:rsidRPr="00000000" w14:paraId="0000000B">
      <w:pPr>
        <w:shd w:fill="ffffff" w:val="clear"/>
        <w:rPr>
          <w:color w:val="333435"/>
          <w:sz w:val="20"/>
          <w:szCs w:val="20"/>
        </w:rPr>
      </w:pPr>
      <w:r w:rsidDel="00000000" w:rsidR="00000000" w:rsidRPr="00000000">
        <w:rPr>
          <w:rtl w:val="0"/>
        </w:rPr>
      </w:r>
    </w:p>
    <w:p w:rsidR="00000000" w:rsidDel="00000000" w:rsidP="00000000" w:rsidRDefault="00000000" w:rsidRPr="00000000" w14:paraId="0000000C">
      <w:pPr>
        <w:numPr>
          <w:ilvl w:val="0"/>
          <w:numId w:val="5"/>
        </w:numPr>
        <w:shd w:fill="ffffff" w:val="clear"/>
        <w:spacing w:after="160" w:lineRule="auto"/>
        <w:ind w:left="720" w:hanging="360"/>
      </w:pPr>
      <w:r w:rsidDel="00000000" w:rsidR="00000000" w:rsidRPr="00000000">
        <w:rPr>
          <w:color w:val="333435"/>
          <w:sz w:val="21"/>
          <w:szCs w:val="21"/>
          <w:rtl w:val="0"/>
        </w:rPr>
        <w:t xml:space="preserve">Be sure to include a link to your Project Code GitHub repository.</w:t>
      </w:r>
    </w:p>
    <w:p w:rsidR="00000000" w:rsidDel="00000000" w:rsidP="00000000" w:rsidRDefault="00000000" w:rsidRPr="00000000" w14:paraId="0000000D">
      <w:pPr>
        <w:shd w:fill="ffffff" w:val="clear"/>
        <w:spacing w:after="160" w:lineRule="auto"/>
        <w:rPr>
          <w:color w:val="333435"/>
          <w:sz w:val="21"/>
          <w:szCs w:val="21"/>
        </w:rPr>
      </w:pPr>
      <w:hyperlink r:id="rId7">
        <w:r w:rsidDel="00000000" w:rsidR="00000000" w:rsidRPr="00000000">
          <w:rPr>
            <w:color w:val="1155cc"/>
            <w:sz w:val="21"/>
            <w:szCs w:val="21"/>
            <w:u w:val="single"/>
            <w:rtl w:val="0"/>
          </w:rPr>
          <w:t xml:space="preserve">https://github.com/rozgaw/MitogenomeAssemblyPipeline.git</w:t>
        </w:r>
      </w:hyperlink>
      <w:r w:rsidDel="00000000" w:rsidR="00000000" w:rsidRPr="00000000">
        <w:rPr>
          <w:color w:val="333435"/>
          <w:sz w:val="21"/>
          <w:szCs w:val="21"/>
          <w:rtl w:val="0"/>
        </w:rPr>
        <w:t xml:space="preserve"> </w:t>
      </w:r>
    </w:p>
    <w:p w:rsidR="00000000" w:rsidDel="00000000" w:rsidP="00000000" w:rsidRDefault="00000000" w:rsidRPr="00000000" w14:paraId="0000000E">
      <w:pPr>
        <w:numPr>
          <w:ilvl w:val="0"/>
          <w:numId w:val="5"/>
        </w:numPr>
        <w:shd w:fill="ffffff" w:val="clear"/>
        <w:spacing w:after="160" w:lineRule="auto"/>
        <w:ind w:left="720" w:hanging="360"/>
      </w:pPr>
      <w:r w:rsidDel="00000000" w:rsidR="00000000" w:rsidRPr="00000000">
        <w:rPr>
          <w:color w:val="333435"/>
          <w:sz w:val="21"/>
          <w:szCs w:val="21"/>
          <w:rtl w:val="0"/>
        </w:rPr>
        <w:t xml:space="preserve">1-2 paragraphs</w:t>
      </w:r>
    </w:p>
    <w:p w:rsidR="00000000" w:rsidDel="00000000" w:rsidP="00000000" w:rsidRDefault="00000000" w:rsidRPr="00000000" w14:paraId="0000000F">
      <w:pPr>
        <w:shd w:fill="ffffff" w:val="clear"/>
        <w:spacing w:after="160" w:lineRule="auto"/>
        <w:rPr>
          <w:b w:val="1"/>
          <w:color w:val="333435"/>
          <w:sz w:val="21"/>
          <w:szCs w:val="21"/>
        </w:rPr>
      </w:pPr>
      <w:r w:rsidDel="00000000" w:rsidR="00000000" w:rsidRPr="00000000">
        <w:rPr>
          <w:b w:val="1"/>
          <w:color w:val="333435"/>
          <w:sz w:val="21"/>
          <w:szCs w:val="21"/>
          <w:rtl w:val="0"/>
        </w:rPr>
        <w:t xml:space="preserve">Implementation</w:t>
      </w:r>
    </w:p>
    <w:p w:rsidR="00000000" w:rsidDel="00000000" w:rsidP="00000000" w:rsidRDefault="00000000" w:rsidRPr="00000000" w14:paraId="00000010">
      <w:pPr>
        <w:numPr>
          <w:ilvl w:val="0"/>
          <w:numId w:val="3"/>
        </w:numPr>
        <w:shd w:fill="ffffff" w:val="clear"/>
        <w:spacing w:after="0" w:afterAutospacing="0" w:lineRule="auto"/>
        <w:ind w:left="720" w:hanging="360"/>
      </w:pPr>
      <w:r w:rsidDel="00000000" w:rsidR="00000000" w:rsidRPr="00000000">
        <w:rPr>
          <w:color w:val="333435"/>
          <w:sz w:val="21"/>
          <w:szCs w:val="21"/>
          <w:rtl w:val="0"/>
        </w:rPr>
        <w:t xml:space="preserve">Include details about the development of the application/pipeline in ENGLISH (not a list of classes/functions).</w:t>
      </w:r>
    </w:p>
    <w:p w:rsidR="00000000" w:rsidDel="00000000" w:rsidP="00000000" w:rsidRDefault="00000000" w:rsidRPr="00000000" w14:paraId="00000011">
      <w:pPr>
        <w:numPr>
          <w:ilvl w:val="0"/>
          <w:numId w:val="3"/>
        </w:numPr>
        <w:shd w:fill="ffffff" w:val="clear"/>
        <w:spacing w:after="160" w:lineRule="auto"/>
        <w:ind w:left="720" w:hanging="360"/>
      </w:pPr>
      <w:r w:rsidDel="00000000" w:rsidR="00000000" w:rsidRPr="00000000">
        <w:rPr>
          <w:color w:val="333435"/>
          <w:sz w:val="21"/>
          <w:szCs w:val="21"/>
          <w:rtl w:val="0"/>
        </w:rPr>
        <w:t xml:space="preserve">What is your input/output? What programming language(s)/packages/modules did you use? What functionality did you develop? - </w:t>
      </w:r>
      <w:r w:rsidDel="00000000" w:rsidR="00000000" w:rsidRPr="00000000">
        <w:rPr>
          <w:sz w:val="21"/>
          <w:szCs w:val="21"/>
          <w:rtl w:val="0"/>
        </w:rPr>
        <w:t xml:space="preserve">GetOrganelle (has dependencies - list bowtie and spades and etc), MitoFish</w:t>
      </w:r>
      <w:r w:rsidDel="00000000" w:rsidR="00000000" w:rsidRPr="00000000">
        <w:rPr>
          <w:rtl w:val="0"/>
        </w:rPr>
      </w:r>
    </w:p>
    <w:p w:rsidR="00000000" w:rsidDel="00000000" w:rsidP="00000000" w:rsidRDefault="00000000" w:rsidRPr="00000000" w14:paraId="00000012">
      <w:pPr>
        <w:shd w:fill="ffffff" w:val="clear"/>
        <w:spacing w:after="240" w:before="240" w:lineRule="auto"/>
        <w:ind w:left="0" w:firstLine="0"/>
        <w:rPr/>
      </w:pPr>
      <w:r w:rsidDel="00000000" w:rsidR="00000000" w:rsidRPr="00000000">
        <w:rPr>
          <w:rtl w:val="0"/>
        </w:rPr>
        <w:t xml:space="preserve">We utilized existing tools such as GetOrganelle, which requires dependencies such as Bowtie for indexing and aligning sequences, and SPAdes for genome assembly. Additionally, we used MitoFish, a mitochondrial genome database for fish, to aid in the annotation and comparison of our assembled genomes.</w:t>
      </w:r>
    </w:p>
    <w:p w:rsidR="00000000" w:rsidDel="00000000" w:rsidP="00000000" w:rsidRDefault="00000000" w:rsidRPr="00000000" w14:paraId="00000013">
      <w:pPr>
        <w:numPr>
          <w:ilvl w:val="0"/>
          <w:numId w:val="3"/>
        </w:numPr>
        <w:shd w:fill="ffffff" w:val="clear"/>
        <w:spacing w:after="160" w:lineRule="auto"/>
        <w:ind w:left="720" w:hanging="360"/>
      </w:pPr>
      <w:r w:rsidDel="00000000" w:rsidR="00000000" w:rsidRPr="00000000">
        <w:rPr>
          <w:color w:val="333435"/>
          <w:sz w:val="21"/>
          <w:szCs w:val="21"/>
          <w:rtl w:val="0"/>
        </w:rPr>
        <w:t xml:space="preserve">How did you evaluate accuracy and/or complexity?</w:t>
      </w:r>
    </w:p>
    <w:p w:rsidR="00000000" w:rsidDel="00000000" w:rsidP="00000000" w:rsidRDefault="00000000" w:rsidRPr="00000000" w14:paraId="00000014">
      <w:pPr>
        <w:shd w:fill="ffffff" w:val="clear"/>
        <w:spacing w:after="160" w:lineRule="auto"/>
        <w:rPr>
          <w:b w:val="1"/>
          <w:color w:val="333435"/>
          <w:sz w:val="21"/>
          <w:szCs w:val="21"/>
        </w:rPr>
      </w:pPr>
      <w:r w:rsidDel="00000000" w:rsidR="00000000" w:rsidRPr="00000000">
        <w:rPr>
          <w:b w:val="1"/>
          <w:color w:val="333435"/>
          <w:sz w:val="21"/>
          <w:szCs w:val="21"/>
          <w:rtl w:val="0"/>
        </w:rPr>
        <w:t xml:space="preserve">Results and Discussion</w:t>
      </w:r>
    </w:p>
    <w:p w:rsidR="00000000" w:rsidDel="00000000" w:rsidP="00000000" w:rsidRDefault="00000000" w:rsidRPr="00000000" w14:paraId="00000015">
      <w:pPr>
        <w:numPr>
          <w:ilvl w:val="0"/>
          <w:numId w:val="4"/>
        </w:numPr>
        <w:shd w:fill="ffffff" w:val="clear"/>
        <w:spacing w:after="0" w:afterAutospacing="0" w:lineRule="auto"/>
        <w:ind w:left="720" w:hanging="360"/>
      </w:pPr>
      <w:r w:rsidDel="00000000" w:rsidR="00000000" w:rsidRPr="00000000">
        <w:rPr>
          <w:color w:val="333435"/>
          <w:sz w:val="21"/>
          <w:szCs w:val="21"/>
          <w:rtl w:val="0"/>
        </w:rPr>
        <w:t xml:space="preserve">Show results run on test data.</w:t>
      </w:r>
    </w:p>
    <w:p w:rsidR="00000000" w:rsidDel="00000000" w:rsidP="00000000" w:rsidRDefault="00000000" w:rsidRPr="00000000" w14:paraId="00000016">
      <w:pPr>
        <w:numPr>
          <w:ilvl w:val="0"/>
          <w:numId w:val="4"/>
        </w:numPr>
        <w:shd w:fill="ffffff" w:val="clear"/>
        <w:spacing w:after="0" w:afterAutospacing="0" w:lineRule="auto"/>
        <w:ind w:left="720" w:hanging="360"/>
      </w:pPr>
      <w:r w:rsidDel="00000000" w:rsidR="00000000" w:rsidRPr="00000000">
        <w:rPr>
          <w:color w:val="333435"/>
          <w:sz w:val="21"/>
          <w:szCs w:val="21"/>
          <w:rtl w:val="0"/>
        </w:rPr>
        <w:t xml:space="preserve">Include 1-2 figures and/or tables as appropriate.</w:t>
      </w:r>
    </w:p>
    <w:p w:rsidR="00000000" w:rsidDel="00000000" w:rsidP="00000000" w:rsidRDefault="00000000" w:rsidRPr="00000000" w14:paraId="00000017">
      <w:pPr>
        <w:numPr>
          <w:ilvl w:val="0"/>
          <w:numId w:val="4"/>
        </w:numPr>
        <w:shd w:fill="ffffff" w:val="clear"/>
        <w:spacing w:after="0" w:afterAutospacing="0" w:lineRule="auto"/>
        <w:ind w:left="720" w:hanging="360"/>
      </w:pPr>
      <w:r w:rsidDel="00000000" w:rsidR="00000000" w:rsidRPr="00000000">
        <w:rPr>
          <w:color w:val="333435"/>
          <w:sz w:val="21"/>
          <w:szCs w:val="21"/>
          <w:rtl w:val="0"/>
        </w:rPr>
        <w:t xml:space="preserve">How does your project improve what was known/done previously?</w:t>
      </w:r>
    </w:p>
    <w:p w:rsidR="00000000" w:rsidDel="00000000" w:rsidP="00000000" w:rsidRDefault="00000000" w:rsidRPr="00000000" w14:paraId="00000018">
      <w:pPr>
        <w:numPr>
          <w:ilvl w:val="0"/>
          <w:numId w:val="4"/>
        </w:numPr>
        <w:shd w:fill="ffffff" w:val="clear"/>
        <w:spacing w:after="160" w:lineRule="auto"/>
        <w:ind w:left="720" w:hanging="360"/>
      </w:pPr>
      <w:r w:rsidDel="00000000" w:rsidR="00000000" w:rsidRPr="00000000">
        <w:rPr>
          <w:color w:val="333435"/>
          <w:sz w:val="21"/>
          <w:szCs w:val="21"/>
          <w:rtl w:val="0"/>
        </w:rPr>
        <w:t xml:space="preserve">Describe the limitations of your application. How could the tool you developed be improved in the future?</w:t>
      </w:r>
    </w:p>
    <w:p w:rsidR="00000000" w:rsidDel="00000000" w:rsidP="00000000" w:rsidRDefault="00000000" w:rsidRPr="00000000" w14:paraId="00000019">
      <w:pPr>
        <w:shd w:fill="ffffff" w:val="clear"/>
        <w:spacing w:after="160" w:lineRule="auto"/>
        <w:rPr>
          <w:color w:val="333435"/>
          <w:sz w:val="21"/>
          <w:szCs w:val="21"/>
        </w:rPr>
      </w:pPr>
      <w:r w:rsidDel="00000000" w:rsidR="00000000" w:rsidRPr="00000000">
        <w:rPr>
          <w:color w:val="333435"/>
          <w:sz w:val="21"/>
          <w:szCs w:val="21"/>
          <w:rtl w:val="0"/>
        </w:rPr>
        <w:t xml:space="preserve">Full paper is 2 pages maximum (1000-1300 words), not including the References.</w:t>
      </w:r>
    </w:p>
    <w:p w:rsidR="00000000" w:rsidDel="00000000" w:rsidP="00000000" w:rsidRDefault="00000000" w:rsidRPr="00000000" w14:paraId="0000001A">
      <w:pPr>
        <w:shd w:fill="ffffff" w:val="clear"/>
        <w:spacing w:after="160" w:lineRule="auto"/>
        <w:rPr>
          <w:b w:val="1"/>
          <w:color w:val="333435"/>
          <w:sz w:val="21"/>
          <w:szCs w:val="21"/>
        </w:rPr>
      </w:pPr>
      <w:r w:rsidDel="00000000" w:rsidR="00000000" w:rsidRPr="00000000">
        <w:rPr>
          <w:b w:val="1"/>
          <w:color w:val="333435"/>
          <w:sz w:val="21"/>
          <w:szCs w:val="21"/>
          <w:rtl w:val="0"/>
        </w:rPr>
        <w:t xml:space="preserve">References</w:t>
      </w:r>
    </w:p>
    <w:p w:rsidR="00000000" w:rsidDel="00000000" w:rsidP="00000000" w:rsidRDefault="00000000" w:rsidRPr="00000000" w14:paraId="0000001B">
      <w:pPr>
        <w:numPr>
          <w:ilvl w:val="0"/>
          <w:numId w:val="1"/>
        </w:numPr>
        <w:shd w:fill="ffffff" w:val="clear"/>
        <w:spacing w:after="160" w:lineRule="auto"/>
        <w:ind w:left="720" w:hanging="360"/>
      </w:pPr>
      <w:r w:rsidDel="00000000" w:rsidR="00000000" w:rsidRPr="00000000">
        <w:rPr>
          <w:color w:val="333435"/>
          <w:sz w:val="21"/>
          <w:szCs w:val="21"/>
          <w:rtl w:val="0"/>
        </w:rPr>
        <w:t xml:space="preserve">References cited in the text must be listed at the end. References should be formatted using the NLM/ICMJE Style, which is used by </w:t>
      </w:r>
      <w:hyperlink r:id="rId8">
        <w:r w:rsidDel="00000000" w:rsidR="00000000" w:rsidRPr="00000000">
          <w:rPr>
            <w:color w:val="1155cc"/>
            <w:sz w:val="21"/>
            <w:szCs w:val="21"/>
            <w:u w:val="single"/>
            <w:rtl w:val="0"/>
          </w:rPr>
          <w:t xml:space="preserve">PLOS journals</w:t>
        </w:r>
      </w:hyperlink>
      <w:r w:rsidDel="00000000" w:rsidR="00000000" w:rsidRPr="00000000">
        <w:rPr>
          <w:color w:val="333435"/>
          <w:sz w:val="21"/>
          <w:szCs w:val="21"/>
          <w:rtl w:val="0"/>
        </w:rPr>
        <w:t xml:space="preserve">. Use a free reference manager like Zotero or Mendeley to help.</w:t>
      </w:r>
    </w:p>
    <w:p w:rsidR="00000000" w:rsidDel="00000000" w:rsidP="00000000" w:rsidRDefault="00000000" w:rsidRPr="00000000" w14:paraId="0000001C">
      <w:pPr>
        <w:shd w:fill="ffffff" w:val="clear"/>
        <w:spacing w:after="160" w:lineRule="auto"/>
        <w:rPr>
          <w:color w:val="333435"/>
          <w:sz w:val="21"/>
          <w:szCs w:val="21"/>
        </w:rPr>
      </w:pPr>
      <w:r w:rsidDel="00000000" w:rsidR="00000000" w:rsidRPr="00000000">
        <w:rPr>
          <w:color w:val="333435"/>
          <w:sz w:val="21"/>
          <w:szCs w:val="21"/>
          <w:rtl w:val="0"/>
        </w:rPr>
        <w:t xml:space="preserve"> </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43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43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43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43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43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ture.com/documents/nature-summary-paragraph.pdf" TargetMode="External"/><Relationship Id="rId7" Type="http://schemas.openxmlformats.org/officeDocument/2006/relationships/hyperlink" Target="https://github.com/rozgaw/MitogenomeAssemblyPipeline.git" TargetMode="External"/><Relationship Id="rId8" Type="http://schemas.openxmlformats.org/officeDocument/2006/relationships/hyperlink" Target="http://journals.plos.org/plosone/s/submission-guidelines#loc-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