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77777777"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Pr="00226B6E">
        <w:rPr>
          <w:sz w:val="18"/>
          <w:szCs w:val="18"/>
        </w:rPr>
        <w:t>sześciościenną kością. Wynik większy</w:t>
      </w:r>
      <w:r>
        <w:rPr>
          <w:sz w:val="18"/>
          <w:szCs w:val="18"/>
        </w:rPr>
        <w:t xml:space="preserve"> </w:t>
      </w:r>
      <w:r w:rsidRPr="00226B6E">
        <w:rPr>
          <w:sz w:val="18"/>
          <w:szCs w:val="18"/>
        </w:rPr>
        <w:t>lub równy</w:t>
      </w:r>
      <w:r>
        <w:rPr>
          <w:sz w:val="18"/>
          <w:szCs w:val="18"/>
        </w:rPr>
        <w:t xml:space="preserve"> niż cel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77777777" w:rsidR="008668ED" w:rsidRDefault="008668ED" w:rsidP="008668ED">
      <w:pPr>
        <w:spacing w:after="0"/>
        <w:rPr>
          <w:kern w:val="0"/>
          <w14:ligatures w14:val="none"/>
        </w:rPr>
      </w:pPr>
      <w:r>
        <w:rPr>
          <w:b/>
          <w:bCs/>
          <w:sz w:val="18"/>
          <w:szCs w:val="18"/>
        </w:rPr>
        <w:t>Armie</w:t>
      </w:r>
      <w:r>
        <w:rPr>
          <w:sz w:val="18"/>
          <w:szCs w:val="18"/>
        </w:rPr>
        <w:t>: Gracze przygotowują dwie armie o podobniej wartości punktowej 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77777777"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15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317E69B"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77777777" w:rsidR="008668ED" w:rsidRDefault="008668ED" w:rsidP="008668ED">
      <w:pPr>
        <w:spacing w:after="0"/>
        <w:rPr>
          <w:kern w:val="0"/>
          <w14:ligatures w14:val="none"/>
        </w:rPr>
      </w:pPr>
      <w:r>
        <w:rPr>
          <w:b/>
          <w:bCs/>
          <w:sz w:val="18"/>
          <w:szCs w:val="18"/>
        </w:rPr>
        <w:t>Niebezpieczny</w:t>
      </w:r>
      <w:r>
        <w:rPr>
          <w:sz w:val="18"/>
          <w:szCs w:val="18"/>
        </w:rPr>
        <w:t>: Gdy dany model po raz pierwszy podczas aktywacji poruszy się przez niebezpiecznym terenie, rzuć tyloma kośćmi, ile ran potrzeba, aby go zniszczyć. Za każdą wyrzuconą 1 jego oddział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77777777"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76816A58" w14:textId="77777777"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77777777"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 różne akcje.</w:t>
      </w:r>
    </w:p>
    <w:p w14:paraId="2F375B01" w14:textId="77777777" w:rsidR="008668ED" w:rsidRDefault="008668ED" w:rsidP="008668ED">
      <w:pPr>
        <w:spacing w:after="0"/>
        <w:rPr>
          <w:sz w:val="18"/>
          <w:szCs w:val="18"/>
        </w:rPr>
      </w:pPr>
      <w:r>
        <w:rPr>
          <w:b/>
          <w:bCs/>
          <w:sz w:val="18"/>
          <w:szCs w:val="18"/>
        </w:rPr>
        <w:t>Ruch:</w:t>
      </w:r>
      <w:r>
        <w:rPr>
          <w:sz w:val="18"/>
          <w:szCs w:val="18"/>
        </w:rPr>
        <w:t xml:space="preserve"> Przesuń każdy model o maksymalnie  6”. Modele muszą pozostawać w odległości do 1″ od innego modelu z oddziału i do 6″ od wszystkich pozostałych modeli oraz dalej 1” od modeli z innych oddziałów.</w:t>
      </w:r>
    </w:p>
    <w:p w14:paraId="79AB109F" w14:textId="77777777" w:rsidR="008668ED" w:rsidRPr="004922E9" w:rsidRDefault="008668ED" w:rsidP="008668ED">
      <w:pPr>
        <w:spacing w:after="0"/>
        <w:rPr>
          <w:sz w:val="18"/>
          <w:szCs w:val="18"/>
        </w:rPr>
      </w:pPr>
      <w:r>
        <w:rPr>
          <w:b/>
          <w:bCs/>
          <w:sz w:val="18"/>
          <w:szCs w:val="18"/>
        </w:rPr>
        <w:t>Obrona:</w:t>
      </w:r>
      <w:r>
        <w:rPr>
          <w:sz w:val="18"/>
          <w:szCs w:val="18"/>
        </w:rPr>
        <w:t xml:space="preserve"> Oddział zyskuje stan Ufortyfikowany.</w:t>
      </w:r>
    </w:p>
    <w:p w14:paraId="32A9AD1B" w14:textId="77777777" w:rsidR="008668ED" w:rsidRDefault="008668ED" w:rsidP="008668ED">
      <w:pPr>
        <w:spacing w:after="0"/>
        <w:rPr>
          <w:kern w:val="0"/>
          <w14:ligatures w14:val="none"/>
        </w:rPr>
      </w:pPr>
      <w:r>
        <w:rPr>
          <w:b/>
          <w:bCs/>
          <w:sz w:val="18"/>
          <w:szCs w:val="18"/>
        </w:rPr>
        <w:t xml:space="preserve">Ostrzał: </w:t>
      </w:r>
      <w:r>
        <w:rPr>
          <w:sz w:val="18"/>
          <w:szCs w:val="18"/>
        </w:rPr>
        <w:t xml:space="preserve">Oddział może strzelać ze wszystkich broni dystansowych do maksymalnie dwóch różnych celów w zasięgu i polu widzenia, ale wszystkie bronie o tym samym profilu muszą atakować ten sam cel. Modele strzelające </w:t>
      </w:r>
      <w:r>
        <w:rPr>
          <w:sz w:val="18"/>
          <w:szCs w:val="18"/>
        </w:rPr>
        <w:t>wykonują jeden test jakości na atak, a każdy sukces oznacza trafienie. Ostrzału nie można wykonać, jeżeli jakikolwiek wrogi oddział znajduje się w zasięgu 3″ i linii wzroku.</w:t>
      </w:r>
    </w:p>
    <w:p w14:paraId="3262BCB3" w14:textId="77777777" w:rsidR="008668ED" w:rsidRDefault="008668ED" w:rsidP="008668ED">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najkrótszej linii prostej znalazł się 1″ od celów. Modele znajdujące się w odległości do 2″ wykonują jeden test jakości na atak, a każdy sukces oznacza trafienie. </w:t>
      </w:r>
      <w:r w:rsidRPr="00226B6E">
        <w:rPr>
          <w:sz w:val="18"/>
          <w:szCs w:val="18"/>
        </w:rPr>
        <w:t>Następnie obrońcy mogą</w:t>
      </w:r>
      <w:r>
        <w:rPr>
          <w:sz w:val="18"/>
          <w:szCs w:val="18"/>
        </w:rPr>
        <w:t xml:space="preserve"> </w:t>
      </w:r>
      <w:r w:rsidRPr="00226B6E">
        <w:rPr>
          <w:sz w:val="18"/>
          <w:szCs w:val="18"/>
        </w:rPr>
        <w:t>zdecydować kontratak</w:t>
      </w:r>
      <w:r>
        <w:rPr>
          <w:sz w:val="18"/>
          <w:szCs w:val="18"/>
        </w:rPr>
        <w:t xml:space="preserve"> jeżeli nie są wyczerpani, ale zostaną po tym wyczerpani</w:t>
      </w:r>
      <w:r w:rsidRPr="00226B6E">
        <w:rPr>
          <w:sz w:val="18"/>
          <w:szCs w:val="18"/>
        </w:rPr>
        <w:t>.</w:t>
      </w:r>
      <w:r>
        <w:rPr>
          <w:sz w:val="18"/>
          <w:szCs w:val="18"/>
        </w:rPr>
        <w:t xml:space="preserve"> Jeżeli żaden oddział nie został zniszczony, szarżujący musi cofnąć się na odległość 1″ od obrońcy. </w:t>
      </w:r>
    </w:p>
    <w:p w14:paraId="10EDFB58" w14:textId="77777777" w:rsidR="008668ED" w:rsidRPr="00C57B3B" w:rsidRDefault="008668ED"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14D00A0E" w14:textId="77777777" w:rsidR="008668ED" w:rsidRDefault="008668ED" w:rsidP="008668ED">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Przydzielający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0C1E7F93" w14:textId="77777777" w:rsidR="008668ED" w:rsidRDefault="008668ED" w:rsidP="008668ED">
      <w:pPr>
        <w:spacing w:after="0"/>
        <w:rPr>
          <w:sz w:val="18"/>
          <w:szCs w:val="18"/>
        </w:rPr>
      </w:pPr>
      <w:r>
        <w:rPr>
          <w:b/>
          <w:bCs/>
          <w:sz w:val="18"/>
          <w:szCs w:val="18"/>
        </w:rPr>
        <w:t>Przegrupowanie:</w:t>
      </w:r>
      <w:r>
        <w:rPr>
          <w:sz w:val="18"/>
          <w:szCs w:val="18"/>
        </w:rPr>
        <w:t xml:space="preserve"> Na koniec aktywacji, każdy oddział który otrzymał rany, wykonuje test jakości. Jeżeli ma połowę lub mniej początkowej wytrzymałości, wykonuje dodatkowy test. Jeżeli przegrał walkę wręcz (zadał mniej ran niż przeciwnik), wykonuje dodatkowy test, a jeżeli jego przeciwnik przegrał walkę, jeden test mniej. Za każdy nieudany test staje się wyczerpany, przyszpilony lub zniszczony. </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77777777" w:rsidR="008668ED" w:rsidRDefault="008668ED" w:rsidP="008668ED">
      <w:pPr>
        <w:spacing w:after="0"/>
        <w:rPr>
          <w:sz w:val="18"/>
          <w:szCs w:val="18"/>
        </w:rPr>
      </w:pPr>
      <w:r>
        <w:rPr>
          <w:b/>
          <w:bCs/>
          <w:sz w:val="18"/>
          <w:szCs w:val="18"/>
        </w:rPr>
        <w:t>Przyszpilony:</w:t>
      </w:r>
      <w:r>
        <w:rPr>
          <w:sz w:val="18"/>
          <w:szCs w:val="18"/>
        </w:rPr>
        <w:t xml:space="preserve"> Nie może się poruszać. Nie może kontrolować celów, ani używać zdolności aktywnych i aur. Odrzuć, gdy wykonasz obronę.</w:t>
      </w:r>
    </w:p>
    <w:p w14:paraId="3E477B06" w14:textId="77777777" w:rsidR="008668ED" w:rsidRPr="004922E9" w:rsidRDefault="008668ED" w:rsidP="008668ED">
      <w:pPr>
        <w:spacing w:after="0"/>
        <w:rPr>
          <w:sz w:val="18"/>
          <w:szCs w:val="18"/>
        </w:rPr>
      </w:pPr>
      <w:r>
        <w:rPr>
          <w:b/>
          <w:bCs/>
          <w:sz w:val="18"/>
          <w:szCs w:val="18"/>
        </w:rPr>
        <w:t>Ufortyfikowany:</w:t>
      </w:r>
      <w:r>
        <w:rPr>
          <w:sz w:val="18"/>
          <w:szCs w:val="18"/>
        </w:rPr>
        <w:t xml:space="preserve"> Ma +1 do obrony i wykonuje jeden test przegrupowania mniej. Odrzuć na początku jego aktywacji.</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32B620E8" w14:textId="77777777" w:rsidR="008668ED" w:rsidRDefault="008668ED" w:rsidP="008668ED">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p>
    <w:p w14:paraId="1019404C" w14:textId="77777777" w:rsidR="008668ED" w:rsidRPr="0046530B" w:rsidRDefault="008668ED" w:rsidP="008668ED">
      <w:pPr>
        <w:spacing w:after="0"/>
        <w:rPr>
          <w:sz w:val="18"/>
          <w:szCs w:val="18"/>
        </w:rPr>
      </w:pPr>
      <w:r>
        <w:rPr>
          <w:b/>
          <w:bCs/>
          <w:sz w:val="18"/>
          <w:szCs w:val="18"/>
        </w:rPr>
        <w:t>Przerwania:</w:t>
      </w:r>
      <w:r>
        <w:rPr>
          <w:sz w:val="18"/>
          <w:szCs w:val="18"/>
        </w:rPr>
        <w:t xml:space="preserve"> Domyślnie przerwania można wykonać na początku aktywacji lub przed wyborem akcji lub po wybraniu celów ataku. Aktywny gracz rozpatruje wybrane zdolności i oddaje możliwość przeciwnikowi, aż obie strony nie zdecydują się użyć przerwania.</w:t>
      </w:r>
    </w:p>
    <w:p w14:paraId="33C4592F" w14:textId="77777777" w:rsidR="008668ED" w:rsidRDefault="008668ED" w:rsidP="008668ED">
      <w:pPr>
        <w:rPr>
          <w:sz w:val="18"/>
          <w:szCs w:val="18"/>
        </w:rPr>
      </w:pPr>
      <w:r>
        <w:rPr>
          <w:b/>
          <w:bCs/>
          <w:sz w:val="18"/>
          <w:szCs w:val="18"/>
        </w:rPr>
        <w:t>Odzyskanie rany:</w:t>
      </w:r>
      <w:r>
        <w:rPr>
          <w:sz w:val="18"/>
          <w:szCs w:val="18"/>
        </w:rPr>
        <w:t xml:space="preserve"> Odrzuć znacznik ran lub, jeżeli oddział ich nie ma, ustaw w dozwolonym miejscu pokonany wcześniej jego model i dodaj rany równego jego wytrzymałości minus 1.</w:t>
      </w:r>
      <w:r>
        <w:rPr>
          <w:sz w:val="18"/>
          <w:szCs w:val="18"/>
        </w:rPr>
        <w:br w:type="page"/>
      </w:r>
    </w:p>
    <w:p w14:paraId="0E9E350C" w14:textId="77777777" w:rsidR="008668ED" w:rsidRDefault="008668ED" w:rsidP="008668ED">
      <w:pPr>
        <w:spacing w:after="0"/>
        <w:rPr>
          <w:sz w:val="18"/>
          <w:szCs w:val="18"/>
        </w:rPr>
      </w:pPr>
      <w:r>
        <w:rPr>
          <w:b/>
          <w:bCs/>
          <w:sz w:val="18"/>
          <w:szCs w:val="18"/>
        </w:rPr>
        <w:lastRenderedPageBreak/>
        <w:t>Zasady opcjonalne</w:t>
      </w:r>
    </w:p>
    <w:p w14:paraId="6665C015" w14:textId="77777777" w:rsidR="008668ED" w:rsidRDefault="008668ED" w:rsidP="008668ED">
      <w:pPr>
        <w:spacing w:after="0"/>
        <w:rPr>
          <w:sz w:val="18"/>
          <w:szCs w:val="18"/>
        </w:rPr>
      </w:pPr>
      <w:r>
        <w:rPr>
          <w:sz w:val="18"/>
          <w:szCs w:val="18"/>
        </w:rPr>
        <w:t>Do zastosowania przed grą, po zgodzie obu stron.</w:t>
      </w:r>
    </w:p>
    <w:p w14:paraId="6886E4B5" w14:textId="77777777" w:rsidR="008668ED" w:rsidRDefault="008668ED" w:rsidP="008668ED">
      <w:pPr>
        <w:spacing w:after="0"/>
        <w:rPr>
          <w:sz w:val="18"/>
          <w:szCs w:val="18"/>
        </w:rPr>
      </w:pPr>
    </w:p>
    <w:p w14:paraId="1A00CFFE" w14:textId="77777777" w:rsidR="008668ED" w:rsidRDefault="008668ED" w:rsidP="008668ED">
      <w:pPr>
        <w:spacing w:after="0"/>
        <w:rPr>
          <w:b/>
          <w:bCs/>
          <w:sz w:val="18"/>
          <w:szCs w:val="18"/>
        </w:rPr>
      </w:pPr>
      <w:r>
        <w:rPr>
          <w:b/>
          <w:bCs/>
          <w:sz w:val="18"/>
          <w:szCs w:val="18"/>
        </w:rPr>
        <w:t>Podstawowe:</w:t>
      </w:r>
    </w:p>
    <w:p w14:paraId="2C380DC1" w14:textId="77777777" w:rsidR="008668ED" w:rsidRDefault="008668ED" w:rsidP="008668ED">
      <w:pPr>
        <w:spacing w:after="0"/>
        <w:rPr>
          <w:sz w:val="18"/>
          <w:szCs w:val="18"/>
        </w:rPr>
      </w:pPr>
      <w:r>
        <w:rPr>
          <w:sz w:val="18"/>
          <w:szCs w:val="18"/>
        </w:rPr>
        <w:t>Zalecane zawsze.</w:t>
      </w:r>
    </w:p>
    <w:p w14:paraId="7D746DB7" w14:textId="77777777" w:rsidR="008668ED" w:rsidRDefault="008668ED" w:rsidP="008668ED">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 Armia powinna posiadać od 1 do 4 bohaterów.</w:t>
      </w:r>
    </w:p>
    <w:p w14:paraId="76A2060E" w14:textId="77777777" w:rsidR="008668ED" w:rsidRPr="001E24FB" w:rsidRDefault="008668ED" w:rsidP="008668ED">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0CF3B9A" w14:textId="77777777" w:rsidR="008668ED" w:rsidRDefault="008668ED" w:rsidP="008668ED">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692E47CD" w14:textId="77777777" w:rsidR="008668ED" w:rsidRDefault="008668ED" w:rsidP="008668ED">
      <w:pPr>
        <w:spacing w:after="0"/>
        <w:rPr>
          <w:sz w:val="18"/>
          <w:szCs w:val="18"/>
        </w:rPr>
      </w:pPr>
    </w:p>
    <w:p w14:paraId="2F8580E7" w14:textId="77777777" w:rsidR="008668ED" w:rsidRDefault="008668ED" w:rsidP="008668ED">
      <w:pPr>
        <w:spacing w:after="0"/>
        <w:rPr>
          <w:b/>
          <w:bCs/>
          <w:sz w:val="18"/>
          <w:szCs w:val="18"/>
        </w:rPr>
      </w:pPr>
      <w:r>
        <w:rPr>
          <w:b/>
          <w:bCs/>
          <w:sz w:val="18"/>
          <w:szCs w:val="18"/>
        </w:rPr>
        <w:t>Płaska linia wzroku:</w:t>
      </w:r>
    </w:p>
    <w:p w14:paraId="2FAEFA4E" w14:textId="77777777" w:rsidR="008668ED" w:rsidRDefault="008668ED" w:rsidP="008668ED">
      <w:pPr>
        <w:spacing w:after="0"/>
        <w:rPr>
          <w:sz w:val="18"/>
          <w:szCs w:val="18"/>
        </w:rPr>
      </w:pPr>
      <w:r>
        <w:rPr>
          <w:sz w:val="18"/>
          <w:szCs w:val="18"/>
        </w:rPr>
        <w:t>Zalecana podczas gier turniejowych</w:t>
      </w:r>
    </w:p>
    <w:p w14:paraId="66C55AC0" w14:textId="77777777" w:rsidR="008668ED" w:rsidRPr="00D50C1E" w:rsidRDefault="008668ED" w:rsidP="008668ED">
      <w:pPr>
        <w:spacing w:after="0"/>
        <w:rPr>
          <w:sz w:val="18"/>
          <w:szCs w:val="18"/>
        </w:rPr>
      </w:pPr>
      <w:r>
        <w:rPr>
          <w:b/>
          <w:bCs/>
          <w:sz w:val="18"/>
          <w:szCs w:val="18"/>
        </w:rPr>
        <w:t>Linia wzroku:</w:t>
      </w:r>
      <w:r>
        <w:rPr>
          <w:sz w:val="18"/>
          <w:szCs w:val="18"/>
        </w:rPr>
        <w:t xml:space="preserve"> atakujący wybiera model, od którego sprawdza pole widzenia i zasięg wszystkich ataków. Jeżeli może poprowadzić prostą linię przechodzącą przez podstawkę celu i swoją ma linię wzroku. Jeżeli jest punkt podstawki do którego nie można poprowadzić takiej linii cel ma osłonę.</w:t>
      </w:r>
    </w:p>
    <w:p w14:paraId="3C375E7A" w14:textId="77777777" w:rsidR="008668ED" w:rsidRDefault="008668ED" w:rsidP="008668ED">
      <w:pPr>
        <w:spacing w:after="0"/>
        <w:rPr>
          <w:b/>
          <w:bCs/>
          <w:sz w:val="18"/>
          <w:szCs w:val="18"/>
        </w:rPr>
      </w:pPr>
    </w:p>
    <w:p w14:paraId="33304949" w14:textId="77777777" w:rsidR="008668ED" w:rsidRDefault="008668ED" w:rsidP="008668ED">
      <w:pPr>
        <w:spacing w:after="0"/>
        <w:rPr>
          <w:b/>
          <w:bCs/>
          <w:sz w:val="18"/>
          <w:szCs w:val="18"/>
        </w:rPr>
      </w:pPr>
      <w:r>
        <w:rPr>
          <w:b/>
          <w:bCs/>
          <w:sz w:val="18"/>
          <w:szCs w:val="18"/>
        </w:rPr>
        <w:t>Zawansowany teren:</w:t>
      </w:r>
    </w:p>
    <w:p w14:paraId="5E783CA0" w14:textId="77777777" w:rsidR="008668ED" w:rsidRDefault="008668ED" w:rsidP="008668ED">
      <w:pPr>
        <w:spacing w:after="0"/>
        <w:rPr>
          <w:sz w:val="18"/>
          <w:szCs w:val="18"/>
        </w:rPr>
      </w:pPr>
      <w:r>
        <w:rPr>
          <w:sz w:val="18"/>
          <w:szCs w:val="18"/>
        </w:rPr>
        <w:t>Zalecany po zapoznaniu się z zasadami podstawowymi.</w:t>
      </w:r>
    </w:p>
    <w:p w14:paraId="45BAAE6D" w14:textId="77777777"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25C25F72" w14:textId="77777777" w:rsidR="008668ED" w:rsidRDefault="008668ED" w:rsidP="008668ED">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68E8CA8E" w14:textId="77777777" w:rsidR="008668ED" w:rsidRDefault="008668ED" w:rsidP="008668ED">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Pr="00BE1E78"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234FC57D" w14:textId="77777777" w:rsidR="008668ED" w:rsidRDefault="008668ED" w:rsidP="008668ED">
      <w:pPr>
        <w:spacing w:after="0"/>
        <w:rPr>
          <w:b/>
          <w:bCs/>
          <w:sz w:val="18"/>
          <w:szCs w:val="18"/>
        </w:rPr>
      </w:pPr>
      <w:r>
        <w:rPr>
          <w:b/>
          <w:bCs/>
          <w:sz w:val="18"/>
          <w:szCs w:val="18"/>
        </w:rPr>
        <w:t>Warianty misji:</w:t>
      </w:r>
    </w:p>
    <w:p w14:paraId="465813D1" w14:textId="77777777" w:rsidR="008668ED" w:rsidRDefault="008668ED" w:rsidP="008668ED">
      <w:pPr>
        <w:spacing w:after="0"/>
        <w:rPr>
          <w:sz w:val="18"/>
          <w:szCs w:val="18"/>
        </w:rPr>
      </w:pPr>
      <w:r>
        <w:rPr>
          <w:sz w:val="18"/>
          <w:szCs w:val="18"/>
        </w:rPr>
        <w:t xml:space="preserve">Zalecany po zapoznaniu się z zasadami podstawowymi. </w:t>
      </w:r>
    </w:p>
    <w:p w14:paraId="3BFD16BD"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A1695C3" w14:textId="40E56332" w:rsidR="00082639" w:rsidRPr="005F6214"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r w:rsidR="00082639" w:rsidRPr="005F6214">
        <w:rPr>
          <w:sz w:val="18"/>
          <w:szCs w:val="18"/>
        </w:rPr>
        <w:t>Jeżeli na końcu rundy kontrolujesz cel możesz przesunąć go o 6”. Wygrywa gracz, który ma większy dystans między swoją strefą rozstawienia, a celem.</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0050B61D" w14:textId="77777777" w:rsidR="00082639" w:rsidRDefault="00082639" w:rsidP="00082639">
      <w:pPr>
        <w:spacing w:after="0"/>
        <w:rPr>
          <w:sz w:val="18"/>
          <w:szCs w:val="18"/>
        </w:rPr>
      </w:pPr>
      <w:r>
        <w:rPr>
          <w:b/>
          <w:bCs/>
          <w:sz w:val="18"/>
          <w:szCs w:val="18"/>
        </w:rPr>
        <w:t>Małe starcia:</w:t>
      </w:r>
    </w:p>
    <w:p w14:paraId="33672883" w14:textId="77777777" w:rsidR="00082639" w:rsidRDefault="00082639" w:rsidP="00082639">
      <w:pPr>
        <w:spacing w:after="0"/>
        <w:rPr>
          <w:sz w:val="18"/>
          <w:szCs w:val="18"/>
        </w:rPr>
      </w:pPr>
      <w:r>
        <w:rPr>
          <w:sz w:val="18"/>
          <w:szCs w:val="18"/>
        </w:rPr>
        <w:t>Podczas gier, gdzie większość oddziałów ma jeden model (około 300 punktów) zalecamy następujące zmiany w zasadach.</w:t>
      </w:r>
    </w:p>
    <w:p w14:paraId="178A095A" w14:textId="77777777" w:rsidR="00082639" w:rsidRDefault="00082639" w:rsidP="0008263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59588CE" w14:textId="77777777" w:rsidR="00082639" w:rsidRDefault="00082639" w:rsidP="00082639">
      <w:pPr>
        <w:spacing w:after="0"/>
        <w:rPr>
          <w:sz w:val="18"/>
          <w:szCs w:val="18"/>
        </w:rPr>
      </w:pPr>
      <w:r>
        <w:rPr>
          <w:b/>
          <w:bCs/>
          <w:sz w:val="18"/>
          <w:szCs w:val="18"/>
        </w:rPr>
        <w:t>Przegrupowanie:</w:t>
      </w:r>
      <w:r>
        <w:rPr>
          <w:sz w:val="18"/>
          <w:szCs w:val="18"/>
        </w:rPr>
        <w:t xml:space="preserve"> Zamiast za bycie poniżej połowy wytrzymałości oddział wykonuje dodatkowy test za brak Świerzy.</w:t>
      </w:r>
    </w:p>
    <w:p w14:paraId="74AE08C5" w14:textId="77777777" w:rsidR="00082639" w:rsidRDefault="00082639" w:rsidP="00082639">
      <w:pPr>
        <w:spacing w:after="0"/>
        <w:rPr>
          <w:sz w:val="18"/>
          <w:szCs w:val="18"/>
        </w:rPr>
      </w:pPr>
      <w:r>
        <w:rPr>
          <w:b/>
          <w:bCs/>
          <w:sz w:val="18"/>
          <w:szCs w:val="18"/>
        </w:rPr>
        <w:t>Zdolności:</w:t>
      </w:r>
    </w:p>
    <w:p w14:paraId="539367C6" w14:textId="77777777" w:rsidR="00082639" w:rsidRDefault="00082639" w:rsidP="00082639">
      <w:pPr>
        <w:spacing w:after="0"/>
        <w:rPr>
          <w:sz w:val="18"/>
          <w:szCs w:val="18"/>
        </w:rPr>
      </w:pPr>
      <w:r>
        <w:rPr>
          <w:sz w:val="18"/>
          <w:szCs w:val="18"/>
        </w:rPr>
        <w:t>Rozkaz i podobne zdolności nie zużywają ładunku na 4+.</w:t>
      </w:r>
    </w:p>
    <w:p w14:paraId="5900FAA8" w14:textId="77777777" w:rsidR="00082639" w:rsidRDefault="00082639" w:rsidP="00082639">
      <w:pPr>
        <w:spacing w:after="0"/>
        <w:rPr>
          <w:sz w:val="18"/>
          <w:szCs w:val="18"/>
        </w:rPr>
      </w:pPr>
      <w:r>
        <w:rPr>
          <w:sz w:val="18"/>
          <w:szCs w:val="18"/>
        </w:rPr>
        <w:t>Aury bez zasięgu działają na oddziały w zasięgu 6”.</w:t>
      </w:r>
    </w:p>
    <w:p w14:paraId="159CF62C" w14:textId="77777777" w:rsidR="00082639" w:rsidRDefault="00082639" w:rsidP="00082639">
      <w:pPr>
        <w:spacing w:after="0"/>
        <w:rPr>
          <w:sz w:val="18"/>
          <w:szCs w:val="18"/>
        </w:rPr>
      </w:pPr>
      <w:r>
        <w:rPr>
          <w:sz w:val="18"/>
          <w:szCs w:val="18"/>
        </w:rPr>
        <w:t>Rozprysk pozwala zaatakować każdy model w zasięgu X”.</w:t>
      </w:r>
    </w:p>
    <w:p w14:paraId="419CA21E" w14:textId="77777777" w:rsidR="00082639" w:rsidRDefault="00082639" w:rsidP="00082639">
      <w:pPr>
        <w:spacing w:after="0"/>
        <w:rPr>
          <w:sz w:val="18"/>
          <w:szCs w:val="18"/>
        </w:rPr>
      </w:pPr>
    </w:p>
    <w:p w14:paraId="31043237" w14:textId="77777777" w:rsidR="00082639" w:rsidRDefault="00082639" w:rsidP="00082639">
      <w:pPr>
        <w:spacing w:after="0"/>
        <w:rPr>
          <w:sz w:val="18"/>
          <w:szCs w:val="18"/>
        </w:rPr>
      </w:pPr>
      <w:r>
        <w:rPr>
          <w:b/>
          <w:bCs/>
          <w:sz w:val="18"/>
          <w:szCs w:val="18"/>
        </w:rPr>
        <w:t>Regimenty:</w:t>
      </w:r>
    </w:p>
    <w:p w14:paraId="09072F3E" w14:textId="77777777" w:rsidR="00082639" w:rsidRDefault="00082639" w:rsidP="00082639">
      <w:pPr>
        <w:spacing w:after="0"/>
        <w:rPr>
          <w:sz w:val="18"/>
          <w:szCs w:val="18"/>
        </w:rPr>
      </w:pPr>
      <w:r>
        <w:rPr>
          <w:sz w:val="18"/>
          <w:szCs w:val="18"/>
        </w:rPr>
        <w:t>Zalecane, dla chcących spróbować bardziej pozycyjnej gry.</w:t>
      </w:r>
    </w:p>
    <w:p w14:paraId="73AC0708" w14:textId="77777777" w:rsidR="00082639" w:rsidRPr="000B43AB" w:rsidRDefault="00082639" w:rsidP="00082639">
      <w:pPr>
        <w:spacing w:after="0"/>
        <w:rPr>
          <w:sz w:val="18"/>
          <w:szCs w:val="18"/>
        </w:rPr>
      </w:pPr>
      <w:r>
        <w:rPr>
          <w:sz w:val="18"/>
          <w:szCs w:val="18"/>
        </w:rPr>
        <w:t>Cała tacka kilkunastu modeli, powinna być w rozpisce jednym modelem z wysoką wytrzymałością i cechami Rój i Zwrot. Zalecamy, aby wszystkie oddziały miały cechę Zwrot i Przygotowanie i nie więcej niż 2 „modele”.</w:t>
      </w:r>
    </w:p>
    <w:p w14:paraId="2996AFE0" w14:textId="77777777" w:rsidR="00082639" w:rsidRDefault="00082639" w:rsidP="00082639">
      <w:pPr>
        <w:spacing w:after="0"/>
        <w:rPr>
          <w:sz w:val="18"/>
          <w:szCs w:val="18"/>
        </w:rPr>
      </w:pPr>
    </w:p>
    <w:p w14:paraId="14E5E27E" w14:textId="77777777" w:rsidR="00082639" w:rsidRDefault="00082639" w:rsidP="00082639">
      <w:pPr>
        <w:spacing w:after="0"/>
        <w:rPr>
          <w:b/>
          <w:bCs/>
          <w:sz w:val="18"/>
          <w:szCs w:val="18"/>
        </w:rPr>
      </w:pPr>
      <w:r>
        <w:rPr>
          <w:b/>
          <w:bCs/>
          <w:sz w:val="18"/>
          <w:szCs w:val="18"/>
        </w:rPr>
        <w:t>Reakcje:</w:t>
      </w:r>
    </w:p>
    <w:p w14:paraId="522EC581" w14:textId="77777777" w:rsidR="00082639" w:rsidRDefault="00082639" w:rsidP="00082639">
      <w:pPr>
        <w:spacing w:after="0"/>
        <w:rPr>
          <w:sz w:val="18"/>
          <w:szCs w:val="18"/>
        </w:rPr>
      </w:pPr>
      <w:r>
        <w:rPr>
          <w:sz w:val="18"/>
          <w:szCs w:val="18"/>
        </w:rPr>
        <w:t>W większości sytuacji nie zalecane, gdyż wydłuża grę i osłabia walkę wręcz.</w:t>
      </w:r>
      <w:r>
        <w:rPr>
          <w:b/>
          <w:bCs/>
          <w:sz w:val="18"/>
          <w:szCs w:val="18"/>
        </w:rPr>
        <w:br/>
      </w:r>
      <w:r>
        <w:rPr>
          <w:sz w:val="18"/>
          <w:szCs w:val="18"/>
        </w:rPr>
        <w:t>Gdy oddział zakończy początkowy ruch, jeden oddział przeciwnika, który nie jest wyczerpany może przerwać, aby wykonać akcję. Następnie zostaje wyczerpany.</w:t>
      </w:r>
    </w:p>
    <w:p w14:paraId="1F61D227" w14:textId="675BB583" w:rsidR="008668ED" w:rsidRPr="00082639" w:rsidRDefault="008668ED" w:rsidP="00082639">
      <w:pPr>
        <w:spacing w:after="0"/>
        <w:rPr>
          <w:sz w:val="18"/>
          <w:szCs w:val="18"/>
        </w:rPr>
      </w:pPr>
    </w:p>
    <w:p w14:paraId="2611BDD9" w14:textId="1F25AFBF"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17E2F0A2" w:rsidR="000163A9" w:rsidRDefault="000163A9">
      <w:pPr>
        <w:spacing w:after="0"/>
        <w:rPr>
          <w:kern w:val="0"/>
          <w14:ligatures w14:val="none"/>
        </w:rPr>
      </w:pPr>
      <w:r>
        <w:rPr>
          <w:b/>
          <w:bCs/>
          <w:sz w:val="18"/>
          <w:szCs w:val="18"/>
        </w:rPr>
        <w:t>Samolot</w:t>
      </w:r>
      <w:r>
        <w:rPr>
          <w:sz w:val="18"/>
          <w:szCs w:val="18"/>
        </w:rPr>
        <w:t xml:space="preserve">: Wysoki. </w:t>
      </w:r>
      <w:r w:rsidR="00101477">
        <w:rPr>
          <w:sz w:val="18"/>
          <w:szCs w:val="18"/>
        </w:rPr>
        <w:t>Jako</w:t>
      </w:r>
      <w:r w:rsidR="006F4C2E">
        <w:rPr>
          <w:sz w:val="18"/>
          <w:szCs w:val="18"/>
        </w:rPr>
        <w:t xml:space="preserve"> pierwszą akcję musi wykonać ruch </w:t>
      </w:r>
      <w:r>
        <w:rPr>
          <w:sz w:val="18"/>
          <w:szCs w:val="18"/>
        </w:rPr>
        <w:t>i musi przemieścić się 30″–36″ w jednej linii. Nie może być przyszpilony, kontrolować punktów, szarżować</w:t>
      </w:r>
      <w:r w:rsidR="004901EC">
        <w:rPr>
          <w:sz w:val="18"/>
          <w:szCs w:val="18"/>
        </w:rPr>
        <w:t>,</w:t>
      </w:r>
      <w:r>
        <w:rPr>
          <w:sz w:val="18"/>
          <w:szCs w:val="18"/>
        </w:rPr>
        <w:t xml:space="preserve"> ani być celem szarży. Nie blokuje ruchu ani widzenia innych jednoste</w:t>
      </w:r>
      <w:r w:rsidR="009229EB">
        <w:rPr>
          <w:sz w:val="18"/>
          <w:szCs w:val="18"/>
        </w:rPr>
        <w:t>k</w:t>
      </w:r>
      <w:r w:rsidR="00992DA2">
        <w:rPr>
          <w:sz w:val="18"/>
          <w:szCs w:val="18"/>
        </w:rPr>
        <w:t xml:space="preserve">, a </w:t>
      </w:r>
      <w:r w:rsidR="004901EC">
        <w:rPr>
          <w:sz w:val="18"/>
          <w:szCs w:val="18"/>
        </w:rPr>
        <w:t>p</w:t>
      </w:r>
      <w:r w:rsidR="009229EB">
        <w:rPr>
          <w:sz w:val="18"/>
          <w:szCs w:val="18"/>
        </w:rPr>
        <w:t>odczas ruchu ignoruje teren</w:t>
      </w:r>
      <w:r>
        <w:rPr>
          <w:sz w:val="18"/>
          <w:szCs w:val="18"/>
        </w:rPr>
        <w:t xml:space="preserve">.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42BD1E6"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jest Ufortyfikowany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t>
      </w:r>
      <w:r>
        <w:rPr>
          <w:sz w:val="18"/>
          <w:szCs w:val="18"/>
        </w:rPr>
        <w:t>wykonuje test jakości. W przypadku porażki zostaje wyczerpany 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1EA6D83A" w14:textId="40C39A88" w:rsidR="009C3172" w:rsidRPr="009C3172" w:rsidRDefault="009C3172" w:rsidP="009C3172">
      <w:pPr>
        <w:spacing w:after="0"/>
        <w:rPr>
          <w:sz w:val="18"/>
          <w:szCs w:val="18"/>
        </w:rPr>
      </w:pPr>
      <w:r>
        <w:rPr>
          <w:b/>
          <w:bCs/>
          <w:sz w:val="18"/>
          <w:szCs w:val="18"/>
        </w:rPr>
        <w:t>Męczennik:</w:t>
      </w:r>
      <w:r>
        <w:rPr>
          <w:sz w:val="18"/>
          <w:szCs w:val="18"/>
        </w:rPr>
        <w:t xml:space="preserve"> Przeciwnik nie może przydzielać ra</w:t>
      </w:r>
      <w:r w:rsidR="00F55495">
        <w:rPr>
          <w:sz w:val="18"/>
          <w:szCs w:val="18"/>
        </w:rPr>
        <w:t>n modelom w twoim oddziale bez tej zdolności.</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8B794E6" w14:textId="574C9CB5" w:rsidR="005671B9" w:rsidRPr="002E3D99" w:rsidRDefault="005671B9" w:rsidP="005671B9">
      <w:pPr>
        <w:spacing w:after="0"/>
        <w:rPr>
          <w:b/>
          <w:bCs/>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r w:rsidR="002E3D99">
        <w:rPr>
          <w:sz w:val="18"/>
          <w:szCs w:val="18"/>
        </w:rPr>
        <w:br/>
      </w:r>
      <w:r w:rsidR="002E3D99">
        <w:rPr>
          <w:b/>
          <w:bCs/>
          <w:sz w:val="18"/>
          <w:szCs w:val="18"/>
        </w:rPr>
        <w:t xml:space="preserve">Brutalny: </w:t>
      </w:r>
      <w:r w:rsidR="004E5CB4" w:rsidRPr="004E5CB4">
        <w:rPr>
          <w:sz w:val="18"/>
          <w:szCs w:val="18"/>
        </w:rPr>
        <w:t>W teście obrony nie ma automatycznych sukcesów.</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0982ED19" w:rsidR="007C4605" w:rsidRPr="007C4605" w:rsidRDefault="007C4605" w:rsidP="007A664D">
      <w:pPr>
        <w:spacing w:after="0"/>
        <w:rPr>
          <w:kern w:val="0"/>
          <w14:ligatures w14:val="none"/>
        </w:rPr>
      </w:pPr>
      <w:r w:rsidRPr="007C4605">
        <w:rPr>
          <w:b/>
          <w:bCs/>
          <w:sz w:val="18"/>
          <w:szCs w:val="18"/>
        </w:rPr>
        <w:t>Niestrudzony</w:t>
      </w:r>
      <w:r>
        <w:rPr>
          <w:b/>
          <w:bCs/>
          <w:sz w:val="18"/>
          <w:szCs w:val="18"/>
        </w:rPr>
        <w:t xml:space="preserve">: </w:t>
      </w:r>
      <w:r>
        <w:rPr>
          <w:sz w:val="18"/>
          <w:szCs w:val="18"/>
        </w:rPr>
        <w:t>Może wykonywać tę samą akcję wielokrotnie w rundzie.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w:t>
      </w:r>
      <w:r>
        <w:rPr>
          <w:sz w:val="18"/>
          <w:szCs w:val="18"/>
        </w:rPr>
        <w:t>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42962A30" w14:textId="7223F5AC" w:rsidR="00CD0169" w:rsidRPr="009134BB" w:rsidRDefault="00CD0169">
      <w:pPr>
        <w:spacing w:after="0"/>
        <w:rPr>
          <w:kern w:val="0"/>
          <w14:ligatures w14:val="none"/>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44652890" w14:textId="2AE5A953" w:rsidR="00733A36" w:rsidRDefault="005064AE" w:rsidP="00733A36">
      <w:pPr>
        <w:spacing w:after="0"/>
        <w:rPr>
          <w:sz w:val="18"/>
          <w:szCs w:val="18"/>
        </w:rPr>
      </w:pPr>
      <w:r>
        <w:rPr>
          <w:b/>
          <w:bCs/>
          <w:sz w:val="18"/>
          <w:szCs w:val="18"/>
        </w:rPr>
        <w:t>Finezja</w:t>
      </w:r>
      <w:r w:rsidR="00733A36">
        <w:rPr>
          <w:sz w:val="18"/>
          <w:szCs w:val="18"/>
        </w:rPr>
        <w:t>: Wynik udanego rzutu na trafienie możesz traktować jak wynik rzutu na obronę.</w:t>
      </w:r>
    </w:p>
    <w:p w14:paraId="2CD7EAF3" w14:textId="77777777" w:rsidR="00733A36" w:rsidRPr="00557542" w:rsidRDefault="00733A36" w:rsidP="00CF4EFC">
      <w:pPr>
        <w:spacing w:after="0"/>
        <w:rPr>
          <w:sz w:val="18"/>
          <w:szCs w:val="18"/>
        </w:rPr>
      </w:pPr>
    </w:p>
    <w:p w14:paraId="0A107B85" w14:textId="406E4E37" w:rsidR="00565850" w:rsidRDefault="00BF3612" w:rsidP="00C5686A">
      <w:pPr>
        <w:spacing w:after="0"/>
        <w:rPr>
          <w:sz w:val="18"/>
          <w:szCs w:val="18"/>
        </w:rPr>
      </w:pPr>
      <w:r w:rsidRPr="006409F1">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ED6A54" w:rsidRPr="00CC4494" w14:paraId="65095362" w14:textId="77777777" w:rsidTr="00BF70F0">
        <w:tc>
          <w:tcPr>
            <w:tcW w:w="1680" w:type="dxa"/>
          </w:tcPr>
          <w:p w14:paraId="268B75AD" w14:textId="77777777" w:rsidR="00ED6A54" w:rsidRDefault="00ED6A54" w:rsidP="00ED6A54">
            <w:pPr>
              <w:rPr>
                <w:sz w:val="18"/>
                <w:szCs w:val="18"/>
              </w:rPr>
            </w:pPr>
            <w:r>
              <w:rPr>
                <w:sz w:val="18"/>
                <w:szCs w:val="18"/>
              </w:rPr>
              <w:t>Strażnik</w:t>
            </w:r>
          </w:p>
        </w:tc>
        <w:tc>
          <w:tcPr>
            <w:tcW w:w="1255" w:type="dxa"/>
          </w:tcPr>
          <w:p w14:paraId="4F2E3089" w14:textId="22209E1F" w:rsidR="00ED6A54" w:rsidRDefault="00ED6A54" w:rsidP="00ED6A54">
            <w:pPr>
              <w:rPr>
                <w:sz w:val="18"/>
                <w:szCs w:val="18"/>
              </w:rPr>
            </w:pPr>
            <w:r>
              <w:rPr>
                <w:sz w:val="18"/>
                <w:szCs w:val="18"/>
              </w:rPr>
              <w:t>Parz broń</w:t>
            </w:r>
          </w:p>
        </w:tc>
        <w:tc>
          <w:tcPr>
            <w:tcW w:w="974" w:type="dxa"/>
          </w:tcPr>
          <w:p w14:paraId="3A08C492" w14:textId="19B8481C" w:rsidR="00ED6A54" w:rsidRDefault="00ED6A54" w:rsidP="00ED6A54">
            <w:pPr>
              <w:rPr>
                <w:sz w:val="18"/>
                <w:szCs w:val="18"/>
              </w:rPr>
            </w:pPr>
            <w:r>
              <w:rPr>
                <w:sz w:val="18"/>
                <w:szCs w:val="18"/>
              </w:rPr>
              <w:t>64</w:t>
            </w:r>
          </w:p>
        </w:tc>
        <w:tc>
          <w:tcPr>
            <w:tcW w:w="1048" w:type="dxa"/>
          </w:tcPr>
          <w:p w14:paraId="7D69F5D8" w14:textId="3DE6D47F" w:rsidR="00ED6A54" w:rsidRDefault="00ED6A54" w:rsidP="00ED6A54">
            <w:pPr>
              <w:rPr>
                <w:sz w:val="18"/>
                <w:szCs w:val="18"/>
              </w:rPr>
            </w:pPr>
            <w:r>
              <w:rPr>
                <w:sz w:val="18"/>
                <w:szCs w:val="18"/>
              </w:rPr>
              <w:t>80</w:t>
            </w:r>
          </w:p>
        </w:tc>
      </w:tr>
      <w:tr w:rsidR="00ED6A54" w:rsidRPr="00CC4494" w14:paraId="2151D1F4" w14:textId="77777777" w:rsidTr="00BF70F0">
        <w:tc>
          <w:tcPr>
            <w:tcW w:w="1680" w:type="dxa"/>
          </w:tcPr>
          <w:p w14:paraId="31D0B071" w14:textId="77777777" w:rsidR="00ED6A54" w:rsidRDefault="00ED6A54" w:rsidP="00ED6A54">
            <w:pPr>
              <w:rPr>
                <w:sz w:val="18"/>
                <w:szCs w:val="18"/>
              </w:rPr>
            </w:pPr>
            <w:r>
              <w:rPr>
                <w:sz w:val="18"/>
                <w:szCs w:val="18"/>
              </w:rPr>
              <w:t>Instynkt</w:t>
            </w:r>
          </w:p>
        </w:tc>
        <w:tc>
          <w:tcPr>
            <w:tcW w:w="1255" w:type="dxa"/>
          </w:tcPr>
          <w:p w14:paraId="2E0DB0B9" w14:textId="77777777" w:rsidR="00ED6A54" w:rsidRDefault="00ED6A54" w:rsidP="00ED6A54">
            <w:pPr>
              <w:rPr>
                <w:sz w:val="18"/>
                <w:szCs w:val="18"/>
              </w:rPr>
            </w:pPr>
            <w:r>
              <w:rPr>
                <w:sz w:val="18"/>
                <w:szCs w:val="18"/>
              </w:rPr>
              <w:t>-1</w:t>
            </w:r>
          </w:p>
        </w:tc>
        <w:tc>
          <w:tcPr>
            <w:tcW w:w="974" w:type="dxa"/>
          </w:tcPr>
          <w:p w14:paraId="5E418298" w14:textId="77777777" w:rsidR="00ED6A54" w:rsidRDefault="00ED6A54" w:rsidP="00ED6A54">
            <w:pPr>
              <w:rPr>
                <w:sz w:val="18"/>
                <w:szCs w:val="18"/>
              </w:rPr>
            </w:pPr>
            <w:r>
              <w:rPr>
                <w:sz w:val="18"/>
                <w:szCs w:val="18"/>
              </w:rPr>
              <w:t>8</w:t>
            </w:r>
          </w:p>
        </w:tc>
        <w:tc>
          <w:tcPr>
            <w:tcW w:w="1048" w:type="dxa"/>
          </w:tcPr>
          <w:p w14:paraId="123BF5CF" w14:textId="77777777" w:rsidR="00ED6A54" w:rsidRDefault="00ED6A54" w:rsidP="00ED6A54">
            <w:pPr>
              <w:rPr>
                <w:sz w:val="18"/>
                <w:szCs w:val="18"/>
              </w:rPr>
            </w:pPr>
            <w:r>
              <w:rPr>
                <w:sz w:val="18"/>
                <w:szCs w:val="18"/>
              </w:rPr>
              <w:t>10</w:t>
            </w:r>
          </w:p>
        </w:tc>
      </w:tr>
      <w:tr w:rsidR="00ED6A54" w:rsidRPr="00CC4494" w14:paraId="7C6293D9" w14:textId="77777777" w:rsidTr="00BF70F0">
        <w:tc>
          <w:tcPr>
            <w:tcW w:w="1680" w:type="dxa"/>
          </w:tcPr>
          <w:p w14:paraId="5AF0499E" w14:textId="77777777" w:rsidR="00ED6A54" w:rsidRDefault="00ED6A54" w:rsidP="00ED6A54">
            <w:pPr>
              <w:rPr>
                <w:sz w:val="18"/>
                <w:szCs w:val="18"/>
              </w:rPr>
            </w:pPr>
            <w:r>
              <w:rPr>
                <w:sz w:val="18"/>
                <w:szCs w:val="18"/>
              </w:rPr>
              <w:t>Ucieczka</w:t>
            </w:r>
          </w:p>
        </w:tc>
        <w:tc>
          <w:tcPr>
            <w:tcW w:w="1255" w:type="dxa"/>
          </w:tcPr>
          <w:p w14:paraId="4F451348" w14:textId="77777777" w:rsidR="00ED6A54" w:rsidRDefault="00ED6A54" w:rsidP="00ED6A54">
            <w:pPr>
              <w:rPr>
                <w:sz w:val="18"/>
                <w:szCs w:val="18"/>
              </w:rPr>
            </w:pPr>
            <w:r>
              <w:rPr>
                <w:sz w:val="18"/>
                <w:szCs w:val="18"/>
              </w:rPr>
              <w:t>Patrz morale</w:t>
            </w:r>
          </w:p>
        </w:tc>
        <w:tc>
          <w:tcPr>
            <w:tcW w:w="974" w:type="dxa"/>
          </w:tcPr>
          <w:p w14:paraId="280185AD" w14:textId="77777777" w:rsidR="00ED6A54" w:rsidRDefault="00ED6A54" w:rsidP="00ED6A54">
            <w:pPr>
              <w:rPr>
                <w:sz w:val="18"/>
                <w:szCs w:val="18"/>
              </w:rPr>
            </w:pPr>
            <w:r>
              <w:rPr>
                <w:sz w:val="18"/>
                <w:szCs w:val="18"/>
              </w:rPr>
              <w:t>12</w:t>
            </w:r>
          </w:p>
        </w:tc>
        <w:tc>
          <w:tcPr>
            <w:tcW w:w="1048" w:type="dxa"/>
          </w:tcPr>
          <w:p w14:paraId="5D72137D" w14:textId="77777777" w:rsidR="00ED6A54" w:rsidRDefault="00ED6A54" w:rsidP="00ED6A54">
            <w:pPr>
              <w:rPr>
                <w:sz w:val="18"/>
                <w:szCs w:val="18"/>
              </w:rPr>
            </w:pPr>
            <w:r>
              <w:rPr>
                <w:sz w:val="18"/>
                <w:szCs w:val="18"/>
              </w:rPr>
              <w:t>15</w:t>
            </w:r>
          </w:p>
        </w:tc>
      </w:tr>
      <w:tr w:rsidR="00ED6A54" w:rsidRPr="00CC4494" w14:paraId="12AF09E1" w14:textId="77777777" w:rsidTr="00BF70F0">
        <w:tc>
          <w:tcPr>
            <w:tcW w:w="1680" w:type="dxa"/>
          </w:tcPr>
          <w:p w14:paraId="6CCEEC2F" w14:textId="77777777" w:rsidR="00ED6A54" w:rsidRDefault="00ED6A54" w:rsidP="00ED6A54">
            <w:pPr>
              <w:rPr>
                <w:sz w:val="18"/>
                <w:szCs w:val="18"/>
              </w:rPr>
            </w:pPr>
            <w:r>
              <w:rPr>
                <w:sz w:val="18"/>
                <w:szCs w:val="18"/>
              </w:rPr>
              <w:t>Zdobywca</w:t>
            </w:r>
          </w:p>
        </w:tc>
        <w:tc>
          <w:tcPr>
            <w:tcW w:w="1255" w:type="dxa"/>
          </w:tcPr>
          <w:p w14:paraId="5947A6C2" w14:textId="77777777" w:rsidR="00ED6A54" w:rsidRDefault="00ED6A54" w:rsidP="00ED6A54">
            <w:pPr>
              <w:rPr>
                <w:sz w:val="18"/>
                <w:szCs w:val="18"/>
              </w:rPr>
            </w:pPr>
            <w:r>
              <w:rPr>
                <w:sz w:val="18"/>
                <w:szCs w:val="18"/>
              </w:rPr>
              <w:t>3</w:t>
            </w:r>
          </w:p>
        </w:tc>
        <w:tc>
          <w:tcPr>
            <w:tcW w:w="974" w:type="dxa"/>
          </w:tcPr>
          <w:p w14:paraId="2CD538AB" w14:textId="77777777" w:rsidR="00ED6A54" w:rsidRDefault="00ED6A54" w:rsidP="00ED6A54">
            <w:pPr>
              <w:rPr>
                <w:sz w:val="18"/>
                <w:szCs w:val="18"/>
              </w:rPr>
            </w:pPr>
            <w:r>
              <w:rPr>
                <w:sz w:val="18"/>
                <w:szCs w:val="18"/>
              </w:rPr>
              <w:t>24</w:t>
            </w:r>
          </w:p>
        </w:tc>
        <w:tc>
          <w:tcPr>
            <w:tcW w:w="1048" w:type="dxa"/>
          </w:tcPr>
          <w:p w14:paraId="0AEBC9F2" w14:textId="2F2E70C8" w:rsidR="00ED6A54" w:rsidRDefault="00ED6A54" w:rsidP="00ED6A54">
            <w:pPr>
              <w:rPr>
                <w:sz w:val="18"/>
                <w:szCs w:val="18"/>
              </w:rPr>
            </w:pPr>
            <w:r>
              <w:rPr>
                <w:sz w:val="18"/>
                <w:szCs w:val="18"/>
              </w:rPr>
              <w:t>-</w:t>
            </w:r>
          </w:p>
        </w:tc>
      </w:tr>
      <w:tr w:rsidR="00ED6A54" w:rsidRPr="00CC4494" w14:paraId="029418D2" w14:textId="77777777" w:rsidTr="00BF70F0">
        <w:tc>
          <w:tcPr>
            <w:tcW w:w="1680" w:type="dxa"/>
          </w:tcPr>
          <w:p w14:paraId="601AC2B8" w14:textId="77777777" w:rsidR="00ED6A54" w:rsidRDefault="00ED6A54" w:rsidP="00ED6A54">
            <w:pPr>
              <w:rPr>
                <w:sz w:val="18"/>
                <w:szCs w:val="18"/>
              </w:rPr>
            </w:pPr>
            <w:r>
              <w:rPr>
                <w:sz w:val="18"/>
                <w:szCs w:val="18"/>
              </w:rPr>
              <w:t>Cierpliwy</w:t>
            </w:r>
          </w:p>
        </w:tc>
        <w:tc>
          <w:tcPr>
            <w:tcW w:w="1255" w:type="dxa"/>
          </w:tcPr>
          <w:p w14:paraId="7DACFFB5" w14:textId="77777777" w:rsidR="00ED6A54" w:rsidRDefault="00ED6A54" w:rsidP="00ED6A54">
            <w:pPr>
              <w:rPr>
                <w:sz w:val="18"/>
                <w:szCs w:val="18"/>
              </w:rPr>
            </w:pPr>
            <w:r>
              <w:rPr>
                <w:sz w:val="18"/>
                <w:szCs w:val="18"/>
              </w:rPr>
              <w:t>1</w:t>
            </w:r>
          </w:p>
        </w:tc>
        <w:tc>
          <w:tcPr>
            <w:tcW w:w="974" w:type="dxa"/>
          </w:tcPr>
          <w:p w14:paraId="70DAAE0C" w14:textId="77777777" w:rsidR="00ED6A54" w:rsidRDefault="00ED6A54" w:rsidP="00ED6A54">
            <w:pPr>
              <w:rPr>
                <w:sz w:val="18"/>
                <w:szCs w:val="18"/>
              </w:rPr>
            </w:pPr>
            <w:r>
              <w:rPr>
                <w:sz w:val="18"/>
                <w:szCs w:val="18"/>
              </w:rPr>
              <w:t>8</w:t>
            </w:r>
          </w:p>
        </w:tc>
        <w:tc>
          <w:tcPr>
            <w:tcW w:w="1048" w:type="dxa"/>
          </w:tcPr>
          <w:p w14:paraId="105406C3" w14:textId="77777777" w:rsidR="00ED6A54" w:rsidRDefault="00ED6A54" w:rsidP="00ED6A54">
            <w:pPr>
              <w:rPr>
                <w:sz w:val="18"/>
                <w:szCs w:val="18"/>
              </w:rPr>
            </w:pPr>
            <w:r>
              <w:rPr>
                <w:sz w:val="18"/>
                <w:szCs w:val="18"/>
              </w:rPr>
              <w:t>10</w:t>
            </w:r>
          </w:p>
        </w:tc>
      </w:tr>
      <w:tr w:rsidR="00ED6A54" w:rsidRPr="00CC4494" w14:paraId="0083AF1D" w14:textId="77777777" w:rsidTr="00BF70F0">
        <w:tc>
          <w:tcPr>
            <w:tcW w:w="1680" w:type="dxa"/>
          </w:tcPr>
          <w:p w14:paraId="0688E9B0" w14:textId="77777777" w:rsidR="00ED6A54" w:rsidRDefault="00ED6A54" w:rsidP="00ED6A54">
            <w:pPr>
              <w:rPr>
                <w:sz w:val="18"/>
                <w:szCs w:val="18"/>
              </w:rPr>
            </w:pPr>
            <w:r>
              <w:rPr>
                <w:sz w:val="18"/>
                <w:szCs w:val="18"/>
              </w:rPr>
              <w:t>Dywersant</w:t>
            </w:r>
          </w:p>
        </w:tc>
        <w:tc>
          <w:tcPr>
            <w:tcW w:w="1255" w:type="dxa"/>
          </w:tcPr>
          <w:p w14:paraId="4D79BDA9" w14:textId="77777777" w:rsidR="00ED6A54" w:rsidRDefault="00ED6A54" w:rsidP="00ED6A54">
            <w:pPr>
              <w:rPr>
                <w:sz w:val="18"/>
                <w:szCs w:val="18"/>
              </w:rPr>
            </w:pPr>
            <w:r>
              <w:rPr>
                <w:sz w:val="18"/>
                <w:szCs w:val="18"/>
              </w:rPr>
              <w:t>1,25</w:t>
            </w:r>
          </w:p>
        </w:tc>
        <w:tc>
          <w:tcPr>
            <w:tcW w:w="974" w:type="dxa"/>
          </w:tcPr>
          <w:p w14:paraId="526DDA1F" w14:textId="77777777" w:rsidR="00ED6A54" w:rsidRDefault="00ED6A54" w:rsidP="00ED6A54">
            <w:pPr>
              <w:rPr>
                <w:sz w:val="18"/>
                <w:szCs w:val="18"/>
              </w:rPr>
            </w:pPr>
            <w:r>
              <w:rPr>
                <w:sz w:val="18"/>
                <w:szCs w:val="18"/>
              </w:rPr>
              <w:t>10</w:t>
            </w:r>
          </w:p>
        </w:tc>
        <w:tc>
          <w:tcPr>
            <w:tcW w:w="1048" w:type="dxa"/>
          </w:tcPr>
          <w:p w14:paraId="5B55AABB" w14:textId="77777777" w:rsidR="00ED6A54" w:rsidRDefault="00ED6A54" w:rsidP="00ED6A54">
            <w:pPr>
              <w:rPr>
                <w:sz w:val="18"/>
                <w:szCs w:val="18"/>
              </w:rPr>
            </w:pPr>
            <w:r>
              <w:rPr>
                <w:sz w:val="18"/>
                <w:szCs w:val="18"/>
              </w:rPr>
              <w:t>12,5</w:t>
            </w:r>
          </w:p>
        </w:tc>
      </w:tr>
      <w:tr w:rsidR="00ED6A54" w:rsidRPr="00CC4494" w14:paraId="7BC9EFED" w14:textId="77777777" w:rsidTr="00BF70F0">
        <w:tc>
          <w:tcPr>
            <w:tcW w:w="1680" w:type="dxa"/>
          </w:tcPr>
          <w:p w14:paraId="56E1A395" w14:textId="77777777" w:rsidR="00ED6A54" w:rsidRDefault="00ED6A54" w:rsidP="00ED6A54">
            <w:pPr>
              <w:rPr>
                <w:sz w:val="18"/>
                <w:szCs w:val="18"/>
              </w:rPr>
            </w:pPr>
            <w:r>
              <w:rPr>
                <w:sz w:val="18"/>
                <w:szCs w:val="18"/>
              </w:rPr>
              <w:t>Rój</w:t>
            </w:r>
          </w:p>
        </w:tc>
        <w:tc>
          <w:tcPr>
            <w:tcW w:w="1255" w:type="dxa"/>
          </w:tcPr>
          <w:p w14:paraId="294D5FE0" w14:textId="77777777" w:rsidR="00ED6A54" w:rsidRDefault="00ED6A54" w:rsidP="00ED6A54">
            <w:pPr>
              <w:rPr>
                <w:sz w:val="18"/>
                <w:szCs w:val="18"/>
              </w:rPr>
            </w:pPr>
            <w:r>
              <w:rPr>
                <w:sz w:val="18"/>
                <w:szCs w:val="18"/>
              </w:rPr>
              <w:t>0,25</w:t>
            </w:r>
          </w:p>
        </w:tc>
        <w:tc>
          <w:tcPr>
            <w:tcW w:w="974" w:type="dxa"/>
          </w:tcPr>
          <w:p w14:paraId="1863E407" w14:textId="77777777" w:rsidR="00ED6A54" w:rsidRDefault="00ED6A54" w:rsidP="00ED6A54">
            <w:pPr>
              <w:rPr>
                <w:sz w:val="18"/>
                <w:szCs w:val="18"/>
              </w:rPr>
            </w:pPr>
            <w:r>
              <w:rPr>
                <w:sz w:val="18"/>
                <w:szCs w:val="18"/>
              </w:rPr>
              <w:t>-</w:t>
            </w:r>
          </w:p>
        </w:tc>
        <w:tc>
          <w:tcPr>
            <w:tcW w:w="1048" w:type="dxa"/>
          </w:tcPr>
          <w:p w14:paraId="4B2F973E" w14:textId="77777777" w:rsidR="00ED6A54" w:rsidRDefault="00ED6A54" w:rsidP="00ED6A54">
            <w:pPr>
              <w:rPr>
                <w:sz w:val="18"/>
                <w:szCs w:val="18"/>
              </w:rPr>
            </w:pPr>
            <w:r>
              <w:rPr>
                <w:sz w:val="18"/>
                <w:szCs w:val="18"/>
              </w:rPr>
              <w:t>-</w:t>
            </w:r>
          </w:p>
        </w:tc>
      </w:tr>
      <w:tr w:rsidR="00ED6A54" w:rsidRPr="00CC4494" w14:paraId="3AD1D360" w14:textId="77777777" w:rsidTr="00BF70F0">
        <w:tc>
          <w:tcPr>
            <w:tcW w:w="1680" w:type="dxa"/>
          </w:tcPr>
          <w:p w14:paraId="0D063F1A" w14:textId="77777777" w:rsidR="00ED6A54" w:rsidRDefault="00ED6A54" w:rsidP="00ED6A54">
            <w:pPr>
              <w:rPr>
                <w:sz w:val="18"/>
                <w:szCs w:val="18"/>
              </w:rPr>
            </w:pPr>
            <w:r>
              <w:rPr>
                <w:sz w:val="18"/>
                <w:szCs w:val="18"/>
              </w:rPr>
              <w:t>Ostrożny</w:t>
            </w:r>
          </w:p>
        </w:tc>
        <w:tc>
          <w:tcPr>
            <w:tcW w:w="1255" w:type="dxa"/>
          </w:tcPr>
          <w:p w14:paraId="43AF806B" w14:textId="77777777" w:rsidR="00ED6A54" w:rsidRDefault="00ED6A54" w:rsidP="00ED6A54">
            <w:pPr>
              <w:rPr>
                <w:sz w:val="18"/>
                <w:szCs w:val="18"/>
              </w:rPr>
            </w:pPr>
            <w:r>
              <w:rPr>
                <w:sz w:val="18"/>
                <w:szCs w:val="18"/>
              </w:rPr>
              <w:t>Patrz broń</w:t>
            </w:r>
          </w:p>
        </w:tc>
        <w:tc>
          <w:tcPr>
            <w:tcW w:w="974" w:type="dxa"/>
          </w:tcPr>
          <w:p w14:paraId="3EDE56A6" w14:textId="77777777" w:rsidR="00ED6A54" w:rsidRDefault="00ED6A54" w:rsidP="00ED6A54">
            <w:pPr>
              <w:rPr>
                <w:sz w:val="18"/>
                <w:szCs w:val="18"/>
              </w:rPr>
            </w:pPr>
            <w:r>
              <w:rPr>
                <w:sz w:val="18"/>
                <w:szCs w:val="18"/>
              </w:rPr>
              <w:t>34</w:t>
            </w:r>
          </w:p>
        </w:tc>
        <w:tc>
          <w:tcPr>
            <w:tcW w:w="1048" w:type="dxa"/>
          </w:tcPr>
          <w:p w14:paraId="72AEE69C" w14:textId="77777777" w:rsidR="00ED6A54" w:rsidRDefault="00ED6A54" w:rsidP="00ED6A54">
            <w:pPr>
              <w:rPr>
                <w:sz w:val="18"/>
                <w:szCs w:val="18"/>
              </w:rPr>
            </w:pPr>
            <w:r>
              <w:rPr>
                <w:sz w:val="18"/>
                <w:szCs w:val="18"/>
              </w:rPr>
              <w:t>42,5</w:t>
            </w:r>
          </w:p>
        </w:tc>
      </w:tr>
      <w:tr w:rsidR="00ED6A54" w:rsidRPr="00CC4494" w14:paraId="6EC8AFB7" w14:textId="77777777" w:rsidTr="00BF70F0">
        <w:tc>
          <w:tcPr>
            <w:tcW w:w="1680" w:type="dxa"/>
          </w:tcPr>
          <w:p w14:paraId="1EA6E883" w14:textId="77777777" w:rsidR="00ED6A54" w:rsidRDefault="00ED6A54" w:rsidP="00ED6A54">
            <w:pPr>
              <w:rPr>
                <w:sz w:val="18"/>
                <w:szCs w:val="18"/>
              </w:rPr>
            </w:pPr>
            <w:r>
              <w:rPr>
                <w:sz w:val="18"/>
                <w:szCs w:val="18"/>
              </w:rPr>
              <w:t>Zwrot</w:t>
            </w:r>
          </w:p>
        </w:tc>
        <w:tc>
          <w:tcPr>
            <w:tcW w:w="1255" w:type="dxa"/>
          </w:tcPr>
          <w:p w14:paraId="0432ACE1" w14:textId="71B70840" w:rsidR="00ED6A54" w:rsidRDefault="00ED6A54" w:rsidP="00ED6A54">
            <w:pPr>
              <w:rPr>
                <w:sz w:val="18"/>
                <w:szCs w:val="18"/>
              </w:rPr>
            </w:pPr>
            <w:r>
              <w:rPr>
                <w:sz w:val="18"/>
                <w:szCs w:val="18"/>
              </w:rPr>
              <w:t>-</w:t>
            </w:r>
            <w:r w:rsidR="00161C71">
              <w:rPr>
                <w:sz w:val="18"/>
                <w:szCs w:val="18"/>
              </w:rPr>
              <w:t>1</w:t>
            </w:r>
          </w:p>
        </w:tc>
        <w:tc>
          <w:tcPr>
            <w:tcW w:w="974" w:type="dxa"/>
          </w:tcPr>
          <w:p w14:paraId="271EEB90" w14:textId="77777777" w:rsidR="00ED6A54" w:rsidRDefault="00ED6A54" w:rsidP="00ED6A54">
            <w:pPr>
              <w:rPr>
                <w:sz w:val="18"/>
                <w:szCs w:val="18"/>
              </w:rPr>
            </w:pPr>
            <w:r>
              <w:rPr>
                <w:sz w:val="18"/>
                <w:szCs w:val="18"/>
              </w:rPr>
              <w:t>-</w:t>
            </w:r>
          </w:p>
        </w:tc>
        <w:tc>
          <w:tcPr>
            <w:tcW w:w="1048" w:type="dxa"/>
          </w:tcPr>
          <w:p w14:paraId="683FB326" w14:textId="77777777" w:rsidR="00ED6A54" w:rsidRDefault="00ED6A54" w:rsidP="00ED6A54">
            <w:pPr>
              <w:rPr>
                <w:sz w:val="18"/>
                <w:szCs w:val="18"/>
              </w:rPr>
            </w:pPr>
            <w:r>
              <w:rPr>
                <w:sz w:val="18"/>
                <w:szCs w:val="18"/>
              </w:rPr>
              <w:t>-</w:t>
            </w:r>
          </w:p>
        </w:tc>
      </w:tr>
      <w:tr w:rsidR="00ED6A54" w:rsidRPr="00CC4494" w14:paraId="77E0357E" w14:textId="77777777" w:rsidTr="00BF70F0">
        <w:tc>
          <w:tcPr>
            <w:tcW w:w="1680" w:type="dxa"/>
          </w:tcPr>
          <w:p w14:paraId="7ADE8A3D" w14:textId="6F7109BA" w:rsidR="00ED6A54" w:rsidRDefault="00ED6A54" w:rsidP="00ED6A54">
            <w:pPr>
              <w:rPr>
                <w:sz w:val="18"/>
                <w:szCs w:val="18"/>
              </w:rPr>
            </w:pPr>
            <w:r>
              <w:rPr>
                <w:sz w:val="18"/>
                <w:szCs w:val="18"/>
              </w:rPr>
              <w:t>Niestrudzony</w:t>
            </w:r>
          </w:p>
        </w:tc>
        <w:tc>
          <w:tcPr>
            <w:tcW w:w="1255" w:type="dxa"/>
          </w:tcPr>
          <w:p w14:paraId="466A31AF" w14:textId="6B028696" w:rsidR="00ED6A54" w:rsidRDefault="00ED6A54" w:rsidP="00ED6A54">
            <w:pPr>
              <w:rPr>
                <w:sz w:val="18"/>
                <w:szCs w:val="18"/>
              </w:rPr>
            </w:pPr>
            <w:r>
              <w:rPr>
                <w:sz w:val="18"/>
                <w:szCs w:val="18"/>
              </w:rPr>
              <w:t>Parz broń</w:t>
            </w:r>
          </w:p>
        </w:tc>
        <w:tc>
          <w:tcPr>
            <w:tcW w:w="974" w:type="dxa"/>
          </w:tcPr>
          <w:p w14:paraId="7300D339" w14:textId="090EA61C" w:rsidR="00ED6A54" w:rsidRDefault="00ED6A54" w:rsidP="00ED6A54">
            <w:pPr>
              <w:rPr>
                <w:sz w:val="18"/>
                <w:szCs w:val="18"/>
              </w:rPr>
            </w:pPr>
            <w:r>
              <w:rPr>
                <w:sz w:val="18"/>
                <w:szCs w:val="18"/>
              </w:rPr>
              <w:t>64</w:t>
            </w:r>
          </w:p>
        </w:tc>
        <w:tc>
          <w:tcPr>
            <w:tcW w:w="1048" w:type="dxa"/>
          </w:tcPr>
          <w:p w14:paraId="01B42AF2" w14:textId="38C57F72" w:rsidR="00ED6A54" w:rsidRDefault="00ED6A54" w:rsidP="00ED6A54">
            <w:pPr>
              <w:rPr>
                <w:sz w:val="18"/>
                <w:szCs w:val="18"/>
              </w:rPr>
            </w:pPr>
            <w:r>
              <w:rPr>
                <w:sz w:val="18"/>
                <w:szCs w:val="18"/>
              </w:rPr>
              <w:t>80</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4DC16E91" w:rsidR="00565850" w:rsidRDefault="00B60DC9" w:rsidP="00565850">
      <w:pPr>
        <w:spacing w:after="0"/>
        <w:rPr>
          <w:sz w:val="18"/>
          <w:szCs w:val="18"/>
        </w:rPr>
      </w:pPr>
      <w:r>
        <w:rPr>
          <w:sz w:val="18"/>
          <w:szCs w:val="18"/>
        </w:rPr>
        <w:t>Sekcje</w:t>
      </w:r>
      <w:r w:rsidR="00565850">
        <w:rPr>
          <w:sz w:val="18"/>
          <w:szCs w:val="18"/>
        </w:rPr>
        <w:t>: 0, zdolności z kosztem za model liczysz raz.</w:t>
      </w:r>
      <w:r w:rsidR="00D20E75">
        <w:rPr>
          <w:sz w:val="18"/>
          <w:szCs w:val="18"/>
        </w:rPr>
        <w:br/>
        <w:t>Samolot: 3</w:t>
      </w:r>
      <w:r w:rsidR="00082F03">
        <w:rPr>
          <w:sz w:val="18"/>
          <w:szCs w:val="18"/>
        </w:rPr>
        <w:t>*wytrzymałość</w:t>
      </w:r>
      <w:r w:rsidR="00236848">
        <w:rPr>
          <w:sz w:val="18"/>
          <w:szCs w:val="18"/>
        </w:rPr>
        <w:t xml:space="preserve">, </w:t>
      </w:r>
      <w:r w:rsidR="00082F03" w:rsidRPr="00082F03">
        <w:rPr>
          <w:sz w:val="18"/>
          <w:szCs w:val="18"/>
        </w:rPr>
        <w:t>Przygotowanie i Niestrudzony są ignorowane</w:t>
      </w:r>
    </w:p>
    <w:p w14:paraId="0B78EBDE" w14:textId="6FDE1265"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0E26525"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w:t>
      </w:r>
      <w:r w:rsidR="007903B7">
        <w:rPr>
          <w:sz w:val="18"/>
          <w:szCs w:val="18"/>
        </w:rPr>
        <w:t xml:space="preserve"> </w:t>
      </w:r>
      <w:r>
        <w:rPr>
          <w:sz w:val="18"/>
          <w:szCs w:val="18"/>
        </w:rPr>
        <w:t>lub Impet,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+0,65 za Przygotowanie</w:t>
      </w:r>
      <w:r w:rsidR="00D87333">
        <w:rPr>
          <w:sz w:val="18"/>
          <w:szCs w:val="18"/>
        </w:rPr>
        <w:t xml:space="preserve"> lub +0,2</w:t>
      </w:r>
      <w:r w:rsidR="009B09DE">
        <w:rPr>
          <w:sz w:val="18"/>
          <w:szCs w:val="18"/>
        </w:rPr>
        <w:t xml:space="preserve"> jeżeli Przygotowanie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3DED349C" w:rsidR="00565850" w:rsidRPr="00C66049" w:rsidRDefault="00565850" w:rsidP="00BF70F0">
            <w:pPr>
              <w:rPr>
                <w:sz w:val="18"/>
                <w:szCs w:val="18"/>
              </w:rPr>
            </w:pPr>
            <w:r>
              <w:rPr>
                <w:sz w:val="18"/>
                <w:szCs w:val="18"/>
              </w:rPr>
              <w:t>0,</w:t>
            </w:r>
            <w:r w:rsidR="00F15B99">
              <w:rPr>
                <w:sz w:val="18"/>
                <w:szCs w:val="18"/>
              </w:rPr>
              <w:t>75</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7693F7EE" w:rsidR="00135608" w:rsidRDefault="00135608" w:rsidP="00135608">
            <w:pPr>
              <w:rPr>
                <w:sz w:val="18"/>
                <w:szCs w:val="18"/>
              </w:rPr>
            </w:pPr>
            <w:r>
              <w:rPr>
                <w:sz w:val="18"/>
                <w:szCs w:val="18"/>
              </w:rPr>
              <w:t>*1,5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lastRenderedPageBreak/>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Przepowiednia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78701" w14:textId="77777777" w:rsidR="00B17096" w:rsidRDefault="00B17096" w:rsidP="00AC03CF">
      <w:pPr>
        <w:spacing w:after="0" w:line="240" w:lineRule="auto"/>
      </w:pPr>
      <w:r>
        <w:separator/>
      </w:r>
    </w:p>
  </w:endnote>
  <w:endnote w:type="continuationSeparator" w:id="0">
    <w:p w14:paraId="4AFB2FAE" w14:textId="77777777" w:rsidR="00B17096" w:rsidRDefault="00B17096"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89BDC" w14:textId="77777777" w:rsidR="00B17096" w:rsidRDefault="00B17096" w:rsidP="00AC03CF">
      <w:pPr>
        <w:spacing w:after="0" w:line="240" w:lineRule="auto"/>
      </w:pPr>
      <w:r>
        <w:separator/>
      </w:r>
    </w:p>
  </w:footnote>
  <w:footnote w:type="continuationSeparator" w:id="0">
    <w:p w14:paraId="6E6BAC77" w14:textId="77777777" w:rsidR="00B17096" w:rsidRDefault="00B17096"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0FFC"/>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6ED8"/>
    <w:rsid w:val="00067B12"/>
    <w:rsid w:val="0007102D"/>
    <w:rsid w:val="00071652"/>
    <w:rsid w:val="000722D3"/>
    <w:rsid w:val="00072311"/>
    <w:rsid w:val="00073A5C"/>
    <w:rsid w:val="000744B9"/>
    <w:rsid w:val="00075EA5"/>
    <w:rsid w:val="0008186C"/>
    <w:rsid w:val="00081CD0"/>
    <w:rsid w:val="00082639"/>
    <w:rsid w:val="00082F03"/>
    <w:rsid w:val="00083753"/>
    <w:rsid w:val="00086DBA"/>
    <w:rsid w:val="000871CC"/>
    <w:rsid w:val="00092E4F"/>
    <w:rsid w:val="00097CB9"/>
    <w:rsid w:val="000A000F"/>
    <w:rsid w:val="000A21B9"/>
    <w:rsid w:val="000A560B"/>
    <w:rsid w:val="000A6086"/>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1477"/>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35608"/>
    <w:rsid w:val="0014251F"/>
    <w:rsid w:val="00144D8B"/>
    <w:rsid w:val="001504F2"/>
    <w:rsid w:val="00151C5E"/>
    <w:rsid w:val="00153AF8"/>
    <w:rsid w:val="00155900"/>
    <w:rsid w:val="00155BD3"/>
    <w:rsid w:val="00156B94"/>
    <w:rsid w:val="00160EC3"/>
    <w:rsid w:val="00161C71"/>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4EA8"/>
    <w:rsid w:val="00225B2C"/>
    <w:rsid w:val="00226056"/>
    <w:rsid w:val="00226B6E"/>
    <w:rsid w:val="0023077C"/>
    <w:rsid w:val="00234383"/>
    <w:rsid w:val="00236848"/>
    <w:rsid w:val="002420C5"/>
    <w:rsid w:val="00244467"/>
    <w:rsid w:val="00245500"/>
    <w:rsid w:val="00252517"/>
    <w:rsid w:val="00255D65"/>
    <w:rsid w:val="00267AFB"/>
    <w:rsid w:val="00272058"/>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B72E6"/>
    <w:rsid w:val="002C1E07"/>
    <w:rsid w:val="002C2110"/>
    <w:rsid w:val="002D0A5B"/>
    <w:rsid w:val="002D372A"/>
    <w:rsid w:val="002D3939"/>
    <w:rsid w:val="002D3EC4"/>
    <w:rsid w:val="002D71C9"/>
    <w:rsid w:val="002D75A4"/>
    <w:rsid w:val="002D7968"/>
    <w:rsid w:val="002E3D99"/>
    <w:rsid w:val="002E5CB1"/>
    <w:rsid w:val="002E6E7A"/>
    <w:rsid w:val="002E71F2"/>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1EC"/>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5CB4"/>
    <w:rsid w:val="004E6BBA"/>
    <w:rsid w:val="004E6BC4"/>
    <w:rsid w:val="004E7374"/>
    <w:rsid w:val="004F3063"/>
    <w:rsid w:val="004F5DCE"/>
    <w:rsid w:val="0050192F"/>
    <w:rsid w:val="005025E0"/>
    <w:rsid w:val="005039D4"/>
    <w:rsid w:val="005064AE"/>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2C94"/>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31AF"/>
    <w:rsid w:val="006965FD"/>
    <w:rsid w:val="00697998"/>
    <w:rsid w:val="006A0C53"/>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4C2E"/>
    <w:rsid w:val="006F6EC0"/>
    <w:rsid w:val="006F7B7D"/>
    <w:rsid w:val="007000CD"/>
    <w:rsid w:val="00701EAD"/>
    <w:rsid w:val="00706850"/>
    <w:rsid w:val="00707EC9"/>
    <w:rsid w:val="00710795"/>
    <w:rsid w:val="00716289"/>
    <w:rsid w:val="00717D83"/>
    <w:rsid w:val="007216C2"/>
    <w:rsid w:val="00724EB8"/>
    <w:rsid w:val="00733A36"/>
    <w:rsid w:val="00735641"/>
    <w:rsid w:val="00736F25"/>
    <w:rsid w:val="00740719"/>
    <w:rsid w:val="00757E09"/>
    <w:rsid w:val="00757F4F"/>
    <w:rsid w:val="00757FF9"/>
    <w:rsid w:val="00760178"/>
    <w:rsid w:val="007632B5"/>
    <w:rsid w:val="00763CCC"/>
    <w:rsid w:val="00764154"/>
    <w:rsid w:val="0077120A"/>
    <w:rsid w:val="00774EED"/>
    <w:rsid w:val="00777238"/>
    <w:rsid w:val="00782942"/>
    <w:rsid w:val="007903B7"/>
    <w:rsid w:val="0079047F"/>
    <w:rsid w:val="00792177"/>
    <w:rsid w:val="00794942"/>
    <w:rsid w:val="00796674"/>
    <w:rsid w:val="007A03CA"/>
    <w:rsid w:val="007A137F"/>
    <w:rsid w:val="007A5335"/>
    <w:rsid w:val="007A6489"/>
    <w:rsid w:val="007A64D5"/>
    <w:rsid w:val="007A664D"/>
    <w:rsid w:val="007B29B6"/>
    <w:rsid w:val="007B3976"/>
    <w:rsid w:val="007B48A7"/>
    <w:rsid w:val="007B6945"/>
    <w:rsid w:val="007B732E"/>
    <w:rsid w:val="007C0243"/>
    <w:rsid w:val="007C096E"/>
    <w:rsid w:val="007C4605"/>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145F"/>
    <w:rsid w:val="00854218"/>
    <w:rsid w:val="00854450"/>
    <w:rsid w:val="008572E1"/>
    <w:rsid w:val="008620A7"/>
    <w:rsid w:val="00864444"/>
    <w:rsid w:val="008668ED"/>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2E4C"/>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29EB"/>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2DA2"/>
    <w:rsid w:val="00995CF5"/>
    <w:rsid w:val="009A190B"/>
    <w:rsid w:val="009B09DE"/>
    <w:rsid w:val="009B1203"/>
    <w:rsid w:val="009B1431"/>
    <w:rsid w:val="009B5C0F"/>
    <w:rsid w:val="009C3172"/>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569F8"/>
    <w:rsid w:val="00A60DFF"/>
    <w:rsid w:val="00A62680"/>
    <w:rsid w:val="00A633C9"/>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2C47"/>
    <w:rsid w:val="00AD464B"/>
    <w:rsid w:val="00AD52A9"/>
    <w:rsid w:val="00AE3E67"/>
    <w:rsid w:val="00B00DB8"/>
    <w:rsid w:val="00B01313"/>
    <w:rsid w:val="00B05120"/>
    <w:rsid w:val="00B07E1A"/>
    <w:rsid w:val="00B118CB"/>
    <w:rsid w:val="00B14FA0"/>
    <w:rsid w:val="00B17096"/>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7A9"/>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21C"/>
    <w:rsid w:val="00BE1E78"/>
    <w:rsid w:val="00BE3C6C"/>
    <w:rsid w:val="00BE4641"/>
    <w:rsid w:val="00BE4FE7"/>
    <w:rsid w:val="00BE5C3F"/>
    <w:rsid w:val="00BF0565"/>
    <w:rsid w:val="00BF1D6A"/>
    <w:rsid w:val="00BF2D7B"/>
    <w:rsid w:val="00BF3612"/>
    <w:rsid w:val="00BF4FC0"/>
    <w:rsid w:val="00BF5550"/>
    <w:rsid w:val="00BF581C"/>
    <w:rsid w:val="00BF7874"/>
    <w:rsid w:val="00BF7B88"/>
    <w:rsid w:val="00C015EA"/>
    <w:rsid w:val="00C03CD2"/>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3B5D"/>
    <w:rsid w:val="00C4468D"/>
    <w:rsid w:val="00C460C9"/>
    <w:rsid w:val="00C479C3"/>
    <w:rsid w:val="00C5686A"/>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40EC"/>
    <w:rsid w:val="00CB5EE5"/>
    <w:rsid w:val="00CB61AA"/>
    <w:rsid w:val="00CB7147"/>
    <w:rsid w:val="00CB758C"/>
    <w:rsid w:val="00CB790F"/>
    <w:rsid w:val="00CC1DD1"/>
    <w:rsid w:val="00CC2C22"/>
    <w:rsid w:val="00CC33BB"/>
    <w:rsid w:val="00CC4494"/>
    <w:rsid w:val="00CD0169"/>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0E75"/>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148C"/>
    <w:rsid w:val="00D83533"/>
    <w:rsid w:val="00D873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D6A54"/>
    <w:rsid w:val="00EE1EEE"/>
    <w:rsid w:val="00EE7290"/>
    <w:rsid w:val="00EE7D52"/>
    <w:rsid w:val="00EF03C0"/>
    <w:rsid w:val="00EF7211"/>
    <w:rsid w:val="00F054B9"/>
    <w:rsid w:val="00F0654F"/>
    <w:rsid w:val="00F1053F"/>
    <w:rsid w:val="00F1160E"/>
    <w:rsid w:val="00F1328A"/>
    <w:rsid w:val="00F14082"/>
    <w:rsid w:val="00F15B99"/>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495"/>
    <w:rsid w:val="00F55686"/>
    <w:rsid w:val="00F56E28"/>
    <w:rsid w:val="00F64715"/>
    <w:rsid w:val="00F64B2B"/>
    <w:rsid w:val="00F71E85"/>
    <w:rsid w:val="00F71F24"/>
    <w:rsid w:val="00F76B5B"/>
    <w:rsid w:val="00F85056"/>
    <w:rsid w:val="00F923A0"/>
    <w:rsid w:val="00F93D26"/>
    <w:rsid w:val="00F9569B"/>
    <w:rsid w:val="00FA0739"/>
    <w:rsid w:val="00FA6191"/>
    <w:rsid w:val="00FB5379"/>
    <w:rsid w:val="00FB6B23"/>
    <w:rsid w:val="00FB7F03"/>
    <w:rsid w:val="00FC05F5"/>
    <w:rsid w:val="00FC5927"/>
    <w:rsid w:val="00FC79C5"/>
    <w:rsid w:val="00FD0F6A"/>
    <w:rsid w:val="00FD7B79"/>
    <w:rsid w:val="00FE3F8E"/>
    <w:rsid w:val="00FE439D"/>
    <w:rsid w:val="00FE4EBD"/>
    <w:rsid w:val="00FF0166"/>
    <w:rsid w:val="00FF0596"/>
    <w:rsid w:val="00FF1E79"/>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47936</TotalTime>
  <Pages>6</Pages>
  <Words>3380</Words>
  <Characters>20280</Characters>
  <Application>Microsoft Office Word</Application>
  <DocSecurity>0</DocSecurity>
  <Lines>169</Lines>
  <Paragraphs>47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653</cp:revision>
  <cp:lastPrinted>2026-04-26T12:48:00Z</cp:lastPrinted>
  <dcterms:created xsi:type="dcterms:W3CDTF">2025-11-17T09:15:00Z</dcterms:created>
  <dcterms:modified xsi:type="dcterms:W3CDTF">2026-04-28T17:52:00Z</dcterms:modified>
</cp:coreProperties>
</file>