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E7EC1" w:rsidP="00CD68BE" w:rsidRDefault="0041554D" w14:paraId="687BEFF1" w14:textId="77777777">
      <w:pPr>
        <w:spacing w:after="0" w:line="240" w:lineRule="auto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highlight w:val="yellow"/>
          <w:u w:val="single"/>
        </w:rPr>
        <w:t xml:space="preserve">ETAP </w:t>
      </w:r>
      <w:r w:rsidRPr="00135CAD" w:rsidR="00AE7EC1">
        <w:rPr>
          <w:rFonts w:cs="Calibri"/>
          <w:b/>
          <w:bCs/>
          <w:sz w:val="20"/>
          <w:szCs w:val="20"/>
          <w:highlight w:val="yellow"/>
          <w:u w:val="single"/>
        </w:rPr>
        <w:t>1</w:t>
      </w:r>
    </w:p>
    <w:p w:rsidRPr="00135CAD" w:rsidR="00FD6D35" w:rsidP="00CD68BE" w:rsidRDefault="00FD6D35" w14:paraId="75B0D5B3" w14:textId="77777777">
      <w:pPr>
        <w:spacing w:after="0" w:line="240" w:lineRule="auto"/>
        <w:rPr>
          <w:rFonts w:cs="Calibri"/>
          <w:b/>
          <w:bCs/>
          <w:sz w:val="20"/>
          <w:szCs w:val="20"/>
          <w:u w:val="single"/>
        </w:rPr>
      </w:pPr>
    </w:p>
    <w:tbl>
      <w:tblPr>
        <w:tblW w:w="11199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50"/>
        <w:gridCol w:w="9249"/>
      </w:tblGrid>
      <w:tr w:rsidRPr="002C057C" w:rsidR="00D51F79" w:rsidTr="0D66238E" w14:paraId="4333BEF4" w14:textId="77777777">
        <w:trPr>
          <w:trHeight w:val="364"/>
        </w:trPr>
        <w:tc>
          <w:tcPr>
            <w:tcW w:w="11199" w:type="dxa"/>
            <w:gridSpan w:val="2"/>
            <w:shd w:val="clear" w:color="auto" w:fill="E2EFD9" w:themeFill="accent6" w:themeFillTint="33"/>
            <w:tcMar/>
            <w:vAlign w:val="center"/>
          </w:tcPr>
          <w:p w:rsidRPr="002C057C" w:rsidR="00AE7EC1" w:rsidP="002C057C" w:rsidRDefault="0041554D" w14:paraId="1C033C79" w14:textId="77777777">
            <w:pPr>
              <w:spacing w:after="0" w:line="240" w:lineRule="auto"/>
              <w:jc w:val="center"/>
              <w:rPr>
                <w:b/>
                <w:bCs/>
                <w:color w:val="000099"/>
                <w:sz w:val="24"/>
                <w:szCs w:val="24"/>
              </w:rPr>
            </w:pPr>
            <w:r w:rsidRPr="002C057C">
              <w:rPr>
                <w:b/>
                <w:bCs/>
                <w:color w:val="000099"/>
                <w:sz w:val="24"/>
                <w:szCs w:val="24"/>
              </w:rPr>
              <w:t>Grupa projektowa</w:t>
            </w:r>
          </w:p>
        </w:tc>
      </w:tr>
      <w:tr w:rsidRPr="002C057C" w:rsidR="007F7CF1" w:rsidTr="0D66238E" w14:paraId="6FA2B8F0" w14:textId="77777777">
        <w:trPr>
          <w:trHeight w:val="50"/>
        </w:trPr>
        <w:tc>
          <w:tcPr>
            <w:tcW w:w="1950" w:type="dxa"/>
            <w:shd w:val="clear" w:color="auto" w:fill="F2F2F2" w:themeFill="background1" w:themeFillShade="F2"/>
            <w:tcMar/>
            <w:vAlign w:val="center"/>
          </w:tcPr>
          <w:p w:rsidRPr="002C057C" w:rsidR="00AE7EC1" w:rsidP="002C057C" w:rsidRDefault="0041554D" w14:paraId="33317E0B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2C057C">
              <w:rPr>
                <w:b/>
                <w:bCs/>
                <w:shd w:val="clear" w:color="auto" w:fill="F2F2F2"/>
              </w:rPr>
              <w:t>Członkowie zespołu projektowego</w:t>
            </w:r>
            <w:r w:rsidRPr="002C057C">
              <w:t>:</w:t>
            </w:r>
          </w:p>
        </w:tc>
        <w:tc>
          <w:tcPr>
            <w:tcW w:w="9249" w:type="dxa"/>
            <w:shd w:val="clear" w:color="auto" w:fill="auto"/>
            <w:tcMar/>
            <w:vAlign w:val="center"/>
          </w:tcPr>
          <w:p w:rsidR="1D0E05B7" w:rsidP="1D0E05B7" w:rsidRDefault="1D0E05B7" w14:paraId="4115B4C8" w14:textId="3C744CBF">
            <w:pPr>
              <w:pStyle w:val="NormalnyWeb"/>
              <w:spacing w:before="0" w:beforeAutospacing="off" w:after="0" w:afterAutospacing="off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</w:p>
          <w:p w:rsidRPr="002C057C" w:rsidR="00AE7EC1" w:rsidP="680EFCEA" w:rsidRDefault="00AE7EC1" w14:paraId="445A3AB4" w14:textId="5EFCEED8">
            <w:pPr>
              <w:pStyle w:val="NormalnyWeb"/>
              <w:spacing w:before="0" w:beforeAutospacing="off" w:after="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680EFCEA" w:rsidR="7B55004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Róża Wójcicka, Matylda Frątczak, Dominik Bełza, Mateusz </w:t>
            </w:r>
            <w:r w:rsidRPr="680EFCEA" w:rsidR="7B55004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Firkowski</w:t>
            </w:r>
            <w:r w:rsidRPr="680EFCEA" w:rsidR="7B55004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 xml:space="preserve">, Adam </w:t>
            </w:r>
            <w:r w:rsidRPr="680EFCEA" w:rsidR="7B55004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Jacheć</w:t>
            </w:r>
          </w:p>
          <w:p w:rsidRPr="002C057C" w:rsidR="00AE7EC1" w:rsidP="002C057C" w:rsidRDefault="00AE7EC1" w14:paraId="548AE5E7" w14:textId="7777777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Pr="002C057C" w:rsidR="00D51F79" w:rsidTr="0D66238E" w14:paraId="51499FBA" w14:textId="77777777">
        <w:trPr>
          <w:trHeight w:val="330"/>
        </w:trPr>
        <w:tc>
          <w:tcPr>
            <w:tcW w:w="11199" w:type="dxa"/>
            <w:gridSpan w:val="2"/>
            <w:shd w:val="clear" w:color="auto" w:fill="E2EFD9" w:themeFill="accent6" w:themeFillTint="33"/>
            <w:tcMar/>
            <w:vAlign w:val="center"/>
          </w:tcPr>
          <w:p w:rsidRPr="002C057C" w:rsidR="00AE7EC1" w:rsidP="002C057C" w:rsidRDefault="0041554D" w14:paraId="509DD037" w14:textId="77777777">
            <w:pPr>
              <w:spacing w:after="0" w:line="240" w:lineRule="auto"/>
              <w:jc w:val="center"/>
              <w:rPr>
                <w:b/>
                <w:bCs/>
                <w:color w:val="000099"/>
                <w:sz w:val="24"/>
                <w:szCs w:val="24"/>
              </w:rPr>
            </w:pPr>
            <w:r w:rsidRPr="002C057C">
              <w:rPr>
                <w:b/>
                <w:bCs/>
                <w:color w:val="000099"/>
                <w:sz w:val="24"/>
                <w:szCs w:val="24"/>
              </w:rPr>
              <w:t>Nazwa Projektu</w:t>
            </w:r>
          </w:p>
        </w:tc>
      </w:tr>
      <w:tr w:rsidRPr="002C057C" w:rsidR="007F7CF1" w:rsidTr="0D66238E" w14:paraId="0FB7FB13" w14:textId="77777777">
        <w:trPr>
          <w:trHeight w:val="50"/>
        </w:trPr>
        <w:tc>
          <w:tcPr>
            <w:tcW w:w="1950" w:type="dxa"/>
            <w:shd w:val="clear" w:color="auto" w:fill="F2F2F2" w:themeFill="background1" w:themeFillShade="F2"/>
            <w:tcMar/>
            <w:vAlign w:val="center"/>
          </w:tcPr>
          <w:p w:rsidRPr="002C057C" w:rsidR="0041554D" w:rsidP="002C057C" w:rsidRDefault="0041554D" w14:paraId="108182EE" w14:textId="77777777">
            <w:pPr>
              <w:spacing w:after="0" w:line="240" w:lineRule="auto"/>
              <w:rPr>
                <w:b/>
                <w:bCs/>
              </w:rPr>
            </w:pPr>
            <w:r w:rsidRPr="002C057C">
              <w:rPr>
                <w:b/>
                <w:bCs/>
              </w:rPr>
              <w:t>Tytuł Projektu:</w:t>
            </w:r>
          </w:p>
          <w:p w:rsidRPr="002C057C" w:rsidR="00AE7EC1" w:rsidP="002C057C" w:rsidRDefault="00AE7EC1" w14:paraId="5388AE90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9249" w:type="dxa"/>
            <w:shd w:val="clear" w:color="auto" w:fill="auto"/>
            <w:tcMar/>
            <w:vAlign w:val="center"/>
          </w:tcPr>
          <w:p w:rsidR="1D0E05B7" w:rsidP="680EFCEA" w:rsidRDefault="1D0E05B7" w14:paraId="7934B8A0" w14:textId="577EC0EE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pl-PL"/>
              </w:rPr>
            </w:pPr>
          </w:p>
          <w:p w:rsidRPr="001D4075" w:rsidR="001D4075" w:rsidP="0D66238E" w:rsidRDefault="001D4075" w14:paraId="3D9DBCCE" w14:textId="77777777">
            <w:pPr>
              <w:pStyle w:val="Normalny"/>
              <w:spacing w:after="0" w:line="240" w:lineRule="auto"/>
              <w:textAlignment w:val="baseline"/>
            </w:pPr>
            <w:r w:rsidRPr="680EFCEA" w:rsidR="52531523"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kern w:val="0"/>
                <w:lang w:eastAsia="pl-PL"/>
              </w:rPr>
              <w:t>Kawiarnia i sklep z włóczkami</w:t>
            </w:r>
          </w:p>
          <w:p w:rsidRPr="002C057C" w:rsidR="00AE7EC1" w:rsidP="0D66238E" w:rsidRDefault="001D4075" w14:paraId="6760F34A" w14:textId="77777777">
            <w:pPr>
              <w:pStyle w:val="Normalny"/>
              <w:spacing w:after="0" w:line="240" w:lineRule="auto"/>
            </w:pPr>
            <w:r w:rsidRPr="0D66238E" w:rsidR="5253152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color w:val="000000"/>
                <w:kern w:val="0"/>
                <w:lang w:eastAsia="pl-PL"/>
              </w:rPr>
              <w:t>Dziergaj ziarno</w:t>
            </w:r>
          </w:p>
          <w:p w:rsidRPr="002C057C" w:rsidR="00AE7EC1" w:rsidP="0D66238E" w:rsidRDefault="00AE7EC1" w14:paraId="1040A874" w14:textId="37A6C6BF">
            <w:pPr>
              <w:pStyle w:val="Normalny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1"/>
                <w:iCs w:val="1"/>
                <w:color w:val="000000" w:themeColor="text1" w:themeTint="FF" w:themeShade="FF"/>
                <w:lang w:eastAsia="pl-PL"/>
              </w:rPr>
            </w:pPr>
          </w:p>
          <w:p w:rsidRPr="002C057C" w:rsidR="00AE7EC1" w:rsidP="0D66238E" w:rsidRDefault="00AE7EC1" w14:paraId="0D625087" w14:textId="2E94A41E">
            <w:pPr>
              <w:pStyle w:val="Normalny"/>
              <w:spacing w:after="0" w:line="240" w:lineRule="auto"/>
              <w:jc w:val="center"/>
            </w:pPr>
            <w:r w:rsidR="0D66238E">
              <w:drawing>
                <wp:anchor distT="0" distB="0" distL="114300" distR="114300" simplePos="0" relativeHeight="251658240" behindDoc="0" locked="0" layoutInCell="1" allowOverlap="1" wp14:editId="5E9485BB" wp14:anchorId="741C1742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238250" cy="1238250"/>
                  <wp:effectExtent l="0" t="0" r="0" b="0"/>
                  <wp:wrapSquare wrapText="bothSides"/>
                  <wp:docPr id="723730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5b724e086147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Pr="00135CAD" w:rsidR="00AE7EC1" w:rsidP="00CD68BE" w:rsidRDefault="00AE7EC1" w14:paraId="2027CBF1" w14:textId="77777777">
      <w:pPr>
        <w:spacing w:after="0" w:line="240" w:lineRule="auto"/>
        <w:rPr>
          <w:rFonts w:cs="Calibri"/>
          <w:sz w:val="20"/>
          <w:szCs w:val="20"/>
        </w:rPr>
      </w:pPr>
    </w:p>
    <w:p w:rsidRPr="00135CAD" w:rsidR="00AE7EC1" w:rsidP="00CD68BE" w:rsidRDefault="00AE7EC1" w14:paraId="31C78D55" w14:textId="77777777">
      <w:pPr>
        <w:spacing w:after="0" w:line="240" w:lineRule="auto"/>
        <w:rPr>
          <w:rFonts w:cs="Calibri"/>
          <w:sz w:val="20"/>
          <w:szCs w:val="20"/>
        </w:rPr>
      </w:pPr>
    </w:p>
    <w:tbl>
      <w:tblPr>
        <w:tblW w:w="11199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44"/>
        <w:gridCol w:w="9355"/>
      </w:tblGrid>
      <w:tr w:rsidRPr="002C057C" w:rsidR="00AB1568" w:rsidTr="680EFCEA" w14:paraId="572BE94E" w14:textId="77777777">
        <w:trPr>
          <w:trHeight w:val="310"/>
        </w:trPr>
        <w:tc>
          <w:tcPr>
            <w:tcW w:w="11199" w:type="dxa"/>
            <w:gridSpan w:val="2"/>
            <w:shd w:val="clear" w:color="auto" w:fill="E2EFD9" w:themeFill="accent6" w:themeFillTint="33"/>
            <w:tcMar/>
            <w:vAlign w:val="center"/>
          </w:tcPr>
          <w:p w:rsidRPr="002C057C" w:rsidR="005D7CA5" w:rsidP="002C057C" w:rsidRDefault="0041554D" w14:paraId="4F85B2DF" w14:textId="77777777">
            <w:pPr>
              <w:spacing w:after="0" w:line="240" w:lineRule="auto"/>
              <w:jc w:val="center"/>
              <w:rPr>
                <w:rFonts w:cs="Calibri"/>
                <w:b/>
                <w:bCs/>
                <w:color w:val="2F5496"/>
                <w:sz w:val="24"/>
                <w:szCs w:val="24"/>
              </w:rPr>
            </w:pPr>
            <w:r w:rsidRPr="002C057C">
              <w:rPr>
                <w:b/>
                <w:bCs/>
                <w:color w:val="000099"/>
                <w:sz w:val="24"/>
                <w:szCs w:val="24"/>
              </w:rPr>
              <w:t>Ogólny opis</w:t>
            </w:r>
          </w:p>
        </w:tc>
      </w:tr>
      <w:tr w:rsidRPr="002C057C" w:rsidR="007F7CF1" w:rsidTr="680EFCEA" w14:paraId="460DC35E" w14:textId="77777777">
        <w:trPr>
          <w:trHeight w:val="138"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2C057C" w:rsidR="005D7CA5" w:rsidP="002C057C" w:rsidRDefault="00291238" w14:paraId="4AA23C70" w14:textId="77777777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2C057C">
              <w:rPr>
                <w:b/>
                <w:bCs/>
              </w:rPr>
              <w:t>Krótki opis pomysłu:</w:t>
            </w:r>
          </w:p>
        </w:tc>
        <w:tc>
          <w:tcPr>
            <w:tcW w:w="9355" w:type="dxa"/>
            <w:shd w:val="clear" w:color="auto" w:fill="auto"/>
            <w:tcMar/>
            <w:vAlign w:val="center"/>
          </w:tcPr>
          <w:p w:rsidR="1D0E05B7" w:rsidP="680EFCEA" w:rsidRDefault="1D0E05B7" w14:paraId="1BEB4E2D" w14:textId="0825C3DA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</w:p>
          <w:p w:rsidRPr="002C057C" w:rsidR="007F7201" w:rsidP="680EFCEA" w:rsidRDefault="001D4075" w14:paraId="4CF56C21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680EFCEA" w:rsidR="0B00109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Kawiarnia z nazwanymi tematycznie kawami i herbatami, sklep z włóczkami, miejsce, w którym można szydełkować, robić na drutach, spotkać się z innymi pasjonatami, zainspirować się. Organizacja warsztatów z szydełkowania i dziergania - wspólne robienie projektów dla początkujących, zaawansowanych albo warsztaty z czytania wzorów. [Wzory dodawane do kawy, dni tematyczne - muzyka]</w:t>
            </w:r>
          </w:p>
          <w:p w:rsidRPr="002C057C" w:rsidR="000745DD" w:rsidP="680EFCEA" w:rsidRDefault="000745DD" w14:paraId="7E4206DA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Pr="002C057C" w:rsidR="007F7CF1" w:rsidTr="680EFCEA" w14:paraId="6C5FB8B3" w14:textId="77777777">
        <w:trPr>
          <w:trHeight w:val="431"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2C057C" w:rsidR="005D7CA5" w:rsidP="002C057C" w:rsidRDefault="00291238" w14:paraId="190CD5D3" w14:textId="77777777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2C057C">
              <w:rPr>
                <w:b/>
                <w:bCs/>
              </w:rPr>
              <w:t xml:space="preserve">Cel projektu:  </w:t>
            </w:r>
          </w:p>
        </w:tc>
        <w:tc>
          <w:tcPr>
            <w:tcW w:w="9355" w:type="dxa"/>
            <w:shd w:val="clear" w:color="auto" w:fill="auto"/>
            <w:tcMar/>
            <w:vAlign w:val="center"/>
          </w:tcPr>
          <w:p w:rsidR="1D0E05B7" w:rsidP="680EFCEA" w:rsidRDefault="1D0E05B7" w14:paraId="6E3812D0" w14:textId="511A558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</w:p>
          <w:p w:rsidRPr="002C057C" w:rsidR="00135CAD" w:rsidP="680EFCEA" w:rsidRDefault="001D4075" w14:paraId="1C73CFFA" w14:textId="77777777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680EFCEA" w:rsidR="0B00109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Naszym celem promowanie rękodzieła, stworzenie spokojnego miejsca dla pasjonatów, rozwój kreatywności, dobra kawa plus hobby, promowanie zdrowia psychicznego, rozpowszechnianie świadomości konsumenckiej</w:t>
            </w:r>
          </w:p>
          <w:p w:rsidRPr="002C057C" w:rsidR="000745DD" w:rsidP="680EFCEA" w:rsidRDefault="000745DD" w14:paraId="6E59214F" w14:textId="7F7E5993">
            <w:pPr>
              <w:pStyle w:val="Normalny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</w:p>
        </w:tc>
      </w:tr>
      <w:tr w:rsidRPr="002C057C" w:rsidR="007F7CF1" w:rsidTr="680EFCEA" w14:paraId="5A007546" w14:textId="77777777">
        <w:trPr>
          <w:trHeight w:val="360"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2C057C" w:rsidR="005D7CA5" w:rsidP="002C057C" w:rsidRDefault="00291238" w14:paraId="2F3DA589" w14:textId="77777777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2C057C">
              <w:rPr>
                <w:b/>
                <w:bCs/>
              </w:rPr>
              <w:t>Grupa docelowa:</w:t>
            </w:r>
          </w:p>
        </w:tc>
        <w:tc>
          <w:tcPr>
            <w:tcW w:w="9355" w:type="dxa"/>
            <w:shd w:val="clear" w:color="auto" w:fill="auto"/>
            <w:tcMar/>
            <w:vAlign w:val="center"/>
          </w:tcPr>
          <w:p w:rsidR="1D0E05B7" w:rsidP="680EFCEA" w:rsidRDefault="1D0E05B7" w14:paraId="545C8D17" w14:textId="24709B8E">
            <w:pPr>
              <w:spacing w:after="0" w:line="240" w:lineRule="auto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</w:p>
          <w:p w:rsidRPr="002C057C" w:rsidR="007F7201" w:rsidP="680EFCEA" w:rsidRDefault="007F7201" w14:paraId="6527D079" w14:textId="6F5229E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680EFCEA" w:rsidR="0F18B7B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P</w:t>
            </w:r>
            <w:r w:rsidRPr="680EFCEA" w:rsidR="7B55004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asjonaci szydełkowania i dziergania w każdym wieku, osoby, które potrzebują wyciszenia, odpoczynku, miejsce dla ludzi lubiących kawę, herbatę i dobre ciasta</w:t>
            </w:r>
          </w:p>
          <w:p w:rsidRPr="002C057C" w:rsidR="00CD68BE" w:rsidP="00A97454" w:rsidRDefault="00CD68BE" w14:paraId="4375A3A0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Pr="002C057C" w:rsidR="007F7201" w:rsidP="00A97454" w:rsidRDefault="007F7201" w14:paraId="1312F9A9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Pr="00135CAD" w:rsidR="007F7201" w:rsidP="00CD68BE" w:rsidRDefault="007F7201" w14:paraId="5E9FF710" w14:textId="77777777">
      <w:pPr>
        <w:spacing w:after="0" w:line="240" w:lineRule="auto"/>
        <w:rPr>
          <w:rFonts w:cs="Calibri"/>
          <w:sz w:val="20"/>
          <w:szCs w:val="20"/>
        </w:rPr>
      </w:pPr>
      <w:r w:rsidRPr="00135CAD">
        <w:rPr>
          <w:rFonts w:cs="Calibri"/>
          <w:sz w:val="20"/>
          <w:szCs w:val="20"/>
        </w:rPr>
        <w:br w:type="page"/>
      </w:r>
    </w:p>
    <w:p w:rsidR="00AE7EC1" w:rsidP="00CD68BE" w:rsidRDefault="0041554D" w14:paraId="39D60B96" w14:textId="77777777">
      <w:pPr>
        <w:spacing w:after="0" w:line="240" w:lineRule="auto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highlight w:val="yellow"/>
          <w:u w:val="single"/>
        </w:rPr>
        <w:t xml:space="preserve">ETAP </w:t>
      </w:r>
      <w:r w:rsidRPr="00135CAD" w:rsidR="00AE7EC1">
        <w:rPr>
          <w:rFonts w:cs="Calibri"/>
          <w:b/>
          <w:bCs/>
          <w:sz w:val="20"/>
          <w:szCs w:val="20"/>
          <w:highlight w:val="yellow"/>
          <w:u w:val="single"/>
        </w:rPr>
        <w:t>2</w:t>
      </w:r>
    </w:p>
    <w:p w:rsidRPr="00135CAD" w:rsidR="00FD6D35" w:rsidP="00CD68BE" w:rsidRDefault="00FD6D35" w14:paraId="63874D1C" w14:textId="77777777">
      <w:pPr>
        <w:spacing w:after="0" w:line="240" w:lineRule="auto"/>
        <w:rPr>
          <w:rFonts w:cs="Calibri"/>
          <w:b/>
          <w:bCs/>
          <w:sz w:val="20"/>
          <w:szCs w:val="20"/>
          <w:u w:val="single"/>
        </w:rPr>
      </w:pPr>
    </w:p>
    <w:tbl>
      <w:tblPr>
        <w:tblW w:w="11341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69"/>
        <w:gridCol w:w="9072"/>
      </w:tblGrid>
      <w:tr w:rsidRPr="002C057C" w:rsidR="00AB1568" w:rsidTr="580757DC" w14:paraId="783166AF" w14:textId="77777777">
        <w:trPr>
          <w:trHeight w:val="364"/>
        </w:trPr>
        <w:tc>
          <w:tcPr>
            <w:tcW w:w="11341" w:type="dxa"/>
            <w:gridSpan w:val="2"/>
            <w:shd w:val="clear" w:color="auto" w:fill="E2EFD9" w:themeFill="accent6" w:themeFillTint="33"/>
            <w:tcMar/>
            <w:vAlign w:val="center"/>
          </w:tcPr>
          <w:p w:rsidRPr="002C057C" w:rsidR="005D7CA5" w:rsidP="002C057C" w:rsidRDefault="00291238" w14:paraId="58A62049" w14:textId="7777777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99"/>
                <w:sz w:val="24"/>
                <w:szCs w:val="24"/>
              </w:rPr>
            </w:pPr>
            <w:r w:rsidRPr="002C057C">
              <w:rPr>
                <w:b/>
                <w:bCs/>
                <w:color w:val="000099"/>
                <w:sz w:val="24"/>
                <w:szCs w:val="24"/>
              </w:rPr>
              <w:t>Wstępna analiza rynku</w:t>
            </w:r>
          </w:p>
        </w:tc>
      </w:tr>
      <w:tr w:rsidRPr="002C057C" w:rsidR="007F7CF1" w:rsidTr="580757DC" w14:paraId="26250C59" w14:textId="77777777">
        <w:trPr>
          <w:trHeight w:val="460"/>
        </w:trPr>
        <w:tc>
          <w:tcPr>
            <w:tcW w:w="2269" w:type="dxa"/>
            <w:shd w:val="clear" w:color="auto" w:fill="F2F2F2" w:themeFill="background1" w:themeFillShade="F2"/>
            <w:tcMar/>
            <w:vAlign w:val="center"/>
          </w:tcPr>
          <w:p w:rsidRPr="002C057C" w:rsidR="005D7CA5" w:rsidP="002C057C" w:rsidRDefault="00291238" w14:paraId="1A3D436F" w14:textId="77777777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2C057C">
              <w:rPr>
                <w:b/>
                <w:bCs/>
              </w:rPr>
              <w:t>Opis rynku:</w:t>
            </w:r>
          </w:p>
        </w:tc>
        <w:tc>
          <w:tcPr>
            <w:tcW w:w="9072" w:type="dxa"/>
            <w:shd w:val="clear" w:color="auto" w:fill="auto"/>
            <w:tcMar/>
            <w:vAlign w:val="center"/>
          </w:tcPr>
          <w:p w:rsidR="1D0E05B7" w:rsidP="580757DC" w:rsidRDefault="1D0E05B7" w14:paraId="7F8A4402" w14:textId="2053930C">
            <w:pPr>
              <w:pStyle w:val="NormalnyWeb"/>
              <w:spacing w:before="0" w:beforeAutospacing="off" w:after="0" w:afterAutospacing="off"/>
              <w:ind w:left="0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</w:p>
          <w:p w:rsidR="4E1EE761" w:rsidP="580757DC" w:rsidRDefault="4E1EE761" w14:paraId="6459C44A" w14:textId="33149E2B">
            <w:pPr>
              <w:pStyle w:val="NormalnyWeb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80757DC" w:rsidR="4E1EE76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Rozwijająca się popularność szydełkowania i dziergania jest widoczna nie tylko w danych z Google </w:t>
            </w:r>
            <w:r w:rsidRPr="580757DC" w:rsidR="4E1EE76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Trends</w:t>
            </w:r>
            <w:r w:rsidRPr="580757DC" w:rsidR="4E1EE76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, ale także na platformach społecznościowych, gdzie profile związane z tym hobby zgromadziły kilka tysięcy obserwujących w Polsce, a w Stanach nawet kilkaset tysięcy. </w:t>
            </w:r>
            <w:r w:rsidRPr="580757DC" w:rsidR="03D8722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O</w:t>
            </w:r>
            <w:r w:rsidRPr="580757DC" w:rsidR="2293C81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statnia akcja promocyjna sieci </w:t>
            </w:r>
            <w:r w:rsidRPr="580757DC" w:rsidR="2293C81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McDonald’s</w:t>
            </w:r>
            <w:r w:rsidRPr="580757DC" w:rsidR="2293C81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580757DC" w:rsidR="36C8DAB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 </w:t>
            </w:r>
            <w:r w:rsidRPr="580757DC" w:rsidR="2293C81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w której to cała restauracja została pokryta włóczką</w:t>
            </w:r>
            <w:r w:rsidRPr="580757DC" w:rsidR="0C1D1D1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oraz </w:t>
            </w:r>
            <w:r w:rsidRPr="580757DC" w:rsidR="6FE2FE2B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organizowane</w:t>
            </w:r>
            <w:r w:rsidRPr="580757DC" w:rsidR="4E1EE76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targi włóczek</w:t>
            </w:r>
            <w:r w:rsidRPr="580757DC" w:rsidR="3528953B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80757DC" w:rsidR="4E1EE76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świadczą</w:t>
            </w:r>
            <w:r w:rsidRPr="580757DC" w:rsidR="4E1EE76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o rosnącym zainteresowaniu</w:t>
            </w:r>
            <w:r w:rsidRPr="580757DC" w:rsidR="56C181B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tej aktywności</w:t>
            </w:r>
            <w:r w:rsidRPr="580757DC" w:rsidR="4E1EE76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. Pojawiają się również nowe książki poświęcone sztuce szydełkowania, co dodatkowo podkreśla dynamikę tego trendu, szczególnie w okresie jesienno-zimowym</w:t>
            </w:r>
            <w:r w:rsidRPr="580757DC" w:rsidR="10E56AF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580757DC" w:rsidP="580757DC" w:rsidRDefault="580757DC" w14:paraId="0F02BF42" w14:textId="319EF3EE">
            <w:pPr>
              <w:pStyle w:val="NormalnyWeb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</w:p>
          <w:p w:rsidR="25BFF6BE" w:rsidP="580757DC" w:rsidRDefault="25BFF6BE" w14:paraId="4187F323" w14:textId="6A952CB7">
            <w:pPr>
              <w:pStyle w:val="NormalnyWeb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80757DC" w:rsidR="25BFF6B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Dodatkowo, zauważalny jest znaczący wzrost zainteresowania trendami związanymi z rękodziełem i </w:t>
            </w:r>
            <w:r w:rsidRPr="580757DC" w:rsidR="25BFF6B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eko</w:t>
            </w:r>
            <w:r w:rsidRPr="580757DC" w:rsidR="25BFF6B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. Coraz więcej osób jest gotowych dopłacić za produkty typu “handmade”, takie jak ubrania, co odzwierciedla rosnącą świadomość konsumentów dotyczącą tego, co kupują.</w:t>
            </w:r>
          </w:p>
          <w:p w:rsidR="580757DC" w:rsidP="580757DC" w:rsidRDefault="580757DC" w14:paraId="432AE649" w14:textId="440768D3">
            <w:pPr>
              <w:pStyle w:val="NormalnyWeb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</w:p>
          <w:p w:rsidR="60EC1486" w:rsidP="580757DC" w:rsidRDefault="60EC1486" w14:paraId="21E53C0E" w14:textId="41BF994E">
            <w:pPr>
              <w:pStyle w:val="NormalnyWeb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80757DC" w:rsidR="60EC148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Rynek </w:t>
            </w:r>
            <w:r w:rsidRPr="580757DC" w:rsidR="60EC148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włóczkarski</w:t>
            </w:r>
            <w:r w:rsidRPr="580757DC" w:rsidR="60EC148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we Wrocławiu jest stosunkowo niewielki, lecz posiada potencjał do rozwoju. Wśród kilku mniejszych sklepów z włóczką można wyróżnić dwa świeżo otwarte, co wskazuje na pewne dynamiczne zmiany </w:t>
            </w:r>
            <w:r w:rsidRPr="580757DC" w:rsidR="787CD5E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i wzrastającą popularność </w:t>
            </w:r>
            <w:r w:rsidRPr="580757DC" w:rsidR="223C4C2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aktywności jaką jest szydełkowanie</w:t>
            </w:r>
          </w:p>
          <w:p w:rsidR="580757DC" w:rsidP="580757DC" w:rsidRDefault="580757DC" w14:paraId="0C6A9791" w14:textId="46130E29">
            <w:pPr>
              <w:pStyle w:val="NormalnyWeb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</w:p>
          <w:p w:rsidR="0F3E3846" w:rsidP="580757DC" w:rsidRDefault="0F3E3846" w14:paraId="4225B4EF" w14:textId="49854AD2">
            <w:pPr>
              <w:pStyle w:val="NormalnyWeb"/>
              <w:spacing w:before="0" w:beforeAutospacing="off" w:after="0" w:afterAutospacing="off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80757DC" w:rsidR="0F3E384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Z kolei r</w:t>
            </w:r>
            <w:r w:rsidRPr="580757DC" w:rsidR="65585B4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ynek kawiarniany charakteryzuje się</w:t>
            </w:r>
            <w:r w:rsidRPr="580757DC" w:rsidR="65585B4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80757DC" w:rsidR="65585B4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obecnością wielu </w:t>
            </w:r>
            <w:r w:rsidRPr="580757DC" w:rsidR="65585B4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sieciówek</w:t>
            </w:r>
            <w:r w:rsidRPr="580757DC" w:rsidR="65585B4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oraz rosnącym zainteresowaniem kawiarniami tematycznymi</w:t>
            </w:r>
            <w:r w:rsidRPr="580757DC" w:rsidR="28A2E28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, czego przykładem może być otwarta niedawno</w:t>
            </w:r>
            <w:r w:rsidRPr="580757DC" w:rsidR="65585B4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kawiarnia z książkami</w:t>
            </w:r>
            <w:r w:rsidRPr="580757DC" w:rsidR="07F5552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, która </w:t>
            </w:r>
            <w:r w:rsidRPr="580757DC" w:rsidR="65585B4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zdobyła znaczną popularność, przyciągając licznych klientów. Ponadto, miejsca o atrakcyjnym wystroju i unikalnych elementach wyróżniających się również cieszą się dobrą frekwencją</w:t>
            </w:r>
          </w:p>
          <w:p w:rsidRPr="002C057C" w:rsidR="000C72CF" w:rsidP="1D0E05B7" w:rsidRDefault="000C72CF" w14:paraId="4A3674A0" w14:textId="037EFA00">
            <w:pPr>
              <w:pStyle w:val="Normalny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Pr="002C057C" w:rsidR="007F7CF1" w:rsidTr="580757DC" w14:paraId="2BFB9CA9" w14:textId="77777777">
        <w:trPr>
          <w:trHeight w:val="424"/>
        </w:trPr>
        <w:tc>
          <w:tcPr>
            <w:tcW w:w="2269" w:type="dxa"/>
            <w:shd w:val="clear" w:color="auto" w:fill="F2F2F2" w:themeFill="background1" w:themeFillShade="F2"/>
            <w:tcMar/>
            <w:vAlign w:val="center"/>
          </w:tcPr>
          <w:p w:rsidRPr="002C057C" w:rsidR="005D7CA5" w:rsidP="002C057C" w:rsidRDefault="00291238" w14:paraId="76576D39" w14:textId="77777777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2C057C">
              <w:rPr>
                <w:b/>
                <w:bCs/>
              </w:rPr>
              <w:t>Istniejący problem lub potrzeba adresów projektu:</w:t>
            </w:r>
          </w:p>
        </w:tc>
        <w:tc>
          <w:tcPr>
            <w:tcW w:w="9072" w:type="dxa"/>
            <w:shd w:val="clear" w:color="auto" w:fill="auto"/>
            <w:tcMar/>
            <w:vAlign w:val="center"/>
          </w:tcPr>
          <w:p w:rsidR="1D0E05B7" w:rsidP="1D0E05B7" w:rsidRDefault="1D0E05B7" w14:paraId="50373FDE" w14:textId="50153EC5">
            <w:pPr>
              <w:pStyle w:val="NormalnyWeb"/>
              <w:spacing w:before="0" w:beforeAutospacing="off" w:after="0" w:afterAutospacing="off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</w:p>
          <w:p w:rsidRPr="002C057C" w:rsidR="00135CAD" w:rsidP="580757DC" w:rsidRDefault="00135CAD" w14:paraId="121B3286" w14:textId="313B2386">
            <w:pPr>
              <w:pStyle w:val="NormalnyWeb"/>
              <w:spacing w:before="0" w:beforeAutospacing="off" w:after="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580757DC" w:rsidR="4BC047D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L</w:t>
            </w:r>
            <w:r w:rsidRPr="580757DC" w:rsidR="059B4F4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udzie mogą się w tym miejscu spotkać z innymi ludźmi o tej samej pasji, mogą się od nich wiele nauczyć, </w:t>
            </w:r>
            <w:r w:rsidRPr="580757DC" w:rsidR="008A757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pasjonaci</w:t>
            </w:r>
            <w:r w:rsidRPr="580757DC" w:rsidR="059B4F4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szydełk</w:t>
            </w:r>
            <w:r w:rsidRPr="580757DC" w:rsidR="561625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owania</w:t>
            </w:r>
            <w:r w:rsidRPr="580757DC" w:rsidR="059B4F4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lub dzierga</w:t>
            </w:r>
            <w:r w:rsidRPr="580757DC" w:rsidR="42B679A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nia</w:t>
            </w:r>
            <w:r w:rsidRPr="580757DC" w:rsidR="059B4F4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często są osobami wycofanymi lub </w:t>
            </w:r>
            <w:r w:rsidRPr="580757DC" w:rsidR="3317F45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ludźmi,</w:t>
            </w:r>
            <w:r w:rsidRPr="580757DC" w:rsidR="059B4F4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dla których to jest sposób na odpoczynek i odcięcie się od codziennego stresu, tutaj będą mogli wypocząć i skupić się na swojej pasji, zasięgnąć porad, zainspirować się</w:t>
            </w:r>
          </w:p>
          <w:p w:rsidRPr="002C057C" w:rsidR="000C72CF" w:rsidP="580757DC" w:rsidRDefault="000C72CF" w14:paraId="6DECAED2" w14:textId="0F66314F">
            <w:pPr>
              <w:pStyle w:val="Normalny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Pr="002C057C" w:rsidR="007F7CF1" w:rsidTr="580757DC" w14:paraId="2C6E8389" w14:textId="77777777">
        <w:trPr>
          <w:trHeight w:val="50"/>
        </w:trPr>
        <w:tc>
          <w:tcPr>
            <w:tcW w:w="2269" w:type="dxa"/>
            <w:shd w:val="clear" w:color="auto" w:fill="F2F2F2" w:themeFill="background1" w:themeFillShade="F2"/>
            <w:tcMar/>
            <w:vAlign w:val="center"/>
          </w:tcPr>
          <w:p w:rsidRPr="002C057C" w:rsidR="005D7CA5" w:rsidP="002C057C" w:rsidRDefault="00291238" w14:paraId="6EB5C84C" w14:textId="77777777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2C057C">
              <w:rPr>
                <w:b/>
                <w:bCs/>
              </w:rPr>
              <w:t>Konkurencja na rynku:</w:t>
            </w:r>
          </w:p>
        </w:tc>
        <w:tc>
          <w:tcPr>
            <w:tcW w:w="9072" w:type="dxa"/>
            <w:shd w:val="clear" w:color="auto" w:fill="auto"/>
            <w:tcMar/>
            <w:vAlign w:val="center"/>
          </w:tcPr>
          <w:p w:rsidR="1D0E05B7" w:rsidP="1D0E05B7" w:rsidRDefault="1D0E05B7" w14:paraId="651C7E8B" w14:textId="7DDAD6E4">
            <w:pPr>
              <w:pStyle w:val="NormalnyWeb"/>
              <w:spacing w:before="0" w:beforeAutospacing="off" w:after="0" w:afterAutospacing="off" w:line="240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</w:p>
          <w:p w:rsidR="001D4075" w:rsidP="6573AC6D" w:rsidRDefault="001D4075" w14:paraId="01670F77" w14:textId="10A36E4D">
            <w:pPr>
              <w:pStyle w:val="NormalnyWeb"/>
              <w:numPr>
                <w:ilvl w:val="0"/>
                <w:numId w:val="32"/>
              </w:numPr>
              <w:spacing w:before="0" w:beforeAutospacing="off" w:after="0" w:afterAutospacing="off" w:line="240" w:lineRule="auto"/>
              <w:textAlignment w:val="baseline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6573AC6D" w:rsidR="487AA7F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3</w:t>
            </w:r>
            <w:r w:rsidRPr="6573AC6D" w:rsidR="0192860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lokalizacje</w:t>
            </w:r>
            <w:r w:rsidRPr="6573AC6D" w:rsidR="7E026B0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573AC6D" w:rsidR="12B7142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w </w:t>
            </w:r>
            <w:r w:rsidRPr="6573AC6D" w:rsidR="12B7142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Krakow</w:t>
            </w:r>
            <w:r w:rsidRPr="6573AC6D" w:rsidR="2BCA130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ie</w:t>
            </w:r>
            <w:r w:rsidRPr="6573AC6D" w:rsidR="3468A32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z jednej</w:t>
            </w:r>
            <w:r w:rsidRPr="6573AC6D" w:rsidR="0056D20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573AC6D" w:rsidR="452CE0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marki </w:t>
            </w:r>
            <w:r w:rsidRPr="6573AC6D" w:rsidR="4311125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– </w:t>
            </w:r>
            <w:r w:rsidRPr="6573AC6D" w:rsidR="4311125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“</w:t>
            </w:r>
            <w:r w:rsidRPr="6573AC6D" w:rsidR="4311125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Knitted</w:t>
            </w:r>
            <w:r w:rsidRPr="6573AC6D" w:rsidR="4311125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573AC6D" w:rsidR="4311125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Coffe</w:t>
            </w:r>
            <w:r w:rsidRPr="6573AC6D" w:rsidR="4311125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”</w:t>
            </w:r>
            <w:r w:rsidRPr="6573AC6D" w:rsidR="3B0324B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>
              <w:br/>
            </w:r>
            <w:r w:rsidRPr="6573AC6D" w:rsidR="3B0324B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[najpopularniejsza i prawdopodobnie jedyna kawiarnia </w:t>
            </w:r>
            <w:r w:rsidRPr="6573AC6D" w:rsidR="02C4D5E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w Polsce, </w:t>
            </w:r>
            <w:r w:rsidRPr="6573AC6D" w:rsidR="3B0324B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której tematem przewodnim jest szydełkowanie]</w:t>
            </w:r>
            <w:r w:rsidRPr="6573AC6D" w:rsidR="4311125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>
              <w:br/>
            </w:r>
            <w:r w:rsidRPr="6573AC6D" w:rsidR="4311125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(posiadają stronę internetową, na której </w:t>
            </w:r>
            <w:r w:rsidRPr="6573AC6D" w:rsidR="2ADA40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można zakupić zestawy</w:t>
            </w:r>
            <w:r w:rsidRPr="6573AC6D" w:rsidR="0448BB9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/instrukcje</w:t>
            </w:r>
            <w:r w:rsidRPr="6573AC6D" w:rsidR="2ADA40C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do szydełkowania, kawy</w:t>
            </w:r>
            <w:r w:rsidRPr="6573AC6D" w:rsidR="6EEBEE1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typu “</w:t>
            </w:r>
            <w:r w:rsidRPr="6573AC6D" w:rsidR="6EEBEE1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speciality</w:t>
            </w:r>
            <w:r w:rsidRPr="6573AC6D" w:rsidR="6EEBEE1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”</w:t>
            </w:r>
            <w:r w:rsidRPr="6573AC6D" w:rsidR="262CE9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; </w:t>
            </w:r>
            <w:r w:rsidRPr="6573AC6D" w:rsidR="262CE9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social</w:t>
            </w:r>
            <w:r w:rsidRPr="6573AC6D" w:rsidR="262CE9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media: Facebook [9 tys. </w:t>
            </w:r>
            <w:r w:rsidRPr="6573AC6D" w:rsidR="510DFB0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o</w:t>
            </w:r>
            <w:r w:rsidRPr="6573AC6D" w:rsidR="262CE9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bserwujących </w:t>
            </w:r>
            <w:r w:rsidRPr="6573AC6D" w:rsidR="262CE9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i </w:t>
            </w:r>
            <w:r w:rsidRPr="6573AC6D" w:rsidR="555CA5A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8,7 tys. </w:t>
            </w:r>
            <w:r w:rsidRPr="6573AC6D" w:rsidR="2CF86B0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p</w:t>
            </w:r>
            <w:r w:rsidRPr="6573AC6D" w:rsidR="555CA5A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olubień</w:t>
            </w:r>
            <w:r w:rsidRPr="6573AC6D" w:rsidR="1595447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, ocena 4,9 na podstawie 202 opinii;</w:t>
            </w:r>
            <w:r w:rsidRPr="6573AC6D" w:rsidR="262CE9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573AC6D" w:rsidR="262CE9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Youtub</w:t>
            </w:r>
            <w:r w:rsidRPr="6573AC6D" w:rsidR="262CE9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e</w:t>
            </w:r>
            <w:r w:rsidRPr="6573AC6D" w:rsidR="1C0FD88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[5,22 tys. Subskrybentów i 689 568 wyświetleń - kanał od </w:t>
            </w:r>
            <w:r w:rsidRPr="6573AC6D" w:rsidR="3CBD65E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2022]</w:t>
            </w:r>
            <w:r w:rsidRPr="6573AC6D" w:rsidR="5C97E7B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;</w:t>
            </w:r>
            <w:r w:rsidRPr="6573AC6D" w:rsidR="262CE9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573AC6D" w:rsidR="262CE9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Instagram</w:t>
            </w:r>
            <w:r w:rsidRPr="6573AC6D" w:rsidR="22B4DB4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[13,8 tys. obserwujących]; </w:t>
            </w:r>
            <w:r w:rsidRPr="6573AC6D" w:rsidR="4AA764A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organizują </w:t>
            </w:r>
            <w:r w:rsidRPr="6573AC6D" w:rsidR="4AA764A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eventy taki</w:t>
            </w:r>
            <w:r w:rsidRPr="6573AC6D" w:rsidR="4AA764A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e jak “wspólne szydełkowanie” </w:t>
            </w:r>
            <w:r>
              <w:br/>
            </w:r>
            <w:r w:rsidRPr="6573AC6D" w:rsidR="4AA764A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i warsztaty</w:t>
            </w:r>
            <w:r w:rsidRPr="6573AC6D" w:rsidR="28FC06E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; na mapach Google opinie to 4,7 – 4,8 /5 </w:t>
            </w:r>
            <w:r w:rsidRPr="6573AC6D" w:rsidR="3E61CD8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na podstawie ok. 600 opinii dla najpopularniejszej</w:t>
            </w:r>
            <w:r w:rsidRPr="6573AC6D" w:rsidR="7CB2658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lokalizacji</w:t>
            </w:r>
            <w:r w:rsidRPr="6573AC6D" w:rsidR="764ABF4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)</w:t>
            </w:r>
            <w:r>
              <w:br/>
            </w:r>
          </w:p>
          <w:p w:rsidR="001D4075" w:rsidP="6573AC6D" w:rsidRDefault="001D4075" w14:paraId="1032B978" w14:textId="7AB3D5AF">
            <w:pPr>
              <w:pStyle w:val="NormalnyWeb"/>
              <w:numPr>
                <w:ilvl w:val="0"/>
                <w:numId w:val="32"/>
              </w:numPr>
              <w:spacing w:before="0" w:beforeAutospacing="off" w:after="0" w:afterAutospacing="off" w:line="240" w:lineRule="auto"/>
              <w:textAlignment w:val="baseline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6573AC6D" w:rsidR="6D5F0F4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2</w:t>
            </w:r>
            <w:r w:rsidRPr="6573AC6D" w:rsidR="6CF87F8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w Poznaniu</w:t>
            </w:r>
            <w:r w:rsidRPr="6573AC6D" w:rsidR="519290E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- “Małe Fusy” (</w:t>
            </w:r>
            <w:r w:rsidRPr="6573AC6D" w:rsidR="501B63F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rodzinna kawiarnia,</w:t>
            </w:r>
            <w:r w:rsidRPr="6573AC6D" w:rsidR="69EE80C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573AC6D" w:rsidR="519290E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szydełkowanie nie jest tematem przewodnim, </w:t>
            </w:r>
            <w:r w:rsidRPr="6573AC6D" w:rsidR="59AE290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organizowane są w niej warsztaty dziergania we współpracy z </w:t>
            </w:r>
            <w:r w:rsidRPr="6573AC6D" w:rsidR="14A2AD6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prowadzącą z zewnątrz</w:t>
            </w:r>
            <w:r w:rsidRPr="6573AC6D" w:rsidR="004C53C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; </w:t>
            </w:r>
            <w:r w:rsidRPr="6573AC6D" w:rsidR="004C53C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Social</w:t>
            </w:r>
            <w:r w:rsidRPr="6573AC6D" w:rsidR="004C53C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media: FB – 6,5 tys. </w:t>
            </w:r>
            <w:r w:rsidRPr="6573AC6D" w:rsidR="004C53C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Polubień</w:t>
            </w:r>
            <w:r w:rsidRPr="6573AC6D" w:rsidR="004C53C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, 7 tys. </w:t>
            </w:r>
            <w:r w:rsidRPr="6573AC6D" w:rsidR="017F423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O</w:t>
            </w:r>
            <w:r w:rsidRPr="6573AC6D" w:rsidR="004C53C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bserwacji</w:t>
            </w:r>
            <w:r w:rsidRPr="6573AC6D" w:rsidR="017F423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; </w:t>
            </w:r>
            <w:r>
              <w:br/>
            </w:r>
            <w:r w:rsidRPr="6573AC6D" w:rsidR="017F423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IG 1929 obserwujących,</w:t>
            </w:r>
            <w:r w:rsidRPr="6573AC6D" w:rsidR="2C466A2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posiadają</w:t>
            </w:r>
            <w:r w:rsidRPr="6573AC6D" w:rsidR="017F423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stron</w:t>
            </w:r>
            <w:r w:rsidRPr="6573AC6D" w:rsidR="574EB2F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ę</w:t>
            </w:r>
            <w:r w:rsidRPr="6573AC6D" w:rsidR="017F423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internetow</w:t>
            </w:r>
            <w:r w:rsidRPr="6573AC6D" w:rsidR="71F7281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ą</w:t>
            </w:r>
            <w:r w:rsidRPr="6573AC6D" w:rsidR="14A2AD6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)</w:t>
            </w:r>
            <w:r>
              <w:br/>
            </w:r>
            <w:r w:rsidRPr="6573AC6D" w:rsidR="575A218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oraz “Tekstura </w:t>
            </w:r>
            <w:r w:rsidRPr="6573AC6D" w:rsidR="575A218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Cafe</w:t>
            </w:r>
            <w:r w:rsidRPr="6573AC6D" w:rsidR="575A218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” również szydełkowanie w formie warsztatów</w:t>
            </w:r>
            <w:r>
              <w:br/>
            </w:r>
          </w:p>
          <w:p w:rsidR="001D4075" w:rsidP="6573AC6D" w:rsidRDefault="001D4075" w14:paraId="0FF10C8B" w14:textId="72911068">
            <w:pPr>
              <w:pStyle w:val="NormalnyWeb"/>
              <w:numPr>
                <w:ilvl w:val="0"/>
                <w:numId w:val="32"/>
              </w:numPr>
              <w:spacing w:before="0" w:beforeAutospacing="off" w:after="0" w:afterAutospacing="off" w:line="240" w:lineRule="auto"/>
              <w:textAlignment w:val="baseline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6573AC6D" w:rsidR="575A218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1 w </w:t>
            </w:r>
            <w:r w:rsidRPr="6573AC6D" w:rsidR="08329FD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Warszaw</w:t>
            </w:r>
            <w:r w:rsidRPr="6573AC6D" w:rsidR="77000D6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ie</w:t>
            </w:r>
            <w:r w:rsidRPr="6573AC6D" w:rsidR="08329FD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- “La Lucy”</w:t>
            </w:r>
            <w:r w:rsidRPr="6573AC6D" w:rsidR="2A062D9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(jak wyżej szydełkowanie nie jest tematem przewodnim, występuje w formie</w:t>
            </w:r>
            <w:r w:rsidRPr="6573AC6D" w:rsidR="7C1CAAB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warsztatów</w:t>
            </w:r>
            <w:r w:rsidRPr="6573AC6D" w:rsidR="23299E2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- współorganizatorzy</w:t>
            </w:r>
            <w:r w:rsidRPr="6573AC6D" w:rsidR="7C1CAAB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, finalista w konkursie</w:t>
            </w:r>
            <w:r w:rsidRPr="6573AC6D" w:rsidR="2CBC633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kategorii</w:t>
            </w:r>
            <w:r w:rsidRPr="6573AC6D" w:rsidR="7C1CAAB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“Debiut Konceptu”</w:t>
            </w:r>
            <w:r w:rsidRPr="6573AC6D" w:rsidR="15FF757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, opinia 4,6/5 w mapach na ok. 2 tys. Opinii, </w:t>
            </w:r>
            <w:r w:rsidRPr="6573AC6D" w:rsidR="6AEB4F5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posiadają</w:t>
            </w:r>
            <w:r w:rsidRPr="6573AC6D" w:rsidR="15FF757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str</w:t>
            </w:r>
            <w:r w:rsidRPr="6573AC6D" w:rsidR="3E78F97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. internetow</w:t>
            </w:r>
            <w:r w:rsidRPr="6573AC6D" w:rsidR="5C5474E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ą</w:t>
            </w:r>
            <w:r w:rsidRPr="6573AC6D" w:rsidR="2A062D9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)</w:t>
            </w:r>
            <w:r>
              <w:br/>
            </w:r>
          </w:p>
          <w:p w:rsidR="001D4075" w:rsidP="6573AC6D" w:rsidRDefault="001D4075" w14:paraId="11C257B3" w14:textId="43FD76EA">
            <w:pPr>
              <w:pStyle w:val="NormalnyWeb"/>
              <w:numPr>
                <w:ilvl w:val="0"/>
                <w:numId w:val="32"/>
              </w:numPr>
              <w:spacing w:before="0" w:beforeAutospacing="off" w:after="0" w:afterAutospacing="off" w:line="240" w:lineRule="auto"/>
              <w:textAlignment w:val="baseline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6573AC6D" w:rsidR="283E944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1</w:t>
            </w:r>
            <w:r w:rsidRPr="6573AC6D" w:rsidR="5A9CC54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podobna w Trójmieście</w:t>
            </w:r>
            <w:r w:rsidRPr="6573AC6D" w:rsidR="4E29ECA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- w Gdyni “Ciuciubabka” (?) </w:t>
            </w:r>
            <w:r>
              <w:br/>
            </w:r>
            <w:r w:rsidRPr="6573AC6D" w:rsidR="4E29ECA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szydełkowanie</w:t>
            </w:r>
            <w:r w:rsidRPr="6573AC6D" w:rsidR="071E63B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jak wyżej</w:t>
            </w:r>
            <w:r w:rsidRPr="6573AC6D" w:rsidR="4E29ECA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w formie warsztatów</w:t>
            </w:r>
            <w:r w:rsidRPr="6573AC6D" w:rsidR="53E9400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(</w:t>
            </w:r>
            <w:r w:rsidRPr="6573AC6D" w:rsidR="53E9400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Social</w:t>
            </w:r>
            <w:r w:rsidRPr="6573AC6D" w:rsidR="53E9400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media: FB – ok. 10 tys. </w:t>
            </w:r>
            <w:r w:rsidRPr="6573AC6D" w:rsidR="53E9400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polubień</w:t>
            </w:r>
            <w:r w:rsidRPr="6573AC6D" w:rsidR="53E9400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i obserwujących, IG – ok. 2 tys. </w:t>
            </w:r>
            <w:r w:rsidRPr="6573AC6D" w:rsidR="1BAAF14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o</w:t>
            </w:r>
            <w:r w:rsidRPr="6573AC6D" w:rsidR="53E9400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bserwacji)</w:t>
            </w:r>
            <w:r>
              <w:br/>
            </w:r>
          </w:p>
          <w:p w:rsidR="001D4075" w:rsidP="6573AC6D" w:rsidRDefault="001D4075" w14:paraId="7FD1A7A9" w14:textId="5A754D0E">
            <w:pPr>
              <w:pStyle w:val="NormalnyWeb"/>
              <w:numPr>
                <w:ilvl w:val="0"/>
                <w:numId w:val="32"/>
              </w:numPr>
              <w:spacing w:before="0" w:beforeAutospacing="off" w:after="0" w:afterAutospacing="off" w:line="240" w:lineRule="auto"/>
              <w:textAlignment w:val="baseline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6573AC6D" w:rsidR="4F1AF71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Klasyczne kawiarnie/ inne kawiarnie tematyczne i lokale gastronomiczne</w:t>
            </w:r>
          </w:p>
          <w:p w:rsidR="001D4075" w:rsidP="6573AC6D" w:rsidRDefault="001D4075" w14:paraId="1FB8538B" w14:textId="3EA712E4">
            <w:pPr>
              <w:pStyle w:val="NormalnyWeb"/>
              <w:spacing w:before="0" w:beforeAutospacing="off" w:after="0" w:afterAutospacing="off" w:line="240" w:lineRule="auto"/>
              <w:textAlignment w:val="baseline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</w:p>
          <w:p w:rsidR="001D4075" w:rsidP="6573AC6D" w:rsidRDefault="001D4075" w14:paraId="4ED201B2" w14:textId="75BFDBAD">
            <w:pPr>
              <w:pStyle w:val="NormalnyWeb"/>
              <w:numPr>
                <w:ilvl w:val="0"/>
                <w:numId w:val="32"/>
              </w:numPr>
              <w:spacing w:before="0" w:beforeAutospacing="off" w:after="0" w:afterAutospacing="off" w:line="240" w:lineRule="auto"/>
              <w:textAlignment w:val="baseline"/>
              <w:rPr>
                <w:rFonts w:ascii="Calibri" w:hAnsi="Calibri" w:eastAsia="Calibri" w:cs="Calibri" w:asciiTheme="minorAscii" w:hAnsiTheme="minorAscii" w:eastAsiaTheme="minorAscii" w:cstheme="minorAscii"/>
                <w:color w:val="000000"/>
                <w:sz w:val="20"/>
                <w:szCs w:val="20"/>
              </w:rPr>
            </w:pPr>
            <w:r w:rsidRPr="6573AC6D" w:rsidR="0D91A0C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Kawiarnie</w:t>
            </w:r>
            <w:r w:rsidRPr="6573AC6D" w:rsidR="55818D7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ściśle</w:t>
            </w:r>
            <w:r w:rsidRPr="6573AC6D" w:rsidR="0D91A0C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tego typu</w:t>
            </w:r>
            <w:r w:rsidRPr="6573AC6D" w:rsidR="5639BF0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występują bardziej </w:t>
            </w:r>
            <w:r w:rsidRPr="6573AC6D" w:rsidR="12B7142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>za granicą</w:t>
            </w:r>
            <w:r w:rsidRPr="6573AC6D" w:rsidR="2E41583D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  <w:t xml:space="preserve"> niż w Polsce</w:t>
            </w:r>
          </w:p>
          <w:p w:rsidRPr="002C057C" w:rsidR="00135CAD" w:rsidP="6573AC6D" w:rsidRDefault="00135CAD" w14:paraId="04868BF3" w14:textId="5ACB2F86">
            <w:pPr>
              <w:pStyle w:val="Normalny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Pr="002C057C" w:rsidR="00B93AF9" w:rsidP="1D0E05B7" w:rsidRDefault="00B93AF9" w14:paraId="030DDAB6" w14:textId="1B88D03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1D0E05B7" w:rsidR="4466B98B">
              <w:rPr>
                <w:rFonts w:cs="Calibri"/>
                <w:sz w:val="20"/>
                <w:szCs w:val="20"/>
              </w:rPr>
              <w:t>Dane</w:t>
            </w:r>
            <w:r w:rsidRPr="1D0E05B7" w:rsidR="5C09CF5F">
              <w:rPr>
                <w:rFonts w:cs="Calibri"/>
                <w:sz w:val="20"/>
                <w:szCs w:val="20"/>
              </w:rPr>
              <w:t xml:space="preserve"> liczbowe</w:t>
            </w:r>
            <w:r w:rsidRPr="1D0E05B7" w:rsidR="4466B98B">
              <w:rPr>
                <w:rFonts w:cs="Calibri"/>
                <w:sz w:val="20"/>
                <w:szCs w:val="20"/>
              </w:rPr>
              <w:t xml:space="preserve"> świadczą o </w:t>
            </w:r>
            <w:r w:rsidRPr="1D0E05B7" w:rsidR="4466B98B">
              <w:rPr>
                <w:rFonts w:cs="Calibri"/>
                <w:sz w:val="20"/>
                <w:szCs w:val="20"/>
              </w:rPr>
              <w:t>zainteresowaniu</w:t>
            </w:r>
            <w:r w:rsidRPr="1D0E05B7" w:rsidR="6F848A67">
              <w:rPr>
                <w:rFonts w:cs="Calibri"/>
                <w:sz w:val="20"/>
                <w:szCs w:val="20"/>
              </w:rPr>
              <w:t xml:space="preserve"> i pozytywnym odbiorze </w:t>
            </w:r>
            <w:r w:rsidRPr="1D0E05B7" w:rsidR="3A9A5562">
              <w:rPr>
                <w:rFonts w:cs="Calibri"/>
                <w:sz w:val="20"/>
                <w:szCs w:val="20"/>
              </w:rPr>
              <w:t xml:space="preserve">przez </w:t>
            </w:r>
            <w:r w:rsidRPr="1D0E05B7" w:rsidR="6F848A67">
              <w:rPr>
                <w:rFonts w:cs="Calibri"/>
                <w:sz w:val="20"/>
                <w:szCs w:val="20"/>
              </w:rPr>
              <w:t>konsume</w:t>
            </w:r>
            <w:r w:rsidRPr="1D0E05B7" w:rsidR="67215FFA">
              <w:rPr>
                <w:rFonts w:cs="Calibri"/>
                <w:sz w:val="20"/>
                <w:szCs w:val="20"/>
              </w:rPr>
              <w:t>ntów</w:t>
            </w:r>
            <w:r w:rsidRPr="1D0E05B7" w:rsidR="4466B98B">
              <w:rPr>
                <w:rFonts w:cs="Calibri"/>
                <w:sz w:val="20"/>
                <w:szCs w:val="20"/>
              </w:rPr>
              <w:t xml:space="preserve"> oryginalnej koncepcji łączącej </w:t>
            </w:r>
            <w:r w:rsidRPr="1D0E05B7" w:rsidR="7E5EFB8F">
              <w:rPr>
                <w:rFonts w:cs="Calibri"/>
                <w:sz w:val="20"/>
                <w:szCs w:val="20"/>
              </w:rPr>
              <w:t>kawia</w:t>
            </w:r>
            <w:r w:rsidRPr="1D0E05B7" w:rsidR="53878798">
              <w:rPr>
                <w:rFonts w:cs="Calibri"/>
                <w:sz w:val="20"/>
                <w:szCs w:val="20"/>
              </w:rPr>
              <w:t>rnię</w:t>
            </w:r>
            <w:r w:rsidRPr="1D0E05B7" w:rsidR="7E5EFB8F">
              <w:rPr>
                <w:rFonts w:cs="Calibri"/>
                <w:sz w:val="20"/>
                <w:szCs w:val="20"/>
              </w:rPr>
              <w:t xml:space="preserve"> z </w:t>
            </w:r>
            <w:r w:rsidRPr="1D0E05B7" w:rsidR="4466B98B">
              <w:rPr>
                <w:rFonts w:cs="Calibri"/>
                <w:sz w:val="20"/>
                <w:szCs w:val="20"/>
              </w:rPr>
              <w:t>szyd</w:t>
            </w:r>
            <w:r w:rsidRPr="1D0E05B7" w:rsidR="77EF0E1B">
              <w:rPr>
                <w:rFonts w:cs="Calibri"/>
                <w:sz w:val="20"/>
                <w:szCs w:val="20"/>
              </w:rPr>
              <w:t>ełkowanie</w:t>
            </w:r>
            <w:r w:rsidRPr="1D0E05B7" w:rsidR="7E7C43A7">
              <w:rPr>
                <w:rFonts w:cs="Calibri"/>
                <w:sz w:val="20"/>
                <w:szCs w:val="20"/>
              </w:rPr>
              <w:t>m</w:t>
            </w:r>
            <w:r w:rsidRPr="1D0E05B7" w:rsidR="279EB9A3">
              <w:rPr>
                <w:rFonts w:cs="Calibri"/>
                <w:sz w:val="20"/>
                <w:szCs w:val="20"/>
              </w:rPr>
              <w:t>.</w:t>
            </w:r>
            <w:r w:rsidRPr="1D0E05B7" w:rsidR="7E7C43A7">
              <w:rPr>
                <w:rFonts w:cs="Calibri"/>
                <w:sz w:val="20"/>
                <w:szCs w:val="20"/>
              </w:rPr>
              <w:t xml:space="preserve"> </w:t>
            </w:r>
            <w:r w:rsidRPr="1D0E05B7" w:rsidR="67A6740A">
              <w:rPr>
                <w:rFonts w:cs="Calibri"/>
                <w:sz w:val="20"/>
                <w:szCs w:val="20"/>
              </w:rPr>
              <w:t>J</w:t>
            </w:r>
            <w:r w:rsidRPr="1D0E05B7" w:rsidR="7E7C43A7">
              <w:rPr>
                <w:rFonts w:cs="Calibri"/>
                <w:sz w:val="20"/>
                <w:szCs w:val="20"/>
              </w:rPr>
              <w:t>ednocześnie</w:t>
            </w:r>
            <w:r w:rsidRPr="1D0E05B7" w:rsidR="77EF0E1B">
              <w:rPr>
                <w:rFonts w:cs="Calibri"/>
                <w:sz w:val="20"/>
                <w:szCs w:val="20"/>
              </w:rPr>
              <w:t xml:space="preserve"> </w:t>
            </w:r>
            <w:r w:rsidRPr="1D0E05B7" w:rsidR="205A1AAE">
              <w:rPr>
                <w:rFonts w:cs="Calibri"/>
                <w:sz w:val="20"/>
                <w:szCs w:val="20"/>
              </w:rPr>
              <w:t xml:space="preserve">można wysunąć wniosek, że jest to wciąż nowy </w:t>
            </w:r>
            <w:r w:rsidRPr="1D0E05B7" w:rsidR="0BF6BFC5">
              <w:rPr>
                <w:rFonts w:cs="Calibri"/>
                <w:sz w:val="20"/>
                <w:szCs w:val="20"/>
              </w:rPr>
              <w:t>rodzaj lokali w Polsce, co przekłada się na niższą barierę wejścia i</w:t>
            </w:r>
            <w:r w:rsidRPr="1D0E05B7" w:rsidR="6EBF1FE3">
              <w:rPr>
                <w:rFonts w:cs="Calibri"/>
                <w:sz w:val="20"/>
                <w:szCs w:val="20"/>
              </w:rPr>
              <w:t xml:space="preserve"> mniejszą</w:t>
            </w:r>
            <w:r w:rsidRPr="1D0E05B7" w:rsidR="0BF6BFC5">
              <w:rPr>
                <w:rFonts w:cs="Calibri"/>
                <w:sz w:val="20"/>
                <w:szCs w:val="20"/>
              </w:rPr>
              <w:t xml:space="preserve"> konkurencję na rynku w stosunku do klasycznych kawiarni.</w:t>
            </w:r>
          </w:p>
          <w:p w:rsidRPr="002C057C" w:rsidR="007F7201" w:rsidP="002C057C" w:rsidRDefault="007F7201" w14:paraId="458C24D9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Pr="002C057C" w:rsidR="007F7CF1" w:rsidTr="580757DC" w14:paraId="6BA107B7" w14:textId="77777777">
        <w:trPr>
          <w:trHeight w:val="50"/>
        </w:trPr>
        <w:tc>
          <w:tcPr>
            <w:tcW w:w="2269" w:type="dxa"/>
            <w:shd w:val="clear" w:color="auto" w:fill="F2F2F2" w:themeFill="background1" w:themeFillShade="F2"/>
            <w:tcMar/>
            <w:vAlign w:val="center"/>
          </w:tcPr>
          <w:p w:rsidRPr="002C057C" w:rsidR="005D7CA5" w:rsidP="002C057C" w:rsidRDefault="00291238" w14:paraId="26B8DC10" w14:textId="77777777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2C057C">
              <w:rPr>
                <w:b/>
                <w:bCs/>
              </w:rPr>
              <w:t>Unikalna propozycja wartości projektu:</w:t>
            </w:r>
          </w:p>
        </w:tc>
        <w:tc>
          <w:tcPr>
            <w:tcW w:w="9072" w:type="dxa"/>
            <w:shd w:val="clear" w:color="auto" w:fill="auto"/>
            <w:tcMar/>
            <w:vAlign w:val="center"/>
          </w:tcPr>
          <w:p w:rsidRPr="002C057C" w:rsidR="005D7CA5" w:rsidP="002C057C" w:rsidRDefault="007F7201" w14:paraId="1CDF1B9F" w14:textId="77777777">
            <w:pPr>
              <w:spacing w:after="0" w:line="240" w:lineRule="auto"/>
              <w:rPr>
                <w:rFonts w:cs="Calibri"/>
                <w:i/>
                <w:iCs/>
                <w:color w:val="FF0000"/>
                <w:sz w:val="20"/>
                <w:szCs w:val="20"/>
              </w:rPr>
            </w:pPr>
            <w:r w:rsidRPr="002C057C">
              <w:rPr>
                <w:rFonts w:cs="Calibri"/>
                <w:i/>
                <w:iCs/>
                <w:color w:val="FF0000"/>
                <w:sz w:val="20"/>
                <w:szCs w:val="20"/>
              </w:rPr>
              <w:t>(</w:t>
            </w:r>
            <w:r w:rsidRPr="002C057C" w:rsidR="00291238">
              <w:rPr>
                <w:i/>
                <w:iCs/>
                <w:color w:val="FF0000"/>
              </w:rPr>
              <w:t>osobny szablon</w:t>
            </w:r>
            <w:r w:rsidRPr="002C057C">
              <w:rPr>
                <w:rFonts w:cs="Calibri"/>
                <w:i/>
                <w:iCs/>
                <w:color w:val="FF0000"/>
                <w:sz w:val="20"/>
                <w:szCs w:val="20"/>
              </w:rPr>
              <w:t>)</w:t>
            </w:r>
          </w:p>
          <w:p w:rsidRPr="002C057C" w:rsidR="007F7201" w:rsidP="002C057C" w:rsidRDefault="007F7201" w14:paraId="36335304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Pr="002C057C" w:rsidR="00135CAD" w:rsidP="002C057C" w:rsidRDefault="00135CAD" w14:paraId="6A049964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Pr="002C057C" w:rsidR="00135CAD" w:rsidP="002C057C" w:rsidRDefault="00135CAD" w14:paraId="4D7D8278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Pr="002C057C" w:rsidR="00135CAD" w:rsidP="002C057C" w:rsidRDefault="00135CAD" w14:paraId="63031A12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Pr="002C057C" w:rsidR="00B93AF9" w:rsidP="002C057C" w:rsidRDefault="00B93AF9" w14:paraId="090C14A3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Pr="002C057C" w:rsidR="00882F69" w:rsidP="002C057C" w:rsidRDefault="00882F69" w14:paraId="2F805A80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Pr="002C057C" w:rsidR="007F7201" w:rsidP="002C057C" w:rsidRDefault="007F7201" w14:paraId="6A1CBD8F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Pr="00135CAD" w:rsidR="00135CAD" w:rsidRDefault="00135CAD" w14:paraId="1BB1DF7C" w14:textId="77777777">
      <w:pPr>
        <w:rPr>
          <w:rFonts w:cs="Calibri"/>
          <w:b/>
          <w:bCs/>
          <w:sz w:val="20"/>
          <w:szCs w:val="20"/>
          <w:highlight w:val="yellow"/>
          <w:u w:val="single"/>
        </w:rPr>
      </w:pPr>
    </w:p>
    <w:p w:rsidRPr="00135CAD" w:rsidR="00135CAD" w:rsidRDefault="00135CAD" w14:paraId="11D75005" w14:textId="77777777">
      <w:pPr>
        <w:rPr>
          <w:rFonts w:cs="Calibri"/>
          <w:b/>
          <w:bCs/>
          <w:sz w:val="20"/>
          <w:szCs w:val="20"/>
          <w:highlight w:val="yellow"/>
          <w:u w:val="single"/>
        </w:rPr>
      </w:pPr>
    </w:p>
    <w:p w:rsidRPr="00135CAD" w:rsidR="00AE7EC1" w:rsidP="00CD68BE" w:rsidRDefault="0041554D" w14:paraId="0C259D98" w14:textId="77777777">
      <w:pPr>
        <w:spacing w:after="0" w:line="240" w:lineRule="auto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bCs/>
          <w:sz w:val="20"/>
          <w:szCs w:val="20"/>
          <w:highlight w:val="yellow"/>
          <w:u w:val="single"/>
        </w:rPr>
        <w:t>ETAP</w:t>
      </w:r>
      <w:r w:rsidRPr="00135CAD" w:rsidR="00135CAD">
        <w:rPr>
          <w:rFonts w:cs="Calibri"/>
          <w:b/>
          <w:bCs/>
          <w:sz w:val="20"/>
          <w:szCs w:val="20"/>
          <w:highlight w:val="yellow"/>
          <w:u w:val="single"/>
        </w:rPr>
        <w:t xml:space="preserve"> 3</w:t>
      </w:r>
    </w:p>
    <w:p w:rsidRPr="00135CAD" w:rsidR="00972CBA" w:rsidP="00CD68BE" w:rsidRDefault="00972CBA" w14:paraId="1A1B9887" w14:textId="77777777">
      <w:pPr>
        <w:spacing w:after="0" w:line="240" w:lineRule="auto"/>
        <w:rPr>
          <w:rFonts w:cs="Calibri"/>
          <w:sz w:val="20"/>
          <w:szCs w:val="20"/>
        </w:rPr>
      </w:pPr>
    </w:p>
    <w:tbl>
      <w:tblPr>
        <w:tblW w:w="11341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86"/>
        <w:gridCol w:w="9355"/>
      </w:tblGrid>
      <w:tr w:rsidRPr="002C057C" w:rsidR="00AB1568" w:rsidTr="0D66238E" w14:paraId="21EE5B3D" w14:textId="77777777">
        <w:trPr>
          <w:trHeight w:val="392"/>
        </w:trPr>
        <w:tc>
          <w:tcPr>
            <w:tcW w:w="11341" w:type="dxa"/>
            <w:gridSpan w:val="2"/>
            <w:shd w:val="clear" w:color="auto" w:fill="E2EFD9" w:themeFill="accent6" w:themeFillTint="33"/>
            <w:tcMar/>
            <w:vAlign w:val="center"/>
          </w:tcPr>
          <w:p w:rsidRPr="002C057C" w:rsidR="005D7CA5" w:rsidP="002C057C" w:rsidRDefault="00291238" w14:paraId="2FB73162" w14:textId="77777777">
            <w:pPr>
              <w:spacing w:after="0" w:line="240" w:lineRule="auto"/>
              <w:jc w:val="center"/>
              <w:rPr>
                <w:rFonts w:cs="Calibri"/>
                <w:b/>
                <w:bCs/>
                <w:color w:val="000099"/>
                <w:sz w:val="24"/>
                <w:szCs w:val="24"/>
              </w:rPr>
            </w:pPr>
            <w:r w:rsidRPr="002C057C">
              <w:rPr>
                <w:b/>
                <w:bCs/>
                <w:color w:val="000099"/>
                <w:sz w:val="24"/>
                <w:szCs w:val="24"/>
              </w:rPr>
              <w:t>Model biznesowy</w:t>
            </w:r>
          </w:p>
        </w:tc>
      </w:tr>
      <w:tr w:rsidRPr="002C057C" w:rsidR="007F7CF1" w:rsidTr="0D66238E" w14:paraId="74F860AE" w14:textId="77777777">
        <w:trPr>
          <w:trHeight w:val="280"/>
        </w:trPr>
        <w:tc>
          <w:tcPr>
            <w:tcW w:w="1986" w:type="dxa"/>
            <w:shd w:val="clear" w:color="auto" w:fill="F2F2F2" w:themeFill="background1" w:themeFillShade="F2"/>
            <w:tcMar/>
            <w:vAlign w:val="center"/>
          </w:tcPr>
          <w:p w:rsidRPr="002C057C" w:rsidR="00291238" w:rsidP="002C057C" w:rsidRDefault="00291238" w14:paraId="502EF672" w14:textId="77777777">
            <w:pPr>
              <w:spacing w:after="0" w:line="240" w:lineRule="auto"/>
              <w:rPr>
                <w:b/>
                <w:bCs/>
              </w:rPr>
            </w:pPr>
            <w:r w:rsidRPr="002C057C">
              <w:rPr>
                <w:b/>
                <w:bCs/>
              </w:rPr>
              <w:t>Szacowana metoda generowania przychodów:</w:t>
            </w:r>
          </w:p>
          <w:p w:rsidRPr="002C057C" w:rsidR="005D7CA5" w:rsidP="002C057C" w:rsidRDefault="005D7CA5" w14:paraId="34B1519A" w14:textId="77777777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9355" w:type="dxa"/>
            <w:shd w:val="clear" w:color="auto" w:fill="auto"/>
            <w:tcMar/>
          </w:tcPr>
          <w:p w:rsidR="580757DC" w:rsidP="580757DC" w:rsidRDefault="580757DC" w14:paraId="4C6684DB" w14:textId="6FBD29CE">
            <w:pPr>
              <w:pStyle w:val="Normalny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Pr="002C057C" w:rsidR="00F21A8E" w:rsidP="580757DC" w:rsidRDefault="00F21A8E" w14:paraId="0454B01C" w14:textId="0A95AFD8">
            <w:pPr>
              <w:pStyle w:val="Normalny"/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580757DC" w:rsidR="06E32ABF">
              <w:rPr>
                <w:rFonts w:cs="Calibri"/>
                <w:sz w:val="20"/>
                <w:szCs w:val="20"/>
              </w:rPr>
              <w:t xml:space="preserve">Przychody z prowadzenia działalności będziemy generować za pomocą następujących </w:t>
            </w:r>
            <w:r w:rsidRPr="580757DC" w:rsidR="129C43DD">
              <w:rPr>
                <w:rFonts w:cs="Calibri"/>
                <w:sz w:val="20"/>
                <w:szCs w:val="20"/>
              </w:rPr>
              <w:t>usług</w:t>
            </w:r>
            <w:r w:rsidRPr="580757DC" w:rsidR="5C9EA7C2">
              <w:rPr>
                <w:rFonts w:cs="Calibri"/>
                <w:sz w:val="20"/>
                <w:szCs w:val="20"/>
              </w:rPr>
              <w:t xml:space="preserve"> (szczegółowo rozpisane w pliku Excel):</w:t>
            </w:r>
          </w:p>
          <w:p w:rsidRPr="002C057C" w:rsidR="00F21A8E" w:rsidP="580757DC" w:rsidRDefault="00F21A8E" w14:paraId="7F8CBD9C" w14:textId="7E2B8D41">
            <w:pPr>
              <w:numPr>
                <w:ilvl w:val="0"/>
                <w:numId w:val="24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580757DC" w:rsidR="58B9B442">
              <w:rPr>
                <w:rFonts w:cs="Calibri"/>
                <w:sz w:val="20"/>
                <w:szCs w:val="20"/>
              </w:rPr>
              <w:t xml:space="preserve">Sprzedaż </w:t>
            </w:r>
            <w:r w:rsidRPr="580757DC" w:rsidR="0B4A3187">
              <w:rPr>
                <w:rFonts w:cs="Calibri"/>
                <w:sz w:val="20"/>
                <w:szCs w:val="20"/>
              </w:rPr>
              <w:t xml:space="preserve">kawy, herbaty, kawałków ciasta, zestawów śniadaniowych </w:t>
            </w:r>
          </w:p>
          <w:p w:rsidRPr="002C057C" w:rsidR="00F21A8E" w:rsidP="580757DC" w:rsidRDefault="00F21A8E" w14:paraId="21A2162F" w14:textId="33A13BD8">
            <w:pPr>
              <w:numPr>
                <w:ilvl w:val="0"/>
                <w:numId w:val="24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580757DC" w:rsidR="56BC4380">
              <w:rPr>
                <w:rFonts w:cs="Calibri"/>
                <w:sz w:val="20"/>
                <w:szCs w:val="20"/>
              </w:rPr>
              <w:t>Sprzedaż artykułów do szydełkowania: włóczki oraz zestawów szydełek</w:t>
            </w:r>
          </w:p>
          <w:p w:rsidRPr="002C057C" w:rsidR="00F21A8E" w:rsidP="580757DC" w:rsidRDefault="00F21A8E" w14:paraId="1866BA6B" w14:textId="50837F24">
            <w:pPr>
              <w:pStyle w:val="Normalny"/>
              <w:numPr>
                <w:ilvl w:val="0"/>
                <w:numId w:val="24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580757DC" w:rsidR="5381DBC1">
              <w:rPr>
                <w:rFonts w:cs="Calibri"/>
                <w:sz w:val="20"/>
                <w:szCs w:val="20"/>
              </w:rPr>
              <w:t xml:space="preserve">Prowadzenie warsztatów z szydełkowania </w:t>
            </w:r>
          </w:p>
          <w:p w:rsidRPr="002C057C" w:rsidR="00F21A8E" w:rsidP="38C65820" w:rsidRDefault="00F21A8E" w14:paraId="5F0567F7" w14:textId="01B3C30B">
            <w:pPr>
              <w:pStyle w:val="Normalny"/>
              <w:numPr>
                <w:ilvl w:val="0"/>
                <w:numId w:val="24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38C65820" w:rsidR="4923EAF0">
              <w:rPr>
                <w:rFonts w:cs="Calibri"/>
                <w:sz w:val="20"/>
                <w:szCs w:val="20"/>
              </w:rPr>
              <w:t>Udostępnianie</w:t>
            </w:r>
            <w:r w:rsidRPr="38C65820" w:rsidR="5381DBC1">
              <w:rPr>
                <w:rFonts w:cs="Calibri"/>
                <w:sz w:val="20"/>
                <w:szCs w:val="20"/>
              </w:rPr>
              <w:t xml:space="preserve"> lokalu pod eventy specjalne </w:t>
            </w:r>
          </w:p>
          <w:p w:rsidRPr="002C057C" w:rsidR="00F21A8E" w:rsidP="580757DC" w:rsidRDefault="00F21A8E" w14:paraId="0DEDC056" w14:textId="01FF1B6E">
            <w:pPr>
              <w:pStyle w:val="Normalny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Pr="002C057C" w:rsidR="007F7CF1" w:rsidTr="0D66238E" w14:paraId="67F6F3F7" w14:textId="77777777">
        <w:trPr>
          <w:trHeight w:val="680"/>
        </w:trPr>
        <w:tc>
          <w:tcPr>
            <w:tcW w:w="1986" w:type="dxa"/>
            <w:shd w:val="clear" w:color="auto" w:fill="F2F2F2" w:themeFill="background1" w:themeFillShade="F2"/>
            <w:tcMar/>
            <w:vAlign w:val="center"/>
          </w:tcPr>
          <w:p w:rsidRPr="002C057C" w:rsidR="005D7CA5" w:rsidP="002C057C" w:rsidRDefault="00291238" w14:paraId="77A1F150" w14:textId="77777777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2C057C">
              <w:rPr>
                <w:b/>
                <w:bCs/>
              </w:rPr>
              <w:t>Szacunkowe koszty eksploatacji:</w:t>
            </w:r>
          </w:p>
        </w:tc>
        <w:tc>
          <w:tcPr>
            <w:tcW w:w="9355" w:type="dxa"/>
            <w:shd w:val="clear" w:color="auto" w:fill="auto"/>
            <w:tcMar/>
          </w:tcPr>
          <w:p w:rsidR="580757DC" w:rsidP="580757DC" w:rsidRDefault="580757DC" w14:paraId="236E1A66" w14:textId="0472A652">
            <w:pPr>
              <w:spacing w:after="0" w:line="240" w:lineRule="auto"/>
              <w:ind w:left="0"/>
              <w:rPr>
                <w:rFonts w:cs="Calibri"/>
                <w:sz w:val="20"/>
                <w:szCs w:val="20"/>
              </w:rPr>
            </w:pPr>
          </w:p>
          <w:p w:rsidR="00F21A8E" w:rsidP="38C65820" w:rsidRDefault="00EE374D" w14:paraId="53FD41AC" w14:textId="1FAC992B">
            <w:pPr>
              <w:pStyle w:val="Normalny"/>
              <w:spacing w:after="0" w:line="240" w:lineRule="auto"/>
              <w:ind w:left="0"/>
              <w:rPr>
                <w:rFonts w:cs="Calibri"/>
                <w:sz w:val="20"/>
                <w:szCs w:val="20"/>
              </w:rPr>
            </w:pPr>
            <w:r w:rsidRPr="38C65820" w:rsidR="73CBD2F3">
              <w:rPr>
                <w:rFonts w:cs="Calibri"/>
                <w:sz w:val="20"/>
                <w:szCs w:val="20"/>
              </w:rPr>
              <w:t>Szacunkowe koszt</w:t>
            </w:r>
            <w:r w:rsidRPr="38C65820" w:rsidR="130FEAB4">
              <w:rPr>
                <w:rFonts w:cs="Calibri"/>
                <w:sz w:val="20"/>
                <w:szCs w:val="20"/>
              </w:rPr>
              <w:t xml:space="preserve">y </w:t>
            </w:r>
            <w:r w:rsidRPr="38C65820" w:rsidR="10093A2C">
              <w:rPr>
                <w:rFonts w:cs="Calibri"/>
                <w:sz w:val="20"/>
                <w:szCs w:val="20"/>
              </w:rPr>
              <w:t xml:space="preserve">miesięczne obejmujące </w:t>
            </w:r>
            <w:r w:rsidRPr="38C65820" w:rsidR="130FEAB4">
              <w:rPr>
                <w:rFonts w:cs="Calibri"/>
                <w:sz w:val="20"/>
                <w:szCs w:val="20"/>
              </w:rPr>
              <w:t>eksploatacj</w:t>
            </w:r>
            <w:r w:rsidRPr="38C65820" w:rsidR="084A360C">
              <w:rPr>
                <w:rFonts w:cs="Calibri"/>
                <w:sz w:val="20"/>
                <w:szCs w:val="20"/>
              </w:rPr>
              <w:t>ę</w:t>
            </w:r>
            <w:r w:rsidRPr="38C65820" w:rsidR="130FEAB4">
              <w:rPr>
                <w:rFonts w:cs="Calibri"/>
                <w:sz w:val="20"/>
                <w:szCs w:val="20"/>
              </w:rPr>
              <w:t xml:space="preserve"> lokalu oraz koszty zaopatrzeniowe prezentują się następująco</w:t>
            </w:r>
            <w:r w:rsidRPr="38C65820" w:rsidR="438CB23C">
              <w:rPr>
                <w:rFonts w:cs="Calibri"/>
                <w:sz w:val="20"/>
                <w:szCs w:val="20"/>
              </w:rPr>
              <w:t xml:space="preserve"> (szczegółowo rozpisane w pliku Excel):</w:t>
            </w:r>
          </w:p>
          <w:p w:rsidR="00F21A8E" w:rsidP="38C65820" w:rsidRDefault="00EE374D" w14:paraId="13CAD755" w14:textId="2D5BC8E8">
            <w:pPr>
              <w:pStyle w:val="Akapitzlist"/>
              <w:numPr>
                <w:ilvl w:val="0"/>
                <w:numId w:val="2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38C65820" w:rsidR="4E0B9F7C">
              <w:rPr>
                <w:rFonts w:cs="Calibri"/>
                <w:b w:val="1"/>
                <w:bCs w:val="1"/>
                <w:sz w:val="20"/>
                <w:szCs w:val="20"/>
              </w:rPr>
              <w:t>Wynajmowanie lokalu</w:t>
            </w:r>
            <w:r w:rsidRPr="38C65820" w:rsidR="0CB084AE">
              <w:rPr>
                <w:rFonts w:cs="Calibri"/>
                <w:sz w:val="20"/>
                <w:szCs w:val="20"/>
              </w:rPr>
              <w:t xml:space="preserve"> -</w:t>
            </w:r>
            <w:r w:rsidRPr="38C65820" w:rsidR="36E29E04">
              <w:rPr>
                <w:rFonts w:cs="Calibri"/>
                <w:sz w:val="20"/>
                <w:szCs w:val="20"/>
              </w:rPr>
              <w:t xml:space="preserve"> </w:t>
            </w:r>
            <w:r w:rsidRPr="38C65820" w:rsidR="00EE374D">
              <w:rPr>
                <w:rFonts w:cs="Calibri"/>
                <w:sz w:val="20"/>
                <w:szCs w:val="20"/>
              </w:rPr>
              <w:t>7000 zł/mc</w:t>
            </w:r>
          </w:p>
          <w:p w:rsidR="00EE374D" w:rsidP="00EE374D" w:rsidRDefault="00EE374D" w14:paraId="1A1CD396" w14:textId="6F754D4F">
            <w:pPr>
              <w:numPr>
                <w:ilvl w:val="0"/>
                <w:numId w:val="2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38C65820" w:rsidR="2A914CA5">
              <w:rPr>
                <w:rFonts w:cs="Calibri"/>
                <w:b w:val="1"/>
                <w:bCs w:val="1"/>
                <w:sz w:val="20"/>
                <w:szCs w:val="20"/>
              </w:rPr>
              <w:t>Rachunki</w:t>
            </w:r>
            <w:r w:rsidRPr="38C65820" w:rsidR="42A9C553">
              <w:rPr>
                <w:rFonts w:cs="Calibri"/>
                <w:sz w:val="20"/>
                <w:szCs w:val="20"/>
              </w:rPr>
              <w:t xml:space="preserve"> – </w:t>
            </w:r>
            <w:r w:rsidRPr="38C65820" w:rsidR="2F970E94">
              <w:rPr>
                <w:rFonts w:cs="Calibri"/>
                <w:sz w:val="20"/>
                <w:szCs w:val="20"/>
              </w:rPr>
              <w:t>3600 zł/mc</w:t>
            </w:r>
          </w:p>
          <w:p w:rsidR="00EE374D" w:rsidP="38C65820" w:rsidRDefault="00EE374D" w14:paraId="3B88ECCB" w14:textId="542F3602">
            <w:pPr>
              <w:numPr>
                <w:ilvl w:val="1"/>
                <w:numId w:val="2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38C65820" w:rsidR="2A914CA5">
              <w:rPr>
                <w:rFonts w:cs="Calibri"/>
                <w:sz w:val="20"/>
                <w:szCs w:val="20"/>
              </w:rPr>
              <w:t>Prąd</w:t>
            </w:r>
            <w:r w:rsidRPr="38C65820" w:rsidR="1EE313F4">
              <w:rPr>
                <w:rFonts w:cs="Calibri"/>
                <w:sz w:val="20"/>
                <w:szCs w:val="20"/>
              </w:rPr>
              <w:t xml:space="preserve"> - 3000 zł/mc</w:t>
            </w:r>
          </w:p>
          <w:p w:rsidR="00EE374D" w:rsidP="38C65820" w:rsidRDefault="00EE374D" w14:paraId="5DFBD99E" w14:textId="7930D2A8">
            <w:pPr>
              <w:numPr>
                <w:ilvl w:val="1"/>
                <w:numId w:val="2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38C65820" w:rsidR="2A914CA5">
              <w:rPr>
                <w:rFonts w:cs="Calibri"/>
                <w:sz w:val="20"/>
                <w:szCs w:val="20"/>
              </w:rPr>
              <w:t>Woda</w:t>
            </w:r>
            <w:r w:rsidRPr="38C65820" w:rsidR="5EC93DB5">
              <w:rPr>
                <w:rFonts w:cs="Calibri"/>
                <w:sz w:val="20"/>
                <w:szCs w:val="20"/>
              </w:rPr>
              <w:t xml:space="preserve"> – 500 zł/mc</w:t>
            </w:r>
          </w:p>
          <w:p w:rsidR="00EE374D" w:rsidP="38C65820" w:rsidRDefault="00EE374D" w14:paraId="67B394B8" w14:textId="50846E00">
            <w:pPr>
              <w:numPr>
                <w:ilvl w:val="1"/>
                <w:numId w:val="2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38C65820" w:rsidR="2A914CA5">
              <w:rPr>
                <w:rFonts w:cs="Calibri"/>
                <w:sz w:val="20"/>
                <w:szCs w:val="20"/>
              </w:rPr>
              <w:t>Internet</w:t>
            </w:r>
            <w:r w:rsidRPr="38C65820" w:rsidR="7219EF8B">
              <w:rPr>
                <w:rFonts w:cs="Calibri"/>
                <w:sz w:val="20"/>
                <w:szCs w:val="20"/>
              </w:rPr>
              <w:t xml:space="preserve"> – 100 zł</w:t>
            </w:r>
            <w:r w:rsidRPr="38C65820" w:rsidR="66209304">
              <w:rPr>
                <w:rFonts w:cs="Calibri"/>
                <w:sz w:val="20"/>
                <w:szCs w:val="20"/>
              </w:rPr>
              <w:t>/mc</w:t>
            </w:r>
          </w:p>
          <w:p w:rsidR="66209304" w:rsidP="38C65820" w:rsidRDefault="66209304" w14:paraId="0A10E1EF" w14:textId="360DD49F">
            <w:pPr>
              <w:pStyle w:val="Normalny"/>
              <w:numPr>
                <w:ilvl w:val="0"/>
                <w:numId w:val="2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38C65820" w:rsidR="66209304">
              <w:rPr>
                <w:rFonts w:cs="Calibri"/>
                <w:b w:val="1"/>
                <w:bCs w:val="1"/>
                <w:sz w:val="20"/>
                <w:szCs w:val="20"/>
              </w:rPr>
              <w:t>Artykuły gastronomiczne</w:t>
            </w:r>
            <w:r w:rsidRPr="38C65820" w:rsidR="66209304">
              <w:rPr>
                <w:rFonts w:cs="Calibri"/>
                <w:sz w:val="20"/>
                <w:szCs w:val="20"/>
              </w:rPr>
              <w:t xml:space="preserve"> – </w:t>
            </w:r>
            <w:r w:rsidRPr="38C65820" w:rsidR="66209304">
              <w:rPr>
                <w:rFonts w:cs="Calibri"/>
                <w:sz w:val="20"/>
                <w:szCs w:val="20"/>
              </w:rPr>
              <w:t>2235 zł/mc</w:t>
            </w:r>
          </w:p>
          <w:p w:rsidR="66209304" w:rsidP="38C65820" w:rsidRDefault="66209304" w14:paraId="66F55628" w14:textId="241DF421">
            <w:pPr>
              <w:pStyle w:val="Normalny"/>
              <w:numPr>
                <w:ilvl w:val="1"/>
                <w:numId w:val="2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38C65820" w:rsidR="66209304">
              <w:rPr>
                <w:rFonts w:cs="Calibri"/>
                <w:sz w:val="20"/>
                <w:szCs w:val="20"/>
              </w:rPr>
              <w:t>Zakup kawy – 1125 zł/mc</w:t>
            </w:r>
          </w:p>
          <w:p w:rsidR="21EC3C0C" w:rsidP="38C65820" w:rsidRDefault="21EC3C0C" w14:paraId="6D751CF0" w14:textId="688936A4">
            <w:pPr>
              <w:pStyle w:val="Normalny"/>
              <w:numPr>
                <w:ilvl w:val="1"/>
                <w:numId w:val="25"/>
              </w:numPr>
              <w:spacing w:after="0" w:line="240" w:lineRule="auto"/>
              <w:rPr>
                <w:rFonts w:cs="Calibri"/>
                <w:sz w:val="22"/>
                <w:szCs w:val="22"/>
              </w:rPr>
            </w:pPr>
            <w:r w:rsidRPr="38C65820" w:rsidR="21EC3C0C">
              <w:rPr>
                <w:rFonts w:cs="Calibri"/>
                <w:sz w:val="20"/>
                <w:szCs w:val="20"/>
              </w:rPr>
              <w:t>Zakup zestawu herbat – 300 zł/mc</w:t>
            </w:r>
          </w:p>
          <w:p w:rsidR="21EC3C0C" w:rsidP="38C65820" w:rsidRDefault="21EC3C0C" w14:paraId="3302AED9" w14:textId="67260C56">
            <w:pPr>
              <w:pStyle w:val="Normalny"/>
              <w:numPr>
                <w:ilvl w:val="1"/>
                <w:numId w:val="2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38C65820" w:rsidR="21EC3C0C">
              <w:rPr>
                <w:rFonts w:cs="Calibri"/>
                <w:sz w:val="20"/>
                <w:szCs w:val="20"/>
              </w:rPr>
              <w:t>Zakup mleka</w:t>
            </w:r>
            <w:r w:rsidRPr="38C65820" w:rsidR="0B03E96C">
              <w:rPr>
                <w:rFonts w:cs="Calibri"/>
                <w:sz w:val="20"/>
                <w:szCs w:val="20"/>
              </w:rPr>
              <w:t xml:space="preserve"> – 60 zł/mc</w:t>
            </w:r>
          </w:p>
          <w:p w:rsidR="0B03E96C" w:rsidP="38C65820" w:rsidRDefault="0B03E96C" w14:paraId="05222176" w14:textId="0F35BA40">
            <w:pPr>
              <w:pStyle w:val="Normalny"/>
              <w:numPr>
                <w:ilvl w:val="1"/>
                <w:numId w:val="25"/>
              </w:numPr>
              <w:spacing w:after="0" w:line="240" w:lineRule="auto"/>
              <w:rPr>
                <w:rFonts w:cs="Calibri"/>
                <w:sz w:val="22"/>
                <w:szCs w:val="22"/>
              </w:rPr>
            </w:pPr>
            <w:r w:rsidRPr="38C65820" w:rsidR="0B03E96C">
              <w:rPr>
                <w:rFonts w:cs="Calibri"/>
                <w:sz w:val="20"/>
                <w:szCs w:val="20"/>
              </w:rPr>
              <w:t>Zakup syropów do kaw – 150 zł/mc</w:t>
            </w:r>
          </w:p>
          <w:p w:rsidR="0B03E96C" w:rsidP="38C65820" w:rsidRDefault="0B03E96C" w14:paraId="3C836BA5" w14:textId="2D2A78F0">
            <w:pPr>
              <w:pStyle w:val="Normalny"/>
              <w:numPr>
                <w:ilvl w:val="1"/>
                <w:numId w:val="25"/>
              </w:numPr>
              <w:spacing w:after="0" w:line="240" w:lineRule="auto"/>
              <w:rPr>
                <w:rFonts w:cs="Calibri"/>
                <w:sz w:val="22"/>
                <w:szCs w:val="22"/>
              </w:rPr>
            </w:pPr>
            <w:r w:rsidRPr="38C65820" w:rsidR="0B03E96C">
              <w:rPr>
                <w:rFonts w:cs="Calibri"/>
                <w:sz w:val="20"/>
                <w:szCs w:val="20"/>
              </w:rPr>
              <w:t xml:space="preserve">Zakup pozostałych artykułów (papierowe kubki) i </w:t>
            </w:r>
            <w:r w:rsidRPr="38C65820" w:rsidR="0B03E96C">
              <w:rPr>
                <w:rFonts w:cs="Calibri"/>
                <w:sz w:val="20"/>
                <w:szCs w:val="20"/>
              </w:rPr>
              <w:t>napoje</w:t>
            </w:r>
            <w:r w:rsidRPr="38C65820" w:rsidR="0B03E96C">
              <w:rPr>
                <w:rFonts w:cs="Calibri"/>
                <w:sz w:val="20"/>
                <w:szCs w:val="20"/>
              </w:rPr>
              <w:t xml:space="preserve"> – 600 zł/mc</w:t>
            </w:r>
          </w:p>
          <w:p w:rsidR="60B427CA" w:rsidP="38C65820" w:rsidRDefault="60B427CA" w14:paraId="79103EE8" w14:textId="3582EE19">
            <w:pPr>
              <w:pStyle w:val="Normalny"/>
              <w:numPr>
                <w:ilvl w:val="0"/>
                <w:numId w:val="25"/>
              </w:numPr>
              <w:spacing w:after="0" w:line="240" w:lineRule="auto"/>
              <w:rPr>
                <w:rFonts w:cs="Calibri"/>
                <w:sz w:val="22"/>
                <w:szCs w:val="22"/>
              </w:rPr>
            </w:pPr>
            <w:r w:rsidRPr="38C65820" w:rsidR="60B427CA">
              <w:rPr>
                <w:rFonts w:cs="Calibri"/>
                <w:b w:val="1"/>
                <w:bCs w:val="1"/>
                <w:sz w:val="20"/>
                <w:szCs w:val="20"/>
              </w:rPr>
              <w:t>Wypłata wynagrodzeń</w:t>
            </w:r>
            <w:r w:rsidRPr="38C65820" w:rsidR="60B427CA">
              <w:rPr>
                <w:rFonts w:cs="Calibri"/>
                <w:sz w:val="20"/>
                <w:szCs w:val="20"/>
              </w:rPr>
              <w:t xml:space="preserve"> (5 pracowników) - 21000 zł/mc</w:t>
            </w:r>
          </w:p>
          <w:p w:rsidR="2DDB3B7B" w:rsidP="38C65820" w:rsidRDefault="2DDB3B7B" w14:paraId="17745131" w14:textId="48F94816">
            <w:pPr>
              <w:pStyle w:val="Normalny"/>
              <w:numPr>
                <w:ilvl w:val="1"/>
                <w:numId w:val="2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38C65820" w:rsidR="2DDB3B7B">
              <w:rPr>
                <w:rFonts w:cs="Calibri"/>
                <w:sz w:val="20"/>
                <w:szCs w:val="20"/>
              </w:rPr>
              <w:t>Miesięczna wypłata brutto – 4200 zł/mc</w:t>
            </w:r>
          </w:p>
          <w:p w:rsidR="62083C28" w:rsidP="38C65820" w:rsidRDefault="62083C28" w14:paraId="46C9C217" w14:textId="2AEE31E9">
            <w:pPr>
              <w:pStyle w:val="Normalny"/>
              <w:numPr>
                <w:ilvl w:val="0"/>
                <w:numId w:val="2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38C65820" w:rsidR="62083C28">
              <w:rPr>
                <w:rFonts w:cs="Calibri"/>
                <w:b w:val="1"/>
                <w:bCs w:val="1"/>
                <w:sz w:val="20"/>
                <w:szCs w:val="20"/>
              </w:rPr>
              <w:t>Opłata miesięcznej raty kredytu</w:t>
            </w:r>
            <w:r w:rsidRPr="38C65820" w:rsidR="62083C28">
              <w:rPr>
                <w:rFonts w:cs="Calibri"/>
                <w:sz w:val="20"/>
                <w:szCs w:val="20"/>
              </w:rPr>
              <w:t xml:space="preserve"> – 1493,33 zł/mc</w:t>
            </w:r>
          </w:p>
          <w:p w:rsidR="62083C28" w:rsidP="38C65820" w:rsidRDefault="62083C28" w14:paraId="3912E48F" w14:textId="273BF7ED">
            <w:pPr>
              <w:pStyle w:val="Normalny"/>
              <w:numPr>
                <w:ilvl w:val="1"/>
                <w:numId w:val="25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38C65820" w:rsidR="62083C28">
              <w:rPr>
                <w:rFonts w:cs="Calibri"/>
                <w:sz w:val="20"/>
                <w:szCs w:val="20"/>
              </w:rPr>
              <w:t>Kredyt: 80 000 złotych na 5 lat z RRSO 12%</w:t>
            </w:r>
          </w:p>
          <w:p w:rsidR="358EB5DF" w:rsidP="38C65820" w:rsidRDefault="358EB5DF" w14:paraId="6C2DF8B6" w14:textId="78D17B51">
            <w:pPr>
              <w:pStyle w:val="Normalny"/>
              <w:numPr>
                <w:ilvl w:val="0"/>
                <w:numId w:val="25"/>
              </w:numPr>
              <w:spacing w:after="0" w:line="240" w:lineRule="auto"/>
              <w:rPr>
                <w:rFonts w:cs="Calibri"/>
                <w:sz w:val="22"/>
                <w:szCs w:val="22"/>
              </w:rPr>
            </w:pPr>
            <w:r w:rsidRPr="38C65820" w:rsidR="358EB5DF">
              <w:rPr>
                <w:rFonts w:cs="Calibri"/>
                <w:b w:val="1"/>
                <w:bCs w:val="1"/>
                <w:sz w:val="20"/>
                <w:szCs w:val="20"/>
              </w:rPr>
              <w:t>Opłata za catering i gotowe wypieki</w:t>
            </w:r>
            <w:r w:rsidRPr="38C65820" w:rsidR="358EB5DF">
              <w:rPr>
                <w:rFonts w:cs="Calibri"/>
                <w:sz w:val="20"/>
                <w:szCs w:val="20"/>
              </w:rPr>
              <w:t xml:space="preserve"> – 5100 zł/mc</w:t>
            </w:r>
          </w:p>
          <w:p w:rsidR="38C65820" w:rsidP="38C65820" w:rsidRDefault="38C65820" w14:paraId="5F01BDD5" w14:textId="395E4E35">
            <w:pPr>
              <w:pStyle w:val="Normalny"/>
              <w:spacing w:after="0" w:line="240" w:lineRule="auto"/>
              <w:rPr>
                <w:rFonts w:cs="Calibri"/>
                <w:sz w:val="22"/>
                <w:szCs w:val="22"/>
              </w:rPr>
            </w:pPr>
          </w:p>
          <w:p w:rsidR="7486D951" w:rsidP="38C65820" w:rsidRDefault="7486D951" w14:paraId="196CE20C" w14:textId="3C76D98E">
            <w:pPr>
              <w:pStyle w:val="Normalny"/>
              <w:spacing w:after="0" w:line="240" w:lineRule="auto"/>
              <w:rPr>
                <w:rFonts w:cs="Calibri"/>
                <w:sz w:val="22"/>
                <w:szCs w:val="22"/>
              </w:rPr>
            </w:pPr>
            <w:r w:rsidRPr="38C65820" w:rsidR="7486D951">
              <w:rPr>
                <w:rFonts w:cs="Calibri"/>
                <w:sz w:val="20"/>
                <w:szCs w:val="20"/>
              </w:rPr>
              <w:t>Dodatkowe roczne koszty:</w:t>
            </w:r>
          </w:p>
          <w:p w:rsidR="7486D951" w:rsidP="38C65820" w:rsidRDefault="7486D951" w14:paraId="4D2BDA06" w14:textId="0EB88838">
            <w:pPr>
              <w:pStyle w:val="Akapitzlist"/>
              <w:numPr>
                <w:ilvl w:val="0"/>
                <w:numId w:val="33"/>
              </w:numPr>
              <w:spacing w:after="0" w:line="240" w:lineRule="auto"/>
              <w:rPr>
                <w:rFonts w:cs="Calibri"/>
                <w:sz w:val="22"/>
                <w:szCs w:val="22"/>
              </w:rPr>
            </w:pPr>
            <w:r w:rsidRPr="38C65820" w:rsidR="7486D951">
              <w:rPr>
                <w:rFonts w:cs="Calibri"/>
                <w:b w:val="1"/>
                <w:bCs w:val="1"/>
                <w:sz w:val="20"/>
                <w:szCs w:val="20"/>
              </w:rPr>
              <w:t>Ubezpieczenie lokalu na rok</w:t>
            </w:r>
            <w:r w:rsidRPr="38C65820" w:rsidR="7486D951">
              <w:rPr>
                <w:rFonts w:cs="Calibri"/>
                <w:sz w:val="20"/>
                <w:szCs w:val="20"/>
              </w:rPr>
              <w:t xml:space="preserve"> – 800 zł</w:t>
            </w:r>
          </w:p>
          <w:p w:rsidR="2799FB92" w:rsidP="38C65820" w:rsidRDefault="2799FB92" w14:paraId="11C327EC" w14:textId="4970D738">
            <w:pPr>
              <w:pStyle w:val="Akapitzlist"/>
              <w:numPr>
                <w:ilvl w:val="0"/>
                <w:numId w:val="33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38C65820" w:rsidR="2799FB92">
              <w:rPr>
                <w:rFonts w:cs="Calibri"/>
                <w:b w:val="1"/>
                <w:bCs w:val="1"/>
                <w:sz w:val="20"/>
                <w:szCs w:val="20"/>
              </w:rPr>
              <w:t>Kapitał zapasowy przeznaczony na utrzymanie i naprawę sprzętu</w:t>
            </w:r>
            <w:r w:rsidRPr="38C65820" w:rsidR="2799FB92">
              <w:rPr>
                <w:rFonts w:cs="Calibri"/>
                <w:sz w:val="20"/>
                <w:szCs w:val="20"/>
              </w:rPr>
              <w:t xml:space="preserve"> - 5000 zł</w:t>
            </w:r>
          </w:p>
          <w:p w:rsidRPr="002C057C" w:rsidR="00FD6D35" w:rsidP="6D00D233" w:rsidRDefault="00FD6D35" w14:paraId="473FC8C2" w14:textId="07B97556">
            <w:pPr>
              <w:pStyle w:val="Normalny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Pr="002C057C" w:rsidR="00FD6D35" w:rsidP="3335ACEF" w:rsidRDefault="00FD6D35" w14:paraId="061E92B6" w14:textId="1259EE54">
            <w:pPr>
              <w:pStyle w:val="Akapitzlist"/>
              <w:numPr>
                <w:ilvl w:val="0"/>
                <w:numId w:val="33"/>
              </w:numPr>
              <w:spacing w:after="0" w:line="240" w:lineRule="auto"/>
              <w:rPr>
                <w:rFonts w:cs="Calibri"/>
                <w:b w:val="1"/>
                <w:bCs w:val="1"/>
                <w:color w:val="00B0F0"/>
                <w:sz w:val="22"/>
                <w:szCs w:val="22"/>
              </w:rPr>
            </w:pPr>
            <w:r w:rsidRPr="38C65820" w:rsidR="573D2E11">
              <w:rPr>
                <w:rFonts w:cs="Calibri"/>
                <w:b w:val="1"/>
                <w:bCs w:val="1"/>
                <w:color w:val="00B0F0"/>
                <w:sz w:val="22"/>
                <w:szCs w:val="22"/>
              </w:rPr>
              <w:t xml:space="preserve">KOSZTY MIESIĘCZNE: </w:t>
            </w:r>
            <w:r w:rsidRPr="38C65820" w:rsidR="037B0F76">
              <w:rPr>
                <w:rFonts w:cs="Calibri"/>
                <w:b w:val="1"/>
                <w:bCs w:val="1"/>
                <w:color w:val="00B0F0"/>
                <w:sz w:val="22"/>
                <w:szCs w:val="22"/>
              </w:rPr>
              <w:t xml:space="preserve">46 </w:t>
            </w:r>
            <w:r w:rsidRPr="38C65820" w:rsidR="1E0D1742">
              <w:rPr>
                <w:rFonts w:cs="Calibri"/>
                <w:b w:val="1"/>
                <w:bCs w:val="1"/>
                <w:color w:val="00B0F0"/>
                <w:sz w:val="22"/>
                <w:szCs w:val="22"/>
              </w:rPr>
              <w:t>378</w:t>
            </w:r>
            <w:r w:rsidRPr="38C65820" w:rsidR="573D2E11">
              <w:rPr>
                <w:rFonts w:cs="Calibri"/>
                <w:b w:val="1"/>
                <w:bCs w:val="1"/>
                <w:color w:val="00B0F0"/>
                <w:sz w:val="22"/>
                <w:szCs w:val="22"/>
              </w:rPr>
              <w:t xml:space="preserve"> </w:t>
            </w:r>
            <w:r w:rsidRPr="38C65820" w:rsidR="573D2E11">
              <w:rPr>
                <w:rFonts w:cs="Calibri"/>
                <w:b w:val="1"/>
                <w:bCs w:val="1"/>
                <w:color w:val="00B0F0"/>
                <w:sz w:val="22"/>
                <w:szCs w:val="22"/>
              </w:rPr>
              <w:t>ZŁ</w:t>
            </w:r>
          </w:p>
          <w:p w:rsidRPr="002C057C" w:rsidR="00FD6D35" w:rsidP="3335ACEF" w:rsidRDefault="00FD6D35" w14:paraId="494C23C0" w14:textId="21EB069E">
            <w:pPr>
              <w:pStyle w:val="Akapitzlist"/>
              <w:numPr>
                <w:ilvl w:val="0"/>
                <w:numId w:val="33"/>
              </w:numPr>
              <w:spacing w:after="0" w:line="240" w:lineRule="auto"/>
              <w:rPr>
                <w:rFonts w:cs="Calibri"/>
                <w:b w:val="1"/>
                <w:bCs w:val="1"/>
                <w:color w:val="ED7C31" w:themeColor="accent2" w:themeTint="FF" w:themeShade="FF"/>
                <w:sz w:val="22"/>
                <w:szCs w:val="22"/>
              </w:rPr>
            </w:pPr>
            <w:r w:rsidRPr="38C65820" w:rsidR="34AFCFDB">
              <w:rPr>
                <w:rFonts w:cs="Calibri"/>
                <w:b w:val="1"/>
                <w:bCs w:val="1"/>
                <w:color w:val="ED7C31"/>
                <w:sz w:val="22"/>
                <w:szCs w:val="22"/>
              </w:rPr>
              <w:t>DO</w:t>
            </w:r>
            <w:r w:rsidRPr="38C65820" w:rsidR="34AFCFDB">
              <w:rPr>
                <w:rFonts w:cs="Calibri"/>
                <w:b w:val="1"/>
                <w:bCs w:val="1"/>
                <w:color w:val="ED7C31"/>
                <w:sz w:val="22"/>
                <w:szCs w:val="22"/>
              </w:rPr>
              <w:t>DATKOWE ROCZNE</w:t>
            </w:r>
            <w:r w:rsidRPr="38C65820" w:rsidR="34AFCFDB">
              <w:rPr>
                <w:rFonts w:cs="Calibri"/>
                <w:b w:val="1"/>
                <w:bCs w:val="1"/>
                <w:color w:val="ED7C31"/>
                <w:sz w:val="22"/>
                <w:szCs w:val="22"/>
              </w:rPr>
              <w:t xml:space="preserve"> K</w:t>
            </w:r>
            <w:r w:rsidRPr="38C65820" w:rsidR="34AFCFDB">
              <w:rPr>
                <w:rFonts w:cs="Calibri"/>
                <w:b w:val="1"/>
                <w:bCs w:val="1"/>
                <w:color w:val="ED7C31"/>
                <w:sz w:val="22"/>
                <w:szCs w:val="22"/>
              </w:rPr>
              <w:t>OSZTY: 5800 ZŁ</w:t>
            </w:r>
          </w:p>
          <w:p w:rsidRPr="002C057C" w:rsidR="00FD6D35" w:rsidP="3335ACEF" w:rsidRDefault="00FD6D35" w14:paraId="5EA38C71" w14:textId="052F8EB9">
            <w:pPr>
              <w:pStyle w:val="Akapitzlist"/>
              <w:numPr>
                <w:ilvl w:val="0"/>
                <w:numId w:val="33"/>
              </w:numPr>
              <w:spacing w:after="0" w:line="240" w:lineRule="auto"/>
              <w:rPr>
                <w:rFonts w:cs="Calibri"/>
                <w:b w:val="1"/>
                <w:bCs w:val="1"/>
                <w:color w:val="B80D84"/>
                <w:sz w:val="22"/>
                <w:szCs w:val="22"/>
              </w:rPr>
            </w:pPr>
            <w:r w:rsidRPr="38C65820" w:rsidR="573D2E11">
              <w:rPr>
                <w:rFonts w:cs="Calibri"/>
                <w:b w:val="1"/>
                <w:bCs w:val="1"/>
                <w:color w:val="B80D84"/>
                <w:sz w:val="22"/>
                <w:szCs w:val="22"/>
              </w:rPr>
              <w:t xml:space="preserve">CAŁOROCZNE KOSZTY DZIAŁALNOŚCI: </w:t>
            </w:r>
            <w:r w:rsidRPr="38C65820" w:rsidR="0E0D6E58">
              <w:rPr>
                <w:rFonts w:cs="Calibri"/>
                <w:b w:val="1"/>
                <w:bCs w:val="1"/>
                <w:color w:val="B80D84"/>
                <w:sz w:val="22"/>
                <w:szCs w:val="22"/>
              </w:rPr>
              <w:t>56</w:t>
            </w:r>
            <w:r w:rsidRPr="38C65820" w:rsidR="41BB9B4E">
              <w:rPr>
                <w:rFonts w:cs="Calibri"/>
                <w:b w:val="1"/>
                <w:bCs w:val="1"/>
                <w:color w:val="B80D84"/>
                <w:sz w:val="22"/>
                <w:szCs w:val="22"/>
              </w:rPr>
              <w:t>2 340</w:t>
            </w:r>
            <w:r w:rsidRPr="38C65820" w:rsidR="573D2E11">
              <w:rPr>
                <w:rFonts w:cs="Calibri"/>
                <w:b w:val="1"/>
                <w:bCs w:val="1"/>
                <w:color w:val="B80D84"/>
                <w:sz w:val="22"/>
                <w:szCs w:val="22"/>
              </w:rPr>
              <w:t xml:space="preserve"> </w:t>
            </w:r>
            <w:r w:rsidRPr="38C65820" w:rsidR="573D2E11">
              <w:rPr>
                <w:rFonts w:cs="Calibri"/>
                <w:b w:val="1"/>
                <w:bCs w:val="1"/>
                <w:color w:val="B80D84"/>
                <w:sz w:val="22"/>
                <w:szCs w:val="22"/>
              </w:rPr>
              <w:t>ZŁ</w:t>
            </w:r>
          </w:p>
          <w:p w:rsidRPr="002C057C" w:rsidR="00FD6D35" w:rsidP="6D00D233" w:rsidRDefault="00FD6D35" w14:paraId="75058E8B" w14:textId="60D40005">
            <w:pPr>
              <w:pStyle w:val="Normalny"/>
              <w:spacing w:after="0" w:line="240" w:lineRule="auto"/>
            </w:pPr>
          </w:p>
          <w:p w:rsidRPr="002C057C" w:rsidR="00F21A8E" w:rsidP="002C057C" w:rsidRDefault="00F21A8E" w14:paraId="713A630E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Pr="002C057C" w:rsidR="007F7CF1" w:rsidTr="0D66238E" w14:paraId="42DFD320" w14:textId="77777777">
        <w:trPr>
          <w:trHeight w:val="50"/>
        </w:trPr>
        <w:tc>
          <w:tcPr>
            <w:tcW w:w="1986" w:type="dxa"/>
            <w:shd w:val="clear" w:color="auto" w:fill="F2F2F2" w:themeFill="background1" w:themeFillShade="F2"/>
            <w:tcMar/>
            <w:vAlign w:val="center"/>
          </w:tcPr>
          <w:p w:rsidRPr="002C057C" w:rsidR="005D7CA5" w:rsidP="002C057C" w:rsidRDefault="00291238" w14:paraId="07FA2985" w14:textId="77777777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2C057C">
              <w:rPr>
                <w:b/>
                <w:bCs/>
              </w:rPr>
              <w:t>Źródła finansowania:</w:t>
            </w:r>
          </w:p>
        </w:tc>
        <w:tc>
          <w:tcPr>
            <w:tcW w:w="9355" w:type="dxa"/>
            <w:shd w:val="clear" w:color="auto" w:fill="auto"/>
            <w:tcMar/>
            <w:vAlign w:val="center"/>
          </w:tcPr>
          <w:p w:rsidR="67CC92EB" w:rsidP="0D66238E" w:rsidRDefault="67CC92EB" w14:paraId="5EC6E751" w14:textId="60B03C42">
            <w:pPr>
              <w:pStyle w:val="Normalny"/>
              <w:spacing w:after="0" w:line="240" w:lineRule="auto"/>
              <w:ind w:left="0"/>
              <w:rPr>
                <w:rFonts w:cs="Calibri"/>
                <w:color w:val="auto"/>
                <w:sz w:val="22"/>
                <w:szCs w:val="22"/>
              </w:rPr>
            </w:pPr>
            <w:r w:rsidRPr="0D66238E" w:rsidR="67CC92EB">
              <w:rPr>
                <w:rFonts w:cs="Calibri"/>
                <w:color w:val="auto"/>
                <w:sz w:val="22"/>
                <w:szCs w:val="22"/>
              </w:rPr>
              <w:t>2</w:t>
            </w:r>
          </w:p>
          <w:p w:rsidRPr="002C057C" w:rsidR="00B93AF9" w:rsidP="6EAF6A60" w:rsidRDefault="00B93AF9" w14:paraId="40A4AFD6" w14:textId="438219B4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cs="Calibri"/>
                <w:color w:val="auto"/>
                <w:sz w:val="20"/>
                <w:szCs w:val="20"/>
              </w:rPr>
            </w:pPr>
            <w:r w:rsidRPr="22A6D4B1" w:rsidR="4CC069EE">
              <w:rPr>
                <w:rFonts w:cs="Calibri"/>
                <w:color w:val="auto"/>
                <w:sz w:val="20"/>
                <w:szCs w:val="20"/>
              </w:rPr>
              <w:t>Wewnętrzne źródła finansowania (własne oszczędności) - z</w:t>
            </w:r>
            <w:r w:rsidRPr="22A6D4B1" w:rsidR="2B080C7E">
              <w:rPr>
                <w:rFonts w:cs="Calibri"/>
                <w:color w:val="auto"/>
                <w:sz w:val="20"/>
                <w:szCs w:val="20"/>
              </w:rPr>
              <w:t xml:space="preserve">aoszczędzone wcześniej pieniądze pozwolą nam na pokrycie części wstępnych kosztów i pomogą w </w:t>
            </w:r>
            <w:r w:rsidRPr="22A6D4B1" w:rsidR="0D8FA182">
              <w:rPr>
                <w:rFonts w:cs="Calibri"/>
                <w:color w:val="auto"/>
                <w:sz w:val="20"/>
                <w:szCs w:val="20"/>
              </w:rPr>
              <w:t>rozpoczęciu działalności, nie będą jednak stanowić nasze główne źródło finasowania</w:t>
            </w:r>
            <w:r w:rsidRPr="22A6D4B1" w:rsidR="134C0DCE">
              <w:rPr>
                <w:rFonts w:cs="Calibri"/>
                <w:color w:val="auto"/>
                <w:sz w:val="20"/>
                <w:szCs w:val="20"/>
              </w:rPr>
              <w:t xml:space="preserve">. Bedą stanowić </w:t>
            </w:r>
            <w:r w:rsidRPr="22A6D4B1" w:rsidR="134C0DCE">
              <w:rPr>
                <w:rFonts w:cs="Calibri"/>
                <w:color w:val="auto"/>
                <w:sz w:val="20"/>
                <w:szCs w:val="20"/>
              </w:rPr>
              <w:t>kapitał zapasowy</w:t>
            </w:r>
            <w:r w:rsidRPr="22A6D4B1" w:rsidR="0B6FB94E">
              <w:rPr>
                <w:rFonts w:cs="Calibri"/>
                <w:color w:val="auto"/>
                <w:sz w:val="20"/>
                <w:szCs w:val="20"/>
              </w:rPr>
              <w:t>.</w:t>
            </w:r>
            <w:r w:rsidRPr="22A6D4B1" w:rsidR="657CFDC6">
              <w:rPr>
                <w:rFonts w:cs="Calibri"/>
                <w:color w:val="auto"/>
                <w:sz w:val="20"/>
                <w:szCs w:val="20"/>
              </w:rPr>
              <w:t xml:space="preserve"> </w:t>
            </w:r>
            <w:r w:rsidRPr="22A6D4B1" w:rsidR="657CFDC6">
              <w:rPr>
                <w:rFonts w:cs="Calibri"/>
                <w:color w:val="auto"/>
                <w:sz w:val="20"/>
                <w:szCs w:val="20"/>
              </w:rPr>
              <w:t>(ok.</w:t>
            </w:r>
            <w:r w:rsidRPr="22A6D4B1" w:rsidR="657CFDC6">
              <w:rPr>
                <w:rFonts w:cs="Calibri"/>
                <w:color w:val="auto"/>
                <w:sz w:val="20"/>
                <w:szCs w:val="20"/>
              </w:rPr>
              <w:t xml:space="preserve"> </w:t>
            </w:r>
            <w:r w:rsidRPr="22A6D4B1" w:rsidR="2C30E263">
              <w:rPr>
                <w:rFonts w:cs="Calibri"/>
                <w:color w:val="auto"/>
                <w:sz w:val="20"/>
                <w:szCs w:val="20"/>
              </w:rPr>
              <w:t xml:space="preserve">25 000 zł) </w:t>
            </w:r>
          </w:p>
          <w:p w:rsidR="5D26BEBD" w:rsidP="6EAF6A60" w:rsidRDefault="5D26BEBD" w14:paraId="1F015453" w14:textId="2A101DBA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cs="Calibri"/>
                <w:color w:val="auto"/>
                <w:sz w:val="20"/>
                <w:szCs w:val="20"/>
              </w:rPr>
            </w:pPr>
            <w:r w:rsidRPr="1D0E05B7" w:rsidR="017B2CFD">
              <w:rPr>
                <w:rFonts w:cs="Calibri"/>
                <w:color w:val="auto"/>
                <w:sz w:val="20"/>
                <w:szCs w:val="20"/>
              </w:rPr>
              <w:t xml:space="preserve">Zewnętrzne źródła finansowania </w:t>
            </w:r>
            <w:r w:rsidRPr="1D0E05B7" w:rsidR="38B5BBB3">
              <w:rPr>
                <w:rFonts w:cs="Calibri"/>
                <w:color w:val="auto"/>
                <w:sz w:val="20"/>
                <w:szCs w:val="20"/>
              </w:rPr>
              <w:t xml:space="preserve">(główne źródło finansowania) - wzięcie pożyczki w banku na kwotę ok. </w:t>
            </w:r>
            <w:r w:rsidRPr="1D0E05B7" w:rsidR="74963748">
              <w:rPr>
                <w:rFonts w:cs="Calibri"/>
                <w:color w:val="auto"/>
                <w:sz w:val="20"/>
                <w:szCs w:val="20"/>
              </w:rPr>
              <w:t>8</w:t>
            </w:r>
            <w:r w:rsidRPr="1D0E05B7" w:rsidR="38B5BBB3">
              <w:rPr>
                <w:rFonts w:cs="Calibri"/>
                <w:color w:val="auto"/>
                <w:sz w:val="20"/>
                <w:szCs w:val="20"/>
              </w:rPr>
              <w:t>0 000 zł z RRSO</w:t>
            </w:r>
            <w:r w:rsidRPr="1D0E05B7" w:rsidR="64EAF79B">
              <w:rPr>
                <w:rFonts w:cs="Calibri"/>
                <w:color w:val="auto"/>
                <w:sz w:val="20"/>
                <w:szCs w:val="20"/>
              </w:rPr>
              <w:t xml:space="preserve"> (Rzeczywista roczna stopa oprocentowania) wynoszącym ok. 12% dla większości banków</w:t>
            </w:r>
            <w:r w:rsidRPr="1D0E05B7" w:rsidR="6D8AFD8C">
              <w:rPr>
                <w:rFonts w:cs="Calibri"/>
                <w:color w:val="auto"/>
                <w:sz w:val="20"/>
                <w:szCs w:val="20"/>
              </w:rPr>
              <w:t>. P</w:t>
            </w:r>
            <w:r w:rsidRPr="1D0E05B7" w:rsidR="64EAF79B">
              <w:rPr>
                <w:rFonts w:cs="Calibri"/>
                <w:color w:val="auto"/>
                <w:sz w:val="20"/>
                <w:szCs w:val="20"/>
              </w:rPr>
              <w:t xml:space="preserve">ozwoli nam to </w:t>
            </w:r>
            <w:r w:rsidRPr="1D0E05B7" w:rsidR="68D48E0D">
              <w:rPr>
                <w:rFonts w:cs="Calibri"/>
                <w:color w:val="auto"/>
                <w:sz w:val="20"/>
                <w:szCs w:val="20"/>
              </w:rPr>
              <w:t xml:space="preserve">na zakup wyposażenia do lokalu i opłacenie kosztów działalności </w:t>
            </w:r>
            <w:r w:rsidRPr="1D0E05B7" w:rsidR="1907089D">
              <w:rPr>
                <w:rFonts w:cs="Calibri"/>
                <w:color w:val="auto"/>
                <w:sz w:val="20"/>
                <w:szCs w:val="20"/>
              </w:rPr>
              <w:t>(KREDYT NA 5 LAT)</w:t>
            </w:r>
          </w:p>
          <w:p w:rsidRPr="002C057C" w:rsidR="00FD6D35" w:rsidP="6EAF6A60" w:rsidRDefault="00FD6D35" w14:paraId="0A6447FF" w14:textId="1CB6DE56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cs="Calibri"/>
                <w:color w:val="auto"/>
                <w:sz w:val="20"/>
                <w:szCs w:val="20"/>
              </w:rPr>
            </w:pPr>
            <w:r w:rsidRPr="0D66238E" w:rsidR="7BEDD0F7">
              <w:rPr>
                <w:rFonts w:cs="Calibri"/>
                <w:color w:val="auto"/>
                <w:sz w:val="20"/>
                <w:szCs w:val="20"/>
              </w:rPr>
              <w:t>Dotacja (ok. 40 000 zł)</w:t>
            </w:r>
            <w:r w:rsidRPr="0D66238E" w:rsidR="0B731B32">
              <w:rPr>
                <w:rFonts w:cs="Calibri"/>
                <w:color w:val="auto"/>
                <w:sz w:val="20"/>
                <w:szCs w:val="20"/>
              </w:rPr>
              <w:t xml:space="preserve"> [inicjatywa JEREMIE</w:t>
            </w:r>
            <w:r w:rsidRPr="0D66238E" w:rsidR="3A6A7EDA">
              <w:rPr>
                <w:rFonts w:cs="Calibri"/>
                <w:color w:val="auto"/>
                <w:sz w:val="20"/>
                <w:szCs w:val="20"/>
              </w:rPr>
              <w:t xml:space="preserve"> Unii </w:t>
            </w:r>
            <w:r w:rsidRPr="0D66238E" w:rsidR="674600DC">
              <w:rPr>
                <w:rFonts w:cs="Calibri"/>
                <w:color w:val="auto"/>
                <w:sz w:val="20"/>
                <w:szCs w:val="20"/>
              </w:rPr>
              <w:t>Europejskiej</w:t>
            </w:r>
            <w:r w:rsidRPr="0D66238E" w:rsidR="3EF297BC">
              <w:rPr>
                <w:rFonts w:cs="Calibri"/>
                <w:color w:val="auto"/>
                <w:sz w:val="20"/>
                <w:szCs w:val="20"/>
              </w:rPr>
              <w:t xml:space="preserve"> lub</w:t>
            </w:r>
            <w:r w:rsidRPr="0D66238E" w:rsidR="0B731B32">
              <w:rPr>
                <w:rFonts w:cs="Calibri"/>
                <w:color w:val="auto"/>
                <w:sz w:val="20"/>
                <w:szCs w:val="20"/>
              </w:rPr>
              <w:t xml:space="preserve"> finansowanie z Polskiego Funduszu </w:t>
            </w:r>
            <w:r w:rsidRPr="0D66238E" w:rsidR="5960752B">
              <w:rPr>
                <w:rFonts w:cs="Calibri"/>
                <w:color w:val="auto"/>
                <w:sz w:val="20"/>
                <w:szCs w:val="20"/>
              </w:rPr>
              <w:t>Rozwoju</w:t>
            </w:r>
            <w:r w:rsidRPr="0D66238E" w:rsidR="0B731B32">
              <w:rPr>
                <w:rFonts w:cs="Calibri"/>
                <w:color w:val="auto"/>
                <w:sz w:val="20"/>
                <w:szCs w:val="20"/>
              </w:rPr>
              <w:t>]</w:t>
            </w:r>
          </w:p>
          <w:p w:rsidRPr="002C057C" w:rsidR="00B93AF9" w:rsidP="0D66238E" w:rsidRDefault="00B93AF9" w14:paraId="2DEC32E7" w14:textId="5458B5D1">
            <w:pPr>
              <w:pStyle w:val="Akapitzlist"/>
              <w:numPr>
                <w:ilvl w:val="0"/>
                <w:numId w:val="26"/>
              </w:numPr>
              <w:spacing w:after="0" w:line="240" w:lineRule="auto"/>
              <w:rPr>
                <w:rFonts w:cs="Calibri"/>
                <w:color w:val="auto"/>
                <w:sz w:val="22"/>
                <w:szCs w:val="22"/>
              </w:rPr>
            </w:pPr>
            <w:r w:rsidRPr="0D66238E" w:rsidR="37E91428">
              <w:rPr>
                <w:rFonts w:cs="Calibri"/>
                <w:color w:val="auto"/>
                <w:sz w:val="20"/>
                <w:szCs w:val="20"/>
              </w:rPr>
              <w:t>Prywatny inwestor</w:t>
            </w:r>
          </w:p>
          <w:p w:rsidRPr="002C057C" w:rsidR="00B93AF9" w:rsidP="002C057C" w:rsidRDefault="00B93AF9" w14:paraId="59699757" w14:textId="7777777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7A6CA14E" w:rsidP="1D0E05B7" w:rsidRDefault="7A6CA14E" w14:paraId="76C29E0C" w14:textId="4C997FA8">
      <w:pPr>
        <w:pStyle w:val="Normalny"/>
        <w:spacing w:after="0" w:line="240" w:lineRule="auto"/>
        <w:rPr>
          <w:rFonts w:cs="Calibri"/>
          <w:sz w:val="20"/>
          <w:szCs w:val="20"/>
        </w:rPr>
      </w:pPr>
    </w:p>
    <w:p w:rsidR="1D0E05B7" w:rsidP="1D0E05B7" w:rsidRDefault="1D0E05B7" w14:paraId="3AD98B9F" w14:textId="5A3F8196">
      <w:pPr>
        <w:pStyle w:val="Normalny"/>
        <w:spacing w:after="0" w:line="240" w:lineRule="auto"/>
        <w:rPr>
          <w:rFonts w:cs="Calibri"/>
          <w:sz w:val="20"/>
          <w:szCs w:val="20"/>
        </w:rPr>
      </w:pPr>
    </w:p>
    <w:p w:rsidR="1D0E05B7" w:rsidP="1D0E05B7" w:rsidRDefault="1D0E05B7" w14:paraId="5A1F41F1" w14:textId="5285ACE1">
      <w:pPr>
        <w:pStyle w:val="Normalny"/>
        <w:spacing w:after="0" w:line="240" w:lineRule="auto"/>
        <w:rPr>
          <w:rFonts w:cs="Calibri"/>
          <w:sz w:val="20"/>
          <w:szCs w:val="20"/>
        </w:rPr>
      </w:pPr>
    </w:p>
    <w:p w:rsidR="7A6CA14E" w:rsidP="7A6CA14E" w:rsidRDefault="7A6CA14E" w14:paraId="3C14EBE3" w14:textId="76BA7CD6">
      <w:pPr>
        <w:pStyle w:val="Normalny"/>
      </w:pPr>
    </w:p>
    <w:p w:rsidR="7A6CA14E" w:rsidP="7A6CA14E" w:rsidRDefault="7A6CA14E" w14:paraId="61706547" w14:textId="0B193837">
      <w:pPr>
        <w:pStyle w:val="Normalny"/>
      </w:pPr>
    </w:p>
    <w:tbl>
      <w:tblPr>
        <w:tblW w:w="11341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86"/>
        <w:gridCol w:w="9355"/>
      </w:tblGrid>
      <w:tr w:rsidRPr="002C057C" w:rsidR="00D51F79" w:rsidTr="680EFCEA" w14:paraId="4F917BCA" w14:textId="77777777">
        <w:trPr>
          <w:trHeight w:val="222"/>
        </w:trPr>
        <w:tc>
          <w:tcPr>
            <w:tcW w:w="11341" w:type="dxa"/>
            <w:gridSpan w:val="2"/>
            <w:shd w:val="clear" w:color="auto" w:fill="E2EFD9" w:themeFill="accent6" w:themeFillTint="33"/>
            <w:tcMar/>
            <w:vAlign w:val="center"/>
          </w:tcPr>
          <w:p w:rsidRPr="002C057C" w:rsidR="005D7CA5" w:rsidP="002C057C" w:rsidRDefault="00291238" w14:paraId="3C136835" w14:textId="77777777">
            <w:pPr>
              <w:spacing w:after="0" w:line="240" w:lineRule="auto"/>
              <w:jc w:val="center"/>
              <w:rPr>
                <w:b/>
                <w:bCs/>
                <w:color w:val="000099"/>
                <w:sz w:val="24"/>
                <w:szCs w:val="24"/>
              </w:rPr>
            </w:pPr>
            <w:r w:rsidRPr="002C057C">
              <w:rPr>
                <w:b/>
                <w:bCs/>
                <w:color w:val="000099"/>
                <w:sz w:val="24"/>
                <w:szCs w:val="24"/>
              </w:rPr>
              <w:t>Rozwój produktu/rozwiązania cyfrowego</w:t>
            </w:r>
          </w:p>
        </w:tc>
      </w:tr>
      <w:tr w:rsidRPr="002C057C" w:rsidR="007F7CF1" w:rsidTr="680EFCEA" w14:paraId="638BFF8B" w14:textId="77777777">
        <w:trPr>
          <w:trHeight w:val="788"/>
        </w:trPr>
        <w:tc>
          <w:tcPr>
            <w:tcW w:w="1986" w:type="dxa"/>
            <w:shd w:val="clear" w:color="auto" w:fill="F2F2F2" w:themeFill="background1" w:themeFillShade="F2"/>
            <w:tcMar/>
            <w:vAlign w:val="center"/>
          </w:tcPr>
          <w:p w:rsidRPr="002C057C" w:rsidR="005D7CA5" w:rsidP="002C057C" w:rsidRDefault="00291238" w14:paraId="1B46D99D" w14:textId="77777777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2C057C">
              <w:rPr>
                <w:b/>
                <w:bCs/>
              </w:rPr>
              <w:t>Opis produktu/usługi:</w:t>
            </w:r>
          </w:p>
        </w:tc>
        <w:tc>
          <w:tcPr>
            <w:tcW w:w="9355" w:type="dxa"/>
            <w:shd w:val="clear" w:color="auto" w:fill="auto"/>
            <w:tcMar/>
          </w:tcPr>
          <w:p w:rsidRPr="002C057C" w:rsidR="000745DD" w:rsidP="002C057C" w:rsidRDefault="00B93AF9" w14:paraId="08171EBA" w14:textId="77777777">
            <w:pPr>
              <w:spacing w:after="0" w:line="240" w:lineRule="auto"/>
              <w:rPr>
                <w:rFonts w:cs="Calibri"/>
                <w:i/>
                <w:iCs/>
                <w:color w:val="FF0000"/>
                <w:sz w:val="20"/>
                <w:szCs w:val="20"/>
              </w:rPr>
            </w:pPr>
            <w:r w:rsidRPr="002C057C">
              <w:rPr>
                <w:rFonts w:cs="Calibri"/>
                <w:i/>
                <w:iCs/>
                <w:color w:val="FF0000"/>
                <w:sz w:val="20"/>
                <w:szCs w:val="20"/>
              </w:rPr>
              <w:t>(</w:t>
            </w:r>
            <w:r w:rsidRPr="002C057C" w:rsidR="00291238">
              <w:rPr>
                <w:i/>
                <w:iCs/>
                <w:color w:val="FF0000"/>
              </w:rPr>
              <w:t>Opisz swój produkt lub usługę i opisz dokładnie, z czego będzie się składał</w:t>
            </w:r>
            <w:r w:rsidRPr="002C057C" w:rsidR="00FD6D35">
              <w:rPr>
                <w:rFonts w:cs="Calibri"/>
                <w:i/>
                <w:iCs/>
                <w:color w:val="FF0000"/>
                <w:sz w:val="20"/>
                <w:szCs w:val="20"/>
              </w:rPr>
              <w:t>)</w:t>
            </w:r>
          </w:p>
          <w:p w:rsidRPr="002C057C" w:rsidR="000745DD" w:rsidP="6EAF6A60" w:rsidRDefault="000745DD" w14:paraId="49F66989" w14:textId="6822B55F">
            <w:pPr>
              <w:pStyle w:val="Normalny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Pr="002C057C" w:rsidR="003B223D" w:rsidP="6EAF6A60" w:rsidRDefault="003B223D" w14:paraId="3DD0758E" w14:textId="51EFA552">
            <w:pPr>
              <w:pStyle w:val="Normalny"/>
              <w:spacing w:after="0" w:line="240" w:lineRule="auto"/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</w:pPr>
            <w:r w:rsidRPr="6EAF6A60" w:rsidR="3CEC6629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Kawiarnia o tematyce szydełkowania to pomysł zbudowany na podstawie rosnącej popularności </w:t>
            </w:r>
            <w:r w:rsidRPr="6EAF6A60" w:rsidR="43625F8E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tej aktywności.</w:t>
            </w:r>
            <w:r w:rsidRPr="6EAF6A60" w:rsidR="25869900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B</w:t>
            </w:r>
            <w:r w:rsidRPr="6EAF6A60" w:rsidR="45AFF445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ę</w:t>
            </w:r>
            <w:r w:rsidRPr="6EAF6A60" w:rsidR="25869900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dzie nosić nazwę “Dziergaj ziarno”, co idealnie opisuje dwa aspekty tego</w:t>
            </w:r>
            <w:r w:rsidRPr="6EAF6A60" w:rsidR="314B6184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miejsca. Jest to lokal</w:t>
            </w:r>
            <w:r w:rsidRPr="6EAF6A60" w:rsidR="43625F8E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stworzon</w:t>
            </w:r>
            <w:r w:rsidRPr="6EAF6A60" w:rsidR="5398CF6A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y</w:t>
            </w:r>
            <w:r w:rsidRPr="6EAF6A60" w:rsidR="43625F8E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dla pasjonatów “robienia na drutach” i nie tylko.</w:t>
            </w:r>
            <w:r w:rsidRPr="6EAF6A60" w:rsidR="11067503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W</w:t>
            </w:r>
            <w:r w:rsidRPr="6EAF6A60" w:rsidR="5B7E5BD2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środku możliwe będzie</w:t>
            </w:r>
            <w:r w:rsidRPr="6EAF6A60" w:rsidR="7975B39C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napi</w:t>
            </w:r>
            <w:r w:rsidRPr="6EAF6A60" w:rsidR="48CECAC8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cie</w:t>
            </w:r>
            <w:r w:rsidRPr="6EAF6A60" w:rsidR="7975B39C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się dobrej kawy, zje</w:t>
            </w:r>
            <w:r w:rsidRPr="6EAF6A60" w:rsidR="468A087F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dzenie</w:t>
            </w:r>
            <w:r w:rsidRPr="6EAF6A60" w:rsidR="7975B39C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deser</w:t>
            </w:r>
            <w:r w:rsidRPr="6EAF6A60" w:rsidR="7D8382BB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u </w:t>
            </w:r>
            <w:r w:rsidRPr="6EAF6A60" w:rsidR="7975B39C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i </w:t>
            </w:r>
            <w:r w:rsidRPr="6EAF6A60" w:rsidR="1CD976A1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odpoczynek, realizując</w:t>
            </w:r>
            <w:r w:rsidRPr="6EAF6A60" w:rsidR="4952FCEA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swoje </w:t>
            </w:r>
            <w:r w:rsidRPr="6EAF6A60" w:rsidR="4215BB43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hobby</w:t>
            </w:r>
            <w:r w:rsidRPr="6EAF6A60" w:rsidR="4952FCEA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w postaci szydełkowania</w:t>
            </w:r>
            <w:r w:rsidRPr="6EAF6A60" w:rsidR="3B8500C2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. Kawiarnia będzie oferować artykuły </w:t>
            </w:r>
            <w:r w:rsidRPr="6EAF6A60" w:rsidR="4E200ED8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do pracy w postaci różnorodzajowych włóczek wysokiej jakości oraz przyrządów do szydełkowania. </w:t>
            </w:r>
            <w:r w:rsidRPr="6EAF6A60" w:rsidR="2CEE4F4F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W ramach zakupu kawy lub ciasta klient bę</w:t>
            </w:r>
            <w:r w:rsidRPr="6EAF6A60" w:rsidR="6E496A1D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dzie otrzymywał zniżkę na produkty do dziergania. </w:t>
            </w:r>
            <w:r w:rsidRPr="6EAF6A60" w:rsidR="028CB4C4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Oprócz samych produktów, w kawiarni</w:t>
            </w:r>
            <w:r w:rsidRPr="6EAF6A60" w:rsidR="1682D4F2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, </w:t>
            </w:r>
            <w:r w:rsidRPr="6EAF6A60" w:rsidR="028CB4C4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w specjalnie stworzonej do tego strefie</w:t>
            </w:r>
            <w:r w:rsidRPr="6EAF6A60" w:rsidR="63C533E8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,</w:t>
            </w:r>
            <w:r w:rsidRPr="6EAF6A60" w:rsidR="028CB4C4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będą organizowane </w:t>
            </w:r>
            <w:r w:rsidRPr="6EAF6A60" w:rsidR="5030CA38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comiesięczne </w:t>
            </w:r>
            <w:r w:rsidRPr="6EAF6A60" w:rsidR="028CB4C4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warsztaty </w:t>
            </w:r>
            <w:r w:rsidRPr="6EAF6A60" w:rsidR="2F833CD1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dla pasjonatów oraz osób, które chcą</w:t>
            </w:r>
            <w:r w:rsidRPr="6EAF6A60" w:rsidR="1C653934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nauczyć się umiejętności szydełkowania</w:t>
            </w:r>
            <w:r w:rsidRPr="6EAF6A60" w:rsidR="3A588EE7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. Jest to miejsce idealne do relaksu, dające możliwość </w:t>
            </w:r>
            <w:r w:rsidRPr="6EAF6A60" w:rsidR="48568B44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nauki</w:t>
            </w:r>
            <w:r w:rsidRPr="6EAF6A60" w:rsidR="03CF41D1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, rozwoju kreatywności oraz</w:t>
            </w:r>
            <w:r w:rsidRPr="6EAF6A60" w:rsidR="48568B44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Pr="6EAF6A60" w:rsidR="3A588EE7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poznania nowych </w:t>
            </w:r>
            <w:r w:rsidRPr="6EAF6A60" w:rsidR="4EBD21A8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osób</w:t>
            </w:r>
            <w:r w:rsidRPr="6EAF6A60" w:rsidR="169E5040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 o podobnych </w:t>
            </w:r>
            <w:r w:rsidRPr="6EAF6A60" w:rsidR="66FED396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>zainteresowanych</w:t>
            </w:r>
            <w:r w:rsidRPr="6EAF6A60" w:rsidR="78FA1CF1">
              <w:rPr>
                <w:rFonts w:cs="Calibri"/>
                <w:b w:val="0"/>
                <w:bCs w:val="0"/>
                <w:color w:val="auto"/>
                <w:sz w:val="20"/>
                <w:szCs w:val="20"/>
              </w:rPr>
              <w:t xml:space="preserve">. </w:t>
            </w:r>
          </w:p>
          <w:p w:rsidRPr="002C057C" w:rsidR="000745DD" w:rsidP="7AF17D93" w:rsidRDefault="000745DD" w14:paraId="548C206E" w14:textId="16BBA08C">
            <w:pPr>
              <w:pStyle w:val="Normalny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Pr="002C057C" w:rsidR="000745DD" w:rsidP="7AF17D93" w:rsidRDefault="000745DD" w14:paraId="3F315B65" w14:textId="3AB9C53E">
            <w:pPr>
              <w:pStyle w:val="Normalny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Pr="002C057C" w:rsidR="007F7CF1" w:rsidTr="680EFCEA" w14:paraId="4F753E47" w14:textId="77777777">
        <w:trPr>
          <w:trHeight w:val="835"/>
        </w:trPr>
        <w:tc>
          <w:tcPr>
            <w:tcW w:w="1986" w:type="dxa"/>
            <w:shd w:val="clear" w:color="auto" w:fill="F2F2F2" w:themeFill="background1" w:themeFillShade="F2"/>
            <w:tcMar/>
            <w:vAlign w:val="center"/>
          </w:tcPr>
          <w:p w:rsidRPr="002C057C" w:rsidR="005D7CA5" w:rsidP="002C057C" w:rsidRDefault="00291238" w14:paraId="0CD7523D" w14:textId="77777777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2C057C">
              <w:rPr>
                <w:b/>
                <w:bCs/>
              </w:rPr>
              <w:t>Technologie lub narzędzia do wdrożenia:</w:t>
            </w:r>
          </w:p>
        </w:tc>
        <w:tc>
          <w:tcPr>
            <w:tcW w:w="9355" w:type="dxa"/>
            <w:shd w:val="clear" w:color="auto" w:fill="auto"/>
            <w:tcMar/>
          </w:tcPr>
          <w:p w:rsidRPr="002C057C" w:rsidR="000745DD" w:rsidP="002C057C" w:rsidRDefault="00B93AF9" w14:paraId="3B7AA05D" w14:textId="77777777">
            <w:pPr>
              <w:spacing w:after="0" w:line="240" w:lineRule="auto"/>
              <w:rPr>
                <w:rFonts w:cs="Calibri"/>
                <w:i/>
                <w:iCs/>
                <w:color w:val="FF0000"/>
                <w:sz w:val="20"/>
                <w:szCs w:val="20"/>
              </w:rPr>
            </w:pPr>
            <w:r w:rsidRPr="002C057C">
              <w:rPr>
                <w:rFonts w:cs="Calibri"/>
                <w:i/>
                <w:iCs/>
                <w:color w:val="FF0000"/>
                <w:sz w:val="20"/>
                <w:szCs w:val="20"/>
              </w:rPr>
              <w:t>(</w:t>
            </w:r>
            <w:r w:rsidRPr="002C057C" w:rsidR="00291238">
              <w:rPr>
                <w:i/>
                <w:iCs/>
                <w:color w:val="FF0000"/>
              </w:rPr>
              <w:t>Z jakiej technologii będziesz korzystać? Czy będzie to proces cyfrowy? Czy będziesz używać do dystrybucji witryn internetowych? Wskaż przynajmniej jeden element cyfrowy w swoim modelu</w:t>
            </w:r>
            <w:r w:rsidRPr="002C057C" w:rsidR="00FD6D35">
              <w:rPr>
                <w:rFonts w:cs="Calibri"/>
                <w:i/>
                <w:iCs/>
                <w:color w:val="FF0000"/>
                <w:sz w:val="20"/>
                <w:szCs w:val="20"/>
              </w:rPr>
              <w:t>)</w:t>
            </w:r>
          </w:p>
          <w:p w:rsidRPr="002C057C" w:rsidR="000745DD" w:rsidP="11B94EDF" w:rsidRDefault="000745DD" w14:paraId="0762C4B8" w14:textId="0764C655">
            <w:pPr>
              <w:pStyle w:val="Normalny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555354B1" w:rsidP="11B94EDF" w:rsidRDefault="555354B1" w14:paraId="501F3B18" w14:textId="3828BDCF">
            <w:pPr>
              <w:pStyle w:val="Normalny"/>
              <w:spacing w:after="0" w:line="240" w:lineRule="auto"/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11B94EDF" w:rsidR="555354B1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Ze względu na </w:t>
            </w:r>
            <w:r w:rsidRPr="11B94EDF" w:rsidR="2E56A4BF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to, że prowadzenie kawiarni jest dość klasycznym modelem działalności gospodarczej</w:t>
            </w:r>
            <w:r w:rsidRPr="11B94EDF" w:rsidR="2DD9A2FB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, nie będziemy korzystać z wielu nowoczesnych technologii. </w:t>
            </w:r>
            <w:r w:rsidRPr="11B94EDF" w:rsidR="43B078C8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Oprócz laptopa biurowego, będziemy się posługiwać profesjonalnym ekspresem do kawy</w:t>
            </w:r>
            <w:r w:rsidRPr="11B94EDF" w:rsidR="6DF0CB38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.</w:t>
            </w:r>
          </w:p>
          <w:p w:rsidR="11B94EDF" w:rsidP="11B94EDF" w:rsidRDefault="11B94EDF" w14:paraId="20EAFE6D" w14:textId="52A75E34">
            <w:pPr>
              <w:pStyle w:val="Normalny"/>
              <w:spacing w:after="0" w:line="240" w:lineRule="auto"/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</w:p>
          <w:p w:rsidR="2DD9A2FB" w:rsidP="11B94EDF" w:rsidRDefault="2DD9A2FB" w14:paraId="17977DA0" w14:textId="76096944">
            <w:pPr>
              <w:pStyle w:val="Normalny"/>
              <w:spacing w:after="0" w:line="240" w:lineRule="auto"/>
              <w:rPr>
                <w:rFonts w:cs="Calibri"/>
                <w:color w:val="000000" w:themeColor="text1" w:themeTint="FF" w:themeShade="FF"/>
                <w:sz w:val="20"/>
                <w:szCs w:val="20"/>
              </w:rPr>
            </w:pPr>
            <w:r w:rsidRPr="11B94EDF" w:rsidR="2DD9A2FB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Jednym z elem</w:t>
            </w:r>
            <w:r w:rsidRPr="11B94EDF" w:rsidR="7260EC6E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entów cyfrowych naszej działalności będzie prowadzenie strony </w:t>
            </w:r>
            <w:r w:rsidRPr="11B94EDF" w:rsidR="3D4ECC46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internetowej</w:t>
            </w:r>
            <w:r w:rsidRPr="11B94EDF" w:rsidR="16B9F0BB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,</w:t>
            </w:r>
            <w:r w:rsidRPr="11B94EDF" w:rsidR="3D4ECC46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1B94EDF" w:rsidR="62279AB5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na której znajdować się będą informacje o godzinach otwarcia, menu lokalu oraz lokalizacja kawiarni zintegrowana z aplikacją Google </w:t>
            </w:r>
            <w:r w:rsidRPr="11B94EDF" w:rsidR="62279AB5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Maps</w:t>
            </w:r>
            <w:r w:rsidRPr="11B94EDF" w:rsidR="62279AB5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. Na stronie będą publikowane wszystkie najnowsze informacje dotyczące kawiarni - wyjątkowa zmiana godzin otwarcia oraz zamknięcie kawiarni na okres urlopu. Przedstawiane będą również informacje o zmianie w produktach oraz wprowadzenie specjalnej oferty ograniczonej czasowo. W ramach oferty na stronie będzie można otrzymać część wzoru do wyszydełkowania.</w:t>
            </w:r>
          </w:p>
          <w:p w:rsidR="11B94EDF" w:rsidP="11B94EDF" w:rsidRDefault="11B94EDF" w14:paraId="2968468D" w14:textId="13E8417A">
            <w:pPr>
              <w:pStyle w:val="Normalny"/>
              <w:spacing w:after="0" w:line="240" w:lineRule="auto"/>
              <w:rPr>
                <w:rFonts w:cs="Calibri"/>
                <w:color w:val="00B050"/>
                <w:sz w:val="20"/>
                <w:szCs w:val="20"/>
              </w:rPr>
            </w:pPr>
          </w:p>
          <w:p w:rsidR="03D978F8" w:rsidP="11B94EDF" w:rsidRDefault="03D978F8" w14:paraId="60D17CF5" w14:textId="44B9599C">
            <w:pPr>
              <w:pStyle w:val="Normalny"/>
              <w:spacing w:after="0" w:line="240" w:lineRule="auto"/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11B94EDF" w:rsidR="03D978F8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W planie mamy również </w:t>
            </w:r>
            <w:r w:rsidRPr="11B94EDF" w:rsidR="75C61322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poszerzenie</w:t>
            </w:r>
            <w:r w:rsidRPr="11B94EDF" w:rsidR="03D978F8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naszej strony o sklep </w:t>
            </w:r>
            <w:r w:rsidRPr="11B94EDF" w:rsidR="502116BD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internetowy</w:t>
            </w:r>
            <w:r w:rsidRPr="11B94EDF" w:rsidR="202E87F5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. P</w:t>
            </w:r>
            <w:r w:rsidRPr="11B94EDF" w:rsidR="4B1B57D9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o nawiązaniu współpracy z popularnymi markami, klienci mogliby </w:t>
            </w:r>
            <w:r w:rsidRPr="11B94EDF" w:rsidR="6075B5F3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zamawiać</w:t>
            </w:r>
            <w:r w:rsidRPr="11B94EDF" w:rsidR="72A114DB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kawę oraz </w:t>
            </w:r>
            <w:r w:rsidRPr="11B94EDF" w:rsidR="0D7260B5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wysokiej jakości włóczki</w:t>
            </w:r>
            <w:r w:rsidRPr="11B94EDF" w:rsidR="17C8F3A9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, które byłyby sprzedawane pod naszym logiem.</w:t>
            </w:r>
          </w:p>
          <w:p w:rsidRPr="002C057C" w:rsidR="00FD6D35" w:rsidP="11B94EDF" w:rsidRDefault="00FD6D35" w14:paraId="6D96DBA5" w14:textId="42442651">
            <w:pPr>
              <w:pStyle w:val="Normalny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Pr="002C057C" w:rsidR="007F7CF1" w:rsidTr="680EFCEA" w14:paraId="3C62FE68" w14:textId="77777777">
        <w:trPr>
          <w:trHeight w:val="788"/>
        </w:trPr>
        <w:tc>
          <w:tcPr>
            <w:tcW w:w="1986" w:type="dxa"/>
            <w:shd w:val="clear" w:color="auto" w:fill="F2F2F2" w:themeFill="background1" w:themeFillShade="F2"/>
            <w:tcMar/>
            <w:vAlign w:val="center"/>
          </w:tcPr>
          <w:p w:rsidRPr="002C057C" w:rsidR="005D7CA5" w:rsidP="002C057C" w:rsidRDefault="00291238" w14:paraId="5FE31504" w14:textId="77777777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2C057C">
              <w:rPr>
                <w:b/>
                <w:bCs/>
              </w:rPr>
              <w:lastRenderedPageBreak/>
              <w:t>Etapy rozwoju produktu/usługi:</w:t>
            </w:r>
          </w:p>
        </w:tc>
        <w:tc>
          <w:tcPr>
            <w:tcW w:w="9355" w:type="dxa"/>
            <w:shd w:val="clear" w:color="auto" w:fill="auto"/>
            <w:tcMar/>
          </w:tcPr>
          <w:p w:rsidRPr="002C057C" w:rsidR="000745DD" w:rsidP="11B94EDF" w:rsidRDefault="000745DD" w14:paraId="086EF7B5" w14:textId="7EF7D8CA">
            <w:pPr>
              <w:spacing w:after="0" w:line="240" w:lineRule="auto"/>
              <w:rPr>
                <w:rFonts w:cs="Calibri"/>
                <w:i w:val="1"/>
                <w:iCs w:val="1"/>
                <w:color w:val="FF0000"/>
                <w:sz w:val="20"/>
                <w:szCs w:val="20"/>
              </w:rPr>
            </w:pPr>
            <w:r w:rsidRPr="11B94EDF" w:rsidR="00B93AF9">
              <w:rPr>
                <w:rFonts w:cs="Calibri"/>
                <w:i w:val="1"/>
                <w:iCs w:val="1"/>
                <w:color w:val="FF0000"/>
                <w:sz w:val="20"/>
                <w:szCs w:val="20"/>
              </w:rPr>
              <w:t>(</w:t>
            </w:r>
            <w:r w:rsidRPr="11B94EDF" w:rsidR="00291238">
              <w:rPr>
                <w:i w:val="1"/>
                <w:iCs w:val="1"/>
                <w:color w:val="FF0000"/>
              </w:rPr>
              <w:t>Czy planujesz później rozwijać swój produkt lub usługę? Jakie inne ścieżki późniejszego rozwoju widzisz?</w:t>
            </w:r>
            <w:r w:rsidRPr="11B94EDF" w:rsidR="00CB4B99">
              <w:rPr>
                <w:rFonts w:cs="Calibri"/>
                <w:i w:val="1"/>
                <w:iCs w:val="1"/>
                <w:color w:val="FF0000"/>
                <w:sz w:val="20"/>
                <w:szCs w:val="20"/>
              </w:rPr>
              <w:t>)</w:t>
            </w:r>
          </w:p>
          <w:p w:rsidR="11B94EDF" w:rsidP="11B94EDF" w:rsidRDefault="11B94EDF" w14:paraId="4D5830A6" w14:textId="377586BA">
            <w:pPr>
              <w:pStyle w:val="Normalny"/>
              <w:spacing w:after="0" w:line="240" w:lineRule="auto"/>
              <w:rPr>
                <w:rFonts w:cs="Calibri"/>
                <w:i w:val="1"/>
                <w:iCs w:val="1"/>
                <w:color w:val="FF0000"/>
                <w:sz w:val="20"/>
                <w:szCs w:val="20"/>
              </w:rPr>
            </w:pPr>
          </w:p>
          <w:p w:rsidR="30929CA9" w:rsidP="11B94EDF" w:rsidRDefault="30929CA9" w14:paraId="1F720470" w14:textId="745BF058">
            <w:pPr>
              <w:pStyle w:val="Akapitzlist"/>
              <w:numPr>
                <w:ilvl w:val="0"/>
                <w:numId w:val="27"/>
              </w:numPr>
              <w:spacing w:after="0" w:line="240" w:lineRule="auto"/>
              <w:rPr>
                <w:rFonts w:cs="Calibri"/>
                <w:color w:val="000000" w:themeColor="text1" w:themeTint="FF" w:themeShade="FF"/>
                <w:sz w:val="20"/>
                <w:szCs w:val="20"/>
              </w:rPr>
            </w:pPr>
            <w:r w:rsidRPr="11B94EDF" w:rsidR="452C0101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Współpraca z dobrymi markami produkującymi </w:t>
            </w:r>
            <w:r w:rsidRPr="11B94EDF" w:rsidR="452C0101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włóczki </w:t>
            </w:r>
          </w:p>
          <w:p w:rsidR="30929CA9" w:rsidP="11B94EDF" w:rsidRDefault="30929CA9" w14:paraId="5F3B529F" w14:textId="130D4BFB">
            <w:pPr>
              <w:pStyle w:val="Akapitzlist"/>
              <w:numPr>
                <w:ilvl w:val="0"/>
                <w:numId w:val="27"/>
              </w:numPr>
              <w:spacing w:after="0" w:line="240" w:lineRule="auto"/>
              <w:rPr>
                <w:rFonts w:cs="Calibri"/>
                <w:color w:val="000000" w:themeColor="text1" w:themeTint="FF" w:themeShade="FF"/>
                <w:sz w:val="20"/>
                <w:szCs w:val="20"/>
              </w:rPr>
            </w:pPr>
            <w:r w:rsidRPr="11B94EDF" w:rsidR="452C0101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Współpraca z popularnymi markami </w:t>
            </w:r>
            <w:r w:rsidRPr="11B94EDF" w:rsidR="452C0101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kaw</w:t>
            </w:r>
            <w:r w:rsidRPr="11B94EDF" w:rsidR="5E422F1D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30929CA9" w:rsidP="11B94EDF" w:rsidRDefault="30929CA9" w14:paraId="6BD23763" w14:textId="7D1F8444">
            <w:pPr>
              <w:pStyle w:val="Akapitzlist"/>
              <w:numPr>
                <w:ilvl w:val="0"/>
                <w:numId w:val="27"/>
              </w:numPr>
              <w:spacing w:after="0" w:line="240" w:lineRule="auto"/>
              <w:rPr>
                <w:rFonts w:cs="Calibri"/>
                <w:color w:val="000000" w:themeColor="text1" w:themeTint="FF" w:themeShade="FF"/>
                <w:sz w:val="20"/>
                <w:szCs w:val="20"/>
              </w:rPr>
            </w:pPr>
            <w:r w:rsidRPr="11B94EDF" w:rsidR="452C0101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Stworzenie lokali w innych miastach (np. Kraków, Warszawa</w:t>
            </w:r>
            <w:r w:rsidRPr="11B94EDF" w:rsidR="452C0101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)</w:t>
            </w:r>
            <w:r w:rsidRPr="11B94EDF" w:rsidR="7A110439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Pr="002C057C" w:rsidR="000745DD" w:rsidP="11B94EDF" w:rsidRDefault="000745DD" w14:paraId="24218CCF" w14:textId="22C1376C">
            <w:pPr>
              <w:pStyle w:val="Akapitzlist"/>
              <w:numPr>
                <w:ilvl w:val="0"/>
                <w:numId w:val="27"/>
              </w:numPr>
              <w:spacing w:after="0" w:line="240" w:lineRule="auto"/>
              <w:rPr>
                <w:rFonts w:cs="Calibri"/>
                <w:color w:val="000000" w:themeColor="text1" w:themeTint="FF" w:themeShade="FF"/>
                <w:sz w:val="22"/>
                <w:szCs w:val="22"/>
              </w:rPr>
            </w:pPr>
            <w:r w:rsidRPr="680EFCEA" w:rsidR="763364E5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Stworzenie w przyszłości dedykowanej aplikacji </w:t>
            </w:r>
          </w:p>
          <w:p w:rsidR="763364E5" w:rsidP="6573AC6D" w:rsidRDefault="763364E5" w14:paraId="341CDD6E" w14:textId="0849137B">
            <w:pPr>
              <w:pStyle w:val="Akapitzlist"/>
              <w:numPr>
                <w:ilvl w:val="0"/>
                <w:numId w:val="27"/>
              </w:num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11B94EDF" w:rsidR="763364E5">
              <w:rPr>
                <w:rFonts w:cs="Calibri"/>
                <w:sz w:val="20"/>
                <w:szCs w:val="20"/>
              </w:rPr>
              <w:t>Dodatkowe eventy - własne bądź we współpracy</w:t>
            </w:r>
            <w:r w:rsidRPr="11B94EDF" w:rsidR="1C548DE5">
              <w:rPr>
                <w:rFonts w:cs="Calibri"/>
                <w:sz w:val="20"/>
                <w:szCs w:val="20"/>
              </w:rPr>
              <w:t xml:space="preserve"> na zasadzie wynajmu lokalu dla kontrahentów</w:t>
            </w:r>
            <w:r w:rsidRPr="11B94EDF" w:rsidR="763364E5">
              <w:rPr>
                <w:rFonts w:cs="Calibri"/>
                <w:sz w:val="20"/>
                <w:szCs w:val="20"/>
              </w:rPr>
              <w:t xml:space="preserve"> </w:t>
            </w:r>
          </w:p>
          <w:p w:rsidRPr="002C057C" w:rsidR="000745DD" w:rsidP="11B94EDF" w:rsidRDefault="000745DD" w14:paraId="0EE32DDC" w14:textId="3C4CFBC0">
            <w:pPr>
              <w:pStyle w:val="Normalny"/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Pr="007F7CF1" w:rsidR="00AE7EC1" w:rsidP="007F7CF1" w:rsidRDefault="00AE7EC1" w14:paraId="3CC6B013" w14:textId="77777777">
      <w:pPr>
        <w:rPr>
          <w:rFonts w:cs="Calibri"/>
          <w:b w:val="1"/>
          <w:bCs w:val="1"/>
          <w:sz w:val="20"/>
          <w:szCs w:val="20"/>
          <w:highlight w:val="yellow"/>
          <w:u w:val="single"/>
        </w:rPr>
      </w:pPr>
    </w:p>
    <w:p w:rsidR="0B1B2632" w:rsidP="2BA86EF1" w:rsidRDefault="0B1B2632" w14:paraId="24E5E1AA" w14:textId="393E9CFF">
      <w:pPr>
        <w:spacing w:before="0" w:beforeAutospacing="off" w:after="0" w:afterAutospacing="off"/>
      </w:pPr>
      <w:r w:rsidRPr="2BA86EF1" w:rsidR="0B1B2632"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  <w:t>ETAP 4</w:t>
      </w:r>
    </w:p>
    <w:p w:rsidR="0B1B2632" w:rsidP="2BA86EF1" w:rsidRDefault="0B1B2632" w14:paraId="010BB75E" w14:textId="470ED3B0">
      <w:pPr>
        <w:spacing w:before="0" w:beforeAutospacing="off" w:after="0" w:afterAutospacing="off"/>
      </w:pPr>
      <w:r w:rsidRPr="2BA86EF1" w:rsidR="0B1B2632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19"/>
          <w:szCs w:val="19"/>
          <w:u w:val="none"/>
          <w:lang w:val="pl-PL"/>
        </w:rPr>
        <w:t xml:space="preserve"> </w:t>
      </w:r>
    </w:p>
    <w:tbl>
      <w:tblPr>
        <w:tblStyle w:val="Standardowy"/>
        <w:tblW w:w="0" w:type="auto"/>
        <w:tblLayout w:type="fixed"/>
        <w:tblLook w:val="04A0" w:firstRow="1" w:lastRow="0" w:firstColumn="1" w:lastColumn="0" w:noHBand="0" w:noVBand="1"/>
      </w:tblPr>
      <w:tblGrid>
        <w:gridCol w:w="1874"/>
        <w:gridCol w:w="8581"/>
      </w:tblGrid>
      <w:tr w:rsidR="2BA86EF1" w:rsidTr="38C65820" w14:paraId="6E7F7352">
        <w:trPr>
          <w:trHeight w:val="330"/>
        </w:trPr>
        <w:tc>
          <w:tcPr>
            <w:tcW w:w="1045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  <w:vAlign w:val="center"/>
          </w:tcPr>
          <w:p w:rsidR="2BA86EF1" w:rsidP="2BA86EF1" w:rsidRDefault="2BA86EF1" w14:paraId="4AFC427F" w14:textId="385659DA">
            <w:pPr>
              <w:spacing w:before="0" w:beforeAutospacing="off" w:after="0" w:afterAutospacing="off"/>
              <w:jc w:val="center"/>
            </w:pPr>
            <w:r w:rsidRPr="2BA86EF1" w:rsidR="2BA86EF1">
              <w:rPr>
                <w:rFonts w:ascii="Calibri" w:hAnsi="Calibri" w:eastAsia="Calibri" w:cs="Calibri"/>
                <w:b w:val="1"/>
                <w:bCs w:val="1"/>
                <w:color w:val="000099"/>
                <w:sz w:val="24"/>
                <w:szCs w:val="24"/>
              </w:rPr>
              <w:t>Finanse i budżet</w:t>
            </w:r>
          </w:p>
        </w:tc>
      </w:tr>
      <w:tr w:rsidR="2BA86EF1" w:rsidTr="38C65820" w14:paraId="0EBE0650">
        <w:trPr>
          <w:trHeight w:val="795"/>
        </w:trPr>
        <w:tc>
          <w:tcPr>
            <w:tcW w:w="1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2BA86EF1" w:rsidP="2BA86EF1" w:rsidRDefault="2BA86EF1" w14:paraId="4BD49638" w14:textId="7D6AD2D6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Szacunkowy koszt opracowania projektu:</w:t>
            </w:r>
          </w:p>
        </w:tc>
        <w:tc>
          <w:tcPr>
            <w:tcW w:w="85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A86EF1" w:rsidP="5F9DC64E" w:rsidRDefault="2BA86EF1" w14:paraId="2FD89877" w14:textId="7B5B58D9">
            <w:pPr>
              <w:spacing w:before="0" w:beforeAutospacing="off" w:after="0" w:afterAutospacing="off"/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</w:pPr>
            <w:r w:rsidRPr="5F9DC64E" w:rsidR="49F80D22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(</w:t>
            </w:r>
            <w:r w:rsidRPr="5F9DC64E" w:rsidR="49F80D22">
              <w:rPr>
                <w:rFonts w:ascii="Calibri" w:hAnsi="Calibri" w:eastAsia="Calibri" w:cs="Calibri"/>
                <w:color w:val="FF0000"/>
                <w:sz w:val="22"/>
                <w:szCs w:val="22"/>
              </w:rPr>
              <w:t>Jak w modelu biznesowym*</w:t>
            </w:r>
            <w:r w:rsidRPr="5F9DC64E" w:rsidR="49F80D22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)</w:t>
            </w:r>
          </w:p>
          <w:p w:rsidR="2BA86EF1" w:rsidP="38C65820" w:rsidRDefault="2BA86EF1" w14:paraId="08A5B257" w14:textId="389327DF">
            <w:pPr>
              <w:spacing w:before="0" w:beforeAutospacing="off" w:after="0" w:afterAutospacing="off"/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19"/>
                <w:szCs w:val="19"/>
              </w:rPr>
            </w:pPr>
            <w:r w:rsidRPr="38C65820" w:rsidR="49F80D22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19"/>
                <w:szCs w:val="19"/>
              </w:rPr>
              <w:t xml:space="preserve"> </w:t>
            </w:r>
          </w:p>
          <w:p w:rsidR="0EE28829" w:rsidP="38C65820" w:rsidRDefault="0EE28829" w14:paraId="411A21C4" w14:textId="013A6A57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38C65820" w:rsidR="0EE28829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>K</w:t>
            </w:r>
            <w:r w:rsidRPr="38C65820" w:rsidR="414CABCE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>oszty prowadzenia działalności (szczegółowo rozpisane w pliku Excel):</w:t>
            </w:r>
          </w:p>
          <w:p w:rsidR="23681B79" w:rsidP="5F9DC64E" w:rsidRDefault="23681B79" w14:paraId="0BC53688" w14:textId="4F1F08E5">
            <w:pPr>
              <w:pStyle w:val="Akapitzlist"/>
              <w:numPr>
                <w:ilvl w:val="0"/>
                <w:numId w:val="36"/>
              </w:num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eastAsia="en-US" w:bidi="ar-SA"/>
              </w:rPr>
            </w:pPr>
            <w:r w:rsidRPr="38C65820" w:rsidR="53A1E33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u w:val="single"/>
              </w:rPr>
              <w:t>K</w:t>
            </w:r>
            <w:r w:rsidRPr="38C65820" w:rsidR="159F912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u w:val="single"/>
              </w:rPr>
              <w:t>oszty początkowe</w:t>
            </w:r>
            <w:r w:rsidRPr="38C65820" w:rsidR="159F912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, do których</w:t>
            </w:r>
            <w:r w:rsidRPr="38C65820" w:rsidR="68A71F6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38C65820" w:rsidR="59B9068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n</w:t>
            </w:r>
            <w:r w:rsidRPr="38C65820" w:rsidR="68A71F6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ależ</w:t>
            </w:r>
            <w:r w:rsidRPr="38C65820" w:rsidR="5B5212B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y</w:t>
            </w:r>
            <w:r w:rsidRPr="38C65820" w:rsidR="00D4C79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38C65820" w:rsidR="68A71F6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zakup mebli, </w:t>
            </w:r>
            <w:r w:rsidRPr="38C65820" w:rsidR="478E313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ekspresu</w:t>
            </w:r>
            <w:r w:rsidRPr="38C65820" w:rsidR="68A71F6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do kawy, kasy </w:t>
            </w:r>
            <w:r w:rsidRPr="38C65820" w:rsidR="14BA6B1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fiskalnej</w:t>
            </w:r>
            <w:r w:rsidRPr="38C65820" w:rsidR="0A1C3E4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, laptopa </w:t>
            </w:r>
            <w:r w:rsidRPr="38C65820" w:rsidR="233EDF9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biurowego</w:t>
            </w:r>
            <w:r w:rsidRPr="38C65820" w:rsidR="0A1C3E4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oraz opłacenie</w:t>
            </w:r>
            <w:r w:rsidRPr="38C65820" w:rsidR="7107D6C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początkowej</w:t>
            </w:r>
            <w:r w:rsidRPr="38C65820" w:rsidR="0A1C3E4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promocji i </w:t>
            </w:r>
            <w:r w:rsidRPr="38C65820" w:rsidR="52D2D47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reklamy</w:t>
            </w:r>
            <w:r w:rsidRPr="38C65820" w:rsidR="0A1C3E4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wynoszą </w:t>
            </w:r>
            <w:r w:rsidRPr="38C65820" w:rsidR="45407C3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szacunkowo</w:t>
            </w:r>
            <w:r w:rsidRPr="38C65820" w:rsidR="212827B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:</w:t>
            </w:r>
            <w:r w:rsidRPr="38C65820" w:rsidR="45407C3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38C65820" w:rsidR="0A1C3E49">
              <w:rPr>
                <w:rFonts w:ascii="Calibri" w:hAnsi="Calibri" w:eastAsia="Calibri" w:cs="Calibri"/>
                <w:b w:val="1"/>
                <w:bCs w:val="1"/>
                <w:color w:val="002060"/>
                <w:sz w:val="20"/>
                <w:szCs w:val="20"/>
                <w:lang w:eastAsia="en-US" w:bidi="ar-SA"/>
              </w:rPr>
              <w:t>7</w:t>
            </w:r>
            <w:r w:rsidRPr="38C65820" w:rsidR="7BFE6258">
              <w:rPr>
                <w:rFonts w:ascii="Calibri" w:hAnsi="Calibri" w:eastAsia="Calibri" w:cs="Calibri"/>
                <w:b w:val="1"/>
                <w:bCs w:val="1"/>
                <w:color w:val="002060"/>
                <w:sz w:val="20"/>
                <w:szCs w:val="20"/>
                <w:lang w:eastAsia="en-US" w:bidi="ar-SA"/>
              </w:rPr>
              <w:t>4</w:t>
            </w:r>
            <w:r w:rsidRPr="38C65820" w:rsidR="0A1C3E49">
              <w:rPr>
                <w:rFonts w:ascii="Calibri" w:hAnsi="Calibri" w:eastAsia="Calibri" w:cs="Calibri"/>
                <w:b w:val="1"/>
                <w:bCs w:val="1"/>
                <w:color w:val="002060"/>
                <w:sz w:val="20"/>
                <w:szCs w:val="20"/>
                <w:lang w:eastAsia="en-US" w:bidi="ar-SA"/>
              </w:rPr>
              <w:t xml:space="preserve"> 131 </w:t>
            </w:r>
            <w:r w:rsidRPr="38C65820" w:rsidR="2039C7CB">
              <w:rPr>
                <w:rFonts w:ascii="Calibri" w:hAnsi="Calibri" w:eastAsia="Calibri" w:cs="Calibri"/>
                <w:b w:val="1"/>
                <w:bCs w:val="1"/>
                <w:color w:val="002060"/>
                <w:sz w:val="20"/>
                <w:szCs w:val="20"/>
                <w:lang w:eastAsia="en-US" w:bidi="ar-SA"/>
              </w:rPr>
              <w:t>ZŁ</w:t>
            </w:r>
          </w:p>
          <w:p w:rsidR="041FD148" w:rsidP="5F9DC64E" w:rsidRDefault="041FD148" w14:paraId="7A8446C1" w14:textId="51421F0C">
            <w:pPr>
              <w:pStyle w:val="Akapitzlist"/>
              <w:numPr>
                <w:ilvl w:val="0"/>
                <w:numId w:val="36"/>
              </w:num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eastAsia="en-US" w:bidi="ar-SA"/>
              </w:rPr>
            </w:pPr>
            <w:r w:rsidRPr="3335ACEF" w:rsidR="6F8966D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u w:val="single"/>
              </w:rPr>
              <w:t>Koszt</w:t>
            </w:r>
            <w:r w:rsidRPr="3335ACEF" w:rsidR="53D45BC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u w:val="single"/>
              </w:rPr>
              <w:t>y miesięczne</w:t>
            </w:r>
            <w:r w:rsidRPr="3335ACEF" w:rsidR="53D45BC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, w </w:t>
            </w:r>
            <w:r w:rsidRPr="3335ACEF" w:rsidR="7E24EA2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których</w:t>
            </w:r>
            <w:r w:rsidRPr="3335ACEF" w:rsidR="53D45BC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skład wchodzi wynajem lokalu</w:t>
            </w:r>
            <w:r w:rsidRPr="3335ACEF" w:rsidR="6DA65F5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, rachunki, artykuły gastronomiczne, artykuły do </w:t>
            </w:r>
            <w:r w:rsidRPr="3335ACEF" w:rsidR="568954C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szydełkowania</w:t>
            </w:r>
            <w:r w:rsidRPr="3335ACEF" w:rsidR="6DA65F5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, opłacenie personelu, spłata raty kredytu oraz opłata cateringu za </w:t>
            </w:r>
            <w:r w:rsidRPr="3335ACEF" w:rsidR="257484D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wypieki do kawiarni wynoszą szacunkowo: </w:t>
            </w:r>
            <w:r w:rsidRPr="3335ACEF" w:rsidR="257484D1">
              <w:rPr>
                <w:rFonts w:ascii="Calibri" w:hAnsi="Calibri" w:eastAsia="Calibri" w:cs="Calibri"/>
                <w:b w:val="1"/>
                <w:bCs w:val="1"/>
                <w:color w:val="00B0F0"/>
                <w:sz w:val="20"/>
                <w:szCs w:val="20"/>
                <w:lang w:eastAsia="en-US" w:bidi="ar-SA"/>
              </w:rPr>
              <w:t xml:space="preserve">46 </w:t>
            </w:r>
            <w:r w:rsidRPr="3335ACEF" w:rsidR="50499AFE">
              <w:rPr>
                <w:rFonts w:ascii="Calibri" w:hAnsi="Calibri" w:eastAsia="Calibri" w:cs="Calibri"/>
                <w:b w:val="1"/>
                <w:bCs w:val="1"/>
                <w:color w:val="00B0F0"/>
                <w:sz w:val="20"/>
                <w:szCs w:val="20"/>
                <w:lang w:eastAsia="en-US" w:bidi="ar-SA"/>
              </w:rPr>
              <w:t>378</w:t>
            </w:r>
            <w:r w:rsidRPr="3335ACEF" w:rsidR="257484D1">
              <w:rPr>
                <w:rFonts w:ascii="Calibri" w:hAnsi="Calibri" w:eastAsia="Calibri" w:cs="Calibri"/>
                <w:b w:val="1"/>
                <w:bCs w:val="1"/>
                <w:color w:val="00B0F0"/>
                <w:sz w:val="20"/>
                <w:szCs w:val="20"/>
                <w:lang w:eastAsia="en-US" w:bidi="ar-SA"/>
              </w:rPr>
              <w:t xml:space="preserve"> </w:t>
            </w:r>
            <w:r w:rsidRPr="3335ACEF" w:rsidR="08CBE74D">
              <w:rPr>
                <w:rFonts w:ascii="Calibri" w:hAnsi="Calibri" w:eastAsia="Calibri" w:cs="Calibri"/>
                <w:b w:val="1"/>
                <w:bCs w:val="1"/>
                <w:color w:val="00B0F0"/>
                <w:sz w:val="20"/>
                <w:szCs w:val="20"/>
                <w:lang w:eastAsia="en-US" w:bidi="ar-SA"/>
              </w:rPr>
              <w:t>ZŁ</w:t>
            </w:r>
          </w:p>
          <w:p w:rsidR="39BC70C3" w:rsidP="5F9DC64E" w:rsidRDefault="39BC70C3" w14:paraId="0BC191D4" w14:textId="7F575A04">
            <w:pPr>
              <w:pStyle w:val="Akapitzlist"/>
              <w:numPr>
                <w:ilvl w:val="0"/>
                <w:numId w:val="36"/>
              </w:num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eastAsia="en-US" w:bidi="ar-SA"/>
              </w:rPr>
            </w:pPr>
            <w:r w:rsidRPr="3335ACEF" w:rsidR="25C873E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u w:val="single"/>
                <w:lang w:eastAsia="en-US" w:bidi="ar-SA"/>
              </w:rPr>
              <w:t>Dodatkowe koszty całoroczne</w:t>
            </w:r>
            <w:r w:rsidRPr="3335ACEF" w:rsidR="25C873E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eastAsia="en-US" w:bidi="ar-SA"/>
              </w:rPr>
              <w:t xml:space="preserve">, do </w:t>
            </w:r>
            <w:r w:rsidRPr="3335ACEF" w:rsidR="267AA43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eastAsia="en-US" w:bidi="ar-SA"/>
              </w:rPr>
              <w:t>których</w:t>
            </w:r>
            <w:r w:rsidRPr="3335ACEF" w:rsidR="25C873E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eastAsia="en-US" w:bidi="ar-SA"/>
              </w:rPr>
              <w:t xml:space="preserve"> należy ubezpieczenie lokalu oraz </w:t>
            </w:r>
            <w:r w:rsidRPr="3335ACEF" w:rsidR="2243EBC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eastAsia="en-US" w:bidi="ar-SA"/>
              </w:rPr>
              <w:t xml:space="preserve">pieniądze przeznaczone na </w:t>
            </w:r>
            <w:r w:rsidRPr="3335ACEF" w:rsidR="5DF2745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eastAsia="en-US" w:bidi="ar-SA"/>
              </w:rPr>
              <w:t>utrzymanie</w:t>
            </w:r>
            <w:r w:rsidRPr="3335ACEF" w:rsidR="2243EBC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eastAsia="en-US" w:bidi="ar-SA"/>
              </w:rPr>
              <w:t xml:space="preserve"> i możliwą naprawę sprzętu szacunkowo wynoszą: </w:t>
            </w:r>
            <w:r w:rsidRPr="3335ACEF" w:rsidR="2243EBC3">
              <w:rPr>
                <w:rFonts w:ascii="Calibri" w:hAnsi="Calibri" w:eastAsia="Calibri" w:cs="Calibri"/>
                <w:b w:val="1"/>
                <w:bCs w:val="1"/>
                <w:color w:val="ED7C31"/>
                <w:sz w:val="20"/>
                <w:szCs w:val="20"/>
                <w:lang w:eastAsia="en-US" w:bidi="ar-SA"/>
              </w:rPr>
              <w:t>5 800 ZŁ</w:t>
            </w:r>
          </w:p>
          <w:p w:rsidR="2BA86EF1" w:rsidP="1D0E05B7" w:rsidRDefault="2BA86EF1" w14:paraId="4F4E2269" w14:textId="187E2244">
            <w:pPr>
              <w:pStyle w:val="Akapitzlist"/>
              <w:numPr>
                <w:ilvl w:val="0"/>
                <w:numId w:val="36"/>
              </w:num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19"/>
                <w:szCs w:val="19"/>
              </w:rPr>
            </w:pPr>
            <w:r w:rsidRPr="3335ACEF" w:rsidR="0FF2175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u w:val="single"/>
                <w:lang w:eastAsia="en-US" w:bidi="ar-SA"/>
              </w:rPr>
              <w:t>Całoroczne koszty działalności</w:t>
            </w:r>
            <w:r w:rsidRPr="3335ACEF" w:rsidR="0FF2175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eastAsia="en-US" w:bidi="ar-SA"/>
              </w:rPr>
              <w:t xml:space="preserve"> (koszty miesięczne pomnożone przez 12 + dodatkowe koszty całoroczne) wynoszą </w:t>
            </w:r>
            <w:r w:rsidRPr="3335ACEF" w:rsidR="4E96FC8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eastAsia="en-US" w:bidi="ar-SA"/>
              </w:rPr>
              <w:t xml:space="preserve">szacunkowo: </w:t>
            </w:r>
            <w:r w:rsidRPr="3335ACEF" w:rsidR="4E96FC8C">
              <w:rPr>
                <w:rFonts w:ascii="Calibri" w:hAnsi="Calibri" w:eastAsia="Calibri" w:cs="Calibri"/>
                <w:b w:val="1"/>
                <w:bCs w:val="1"/>
                <w:color w:val="FF00A6"/>
                <w:sz w:val="20"/>
                <w:szCs w:val="20"/>
                <w:lang w:eastAsia="en-US" w:bidi="ar-SA"/>
              </w:rPr>
              <w:t>56</w:t>
            </w:r>
            <w:r w:rsidRPr="3335ACEF" w:rsidR="738F2390">
              <w:rPr>
                <w:rFonts w:ascii="Calibri" w:hAnsi="Calibri" w:eastAsia="Calibri" w:cs="Calibri"/>
                <w:b w:val="1"/>
                <w:bCs w:val="1"/>
                <w:color w:val="FF00A6"/>
                <w:sz w:val="20"/>
                <w:szCs w:val="20"/>
                <w:lang w:eastAsia="en-US" w:bidi="ar-SA"/>
              </w:rPr>
              <w:t>2</w:t>
            </w:r>
            <w:r w:rsidRPr="3335ACEF" w:rsidR="4E96FC8C">
              <w:rPr>
                <w:rFonts w:ascii="Calibri" w:hAnsi="Calibri" w:eastAsia="Calibri" w:cs="Calibri"/>
                <w:b w:val="1"/>
                <w:bCs w:val="1"/>
                <w:color w:val="FF00A6"/>
                <w:sz w:val="20"/>
                <w:szCs w:val="20"/>
                <w:lang w:eastAsia="en-US" w:bidi="ar-SA"/>
              </w:rPr>
              <w:t xml:space="preserve"> </w:t>
            </w:r>
            <w:r w:rsidRPr="3335ACEF" w:rsidR="081B4063">
              <w:rPr>
                <w:rFonts w:ascii="Calibri" w:hAnsi="Calibri" w:eastAsia="Calibri" w:cs="Calibri"/>
                <w:b w:val="1"/>
                <w:bCs w:val="1"/>
                <w:color w:val="FF00A6"/>
                <w:sz w:val="20"/>
                <w:szCs w:val="20"/>
                <w:lang w:eastAsia="en-US" w:bidi="ar-SA"/>
              </w:rPr>
              <w:t>340</w:t>
            </w:r>
            <w:r w:rsidRPr="3335ACEF" w:rsidR="4E96FC8C">
              <w:rPr>
                <w:rFonts w:ascii="Calibri" w:hAnsi="Calibri" w:eastAsia="Calibri" w:cs="Calibri"/>
                <w:b w:val="1"/>
                <w:bCs w:val="1"/>
                <w:color w:val="FF00A6"/>
                <w:sz w:val="20"/>
                <w:szCs w:val="20"/>
                <w:lang w:eastAsia="en-US" w:bidi="ar-SA"/>
              </w:rPr>
              <w:t xml:space="preserve"> </w:t>
            </w:r>
            <w:r w:rsidRPr="3335ACEF" w:rsidR="4E96FC8C">
              <w:rPr>
                <w:rFonts w:ascii="Calibri" w:hAnsi="Calibri" w:eastAsia="Calibri" w:cs="Calibri"/>
                <w:b w:val="1"/>
                <w:bCs w:val="1"/>
                <w:color w:val="FF00A6"/>
                <w:sz w:val="20"/>
                <w:szCs w:val="20"/>
                <w:lang w:eastAsia="en-US" w:bidi="ar-SA"/>
              </w:rPr>
              <w:t>ZŁ</w:t>
            </w:r>
            <w:r w:rsidRPr="3335ACEF" w:rsidR="2780757C">
              <w:rPr>
                <w:rFonts w:ascii="Calibri" w:hAnsi="Calibri" w:eastAsia="Calibri" w:cs="Calibri"/>
                <w:b w:val="1"/>
                <w:bCs w:val="1"/>
                <w:color w:val="FF00A6"/>
                <w:sz w:val="20"/>
                <w:szCs w:val="20"/>
                <w:lang w:eastAsia="en-US" w:bidi="ar-SA"/>
              </w:rPr>
              <w:t xml:space="preserve"> </w:t>
            </w:r>
            <w:r w:rsidRPr="3335ACEF" w:rsidR="49F80D2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19"/>
                <w:szCs w:val="19"/>
              </w:rPr>
              <w:t xml:space="preserve"> </w:t>
            </w:r>
          </w:p>
          <w:p w:rsidR="2BA86EF1" w:rsidP="1D0E05B7" w:rsidRDefault="2BA86EF1" w14:paraId="3A4BA8C3" w14:textId="753B67CB">
            <w:pPr>
              <w:pStyle w:val="Normalny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BA86EF1" w:rsidTr="38C65820" w14:paraId="59AD9973">
        <w:trPr>
          <w:trHeight w:val="840"/>
        </w:trPr>
        <w:tc>
          <w:tcPr>
            <w:tcW w:w="1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2BA86EF1" w:rsidP="2BA86EF1" w:rsidRDefault="2BA86EF1" w14:paraId="365B4734" w14:textId="11FBEC72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Planowane źródła finansowania:</w:t>
            </w:r>
          </w:p>
        </w:tc>
        <w:tc>
          <w:tcPr>
            <w:tcW w:w="85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A86EF1" w:rsidP="2BA86EF1" w:rsidRDefault="2BA86EF1" w14:paraId="13BB4886" w14:textId="1EC31238">
            <w:pPr>
              <w:spacing w:before="0" w:beforeAutospacing="off" w:after="0" w:afterAutospacing="off"/>
            </w:pPr>
            <w:r w:rsidRPr="1D0E05B7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(</w:t>
            </w:r>
            <w:r w:rsidRPr="1D0E05B7" w:rsidR="2BA86EF1">
              <w:rPr>
                <w:rFonts w:ascii="Calibri" w:hAnsi="Calibri" w:eastAsia="Calibri" w:cs="Calibri"/>
                <w:color w:val="FF0000"/>
                <w:sz w:val="22"/>
                <w:szCs w:val="22"/>
              </w:rPr>
              <w:t>Jak w modelu biznesowym*</w:t>
            </w:r>
            <w:r w:rsidRPr="1D0E05B7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)</w:t>
            </w:r>
          </w:p>
          <w:p w:rsidR="1D0E05B7" w:rsidP="1D0E05B7" w:rsidRDefault="1D0E05B7" w14:paraId="4267CE2E" w14:textId="77762AAF">
            <w:pPr>
              <w:pStyle w:val="Normalny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sz w:val="20"/>
                <w:szCs w:val="20"/>
              </w:rPr>
            </w:pPr>
          </w:p>
          <w:p w:rsidR="2BA86EF1" w:rsidP="1D0E05B7" w:rsidRDefault="2BA86EF1" w14:paraId="3C8795ED" w14:textId="2E78519A">
            <w:pPr>
              <w:pStyle w:val="Akapitzlist"/>
              <w:numPr>
                <w:ilvl w:val="0"/>
                <w:numId w:val="38"/>
              </w:num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580757DC" w:rsidR="06CFB1AC">
              <w:rPr>
                <w:rFonts w:ascii="Calibri" w:hAnsi="Calibri" w:eastAsia="Calibri" w:cs="Calibri"/>
                <w:sz w:val="20"/>
                <w:szCs w:val="20"/>
              </w:rPr>
              <w:t xml:space="preserve">Nasz budżet </w:t>
            </w:r>
            <w:r w:rsidRPr="580757DC" w:rsidR="2955537C">
              <w:rPr>
                <w:rFonts w:ascii="Calibri" w:hAnsi="Calibri" w:eastAsia="Calibri" w:cs="Calibri"/>
                <w:sz w:val="20"/>
                <w:szCs w:val="20"/>
              </w:rPr>
              <w:t>na start</w:t>
            </w:r>
            <w:r w:rsidRPr="580757DC" w:rsidR="06CFB1AC">
              <w:rPr>
                <w:rFonts w:ascii="Calibri" w:hAnsi="Calibri" w:eastAsia="Calibri" w:cs="Calibri"/>
                <w:sz w:val="20"/>
                <w:szCs w:val="20"/>
              </w:rPr>
              <w:t xml:space="preserve"> będzie obejmował pieniądze </w:t>
            </w:r>
            <w:r w:rsidRPr="580757DC" w:rsidR="1B6E8A03">
              <w:rPr>
                <w:rFonts w:ascii="Calibri" w:hAnsi="Calibri" w:eastAsia="Calibri" w:cs="Calibri"/>
                <w:sz w:val="20"/>
                <w:szCs w:val="20"/>
              </w:rPr>
              <w:t>z</w:t>
            </w:r>
            <w:r w:rsidRPr="580757DC" w:rsidR="06CFB1AC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80757DC" w:rsidR="06CFB1AC">
              <w:rPr>
                <w:rFonts w:ascii="Calibri" w:hAnsi="Calibri" w:eastAsia="Calibri" w:cs="Calibri"/>
                <w:sz w:val="20"/>
                <w:szCs w:val="20"/>
              </w:rPr>
              <w:t>kredyt</w:t>
            </w:r>
            <w:r w:rsidRPr="580757DC" w:rsidR="02585332">
              <w:rPr>
                <w:rFonts w:ascii="Calibri" w:hAnsi="Calibri" w:eastAsia="Calibri" w:cs="Calibri"/>
                <w:sz w:val="20"/>
                <w:szCs w:val="20"/>
              </w:rPr>
              <w:t>u</w:t>
            </w:r>
            <w:r w:rsidRPr="580757DC" w:rsidR="06CFB1AC">
              <w:rPr>
                <w:rFonts w:ascii="Calibri" w:hAnsi="Calibri" w:eastAsia="Calibri" w:cs="Calibri"/>
                <w:sz w:val="20"/>
                <w:szCs w:val="20"/>
              </w:rPr>
              <w:t xml:space="preserve"> o </w:t>
            </w:r>
            <w:r w:rsidRPr="580757DC" w:rsidR="7CBF0F81">
              <w:rPr>
                <w:rFonts w:ascii="Calibri" w:hAnsi="Calibri" w:eastAsia="Calibri" w:cs="Calibri"/>
                <w:sz w:val="20"/>
                <w:szCs w:val="20"/>
              </w:rPr>
              <w:t xml:space="preserve">wartości </w:t>
            </w:r>
            <w:r w:rsidRPr="580757DC" w:rsidR="7CBF0F81">
              <w:rPr>
                <w:rFonts w:ascii="Calibri" w:hAnsi="Calibri" w:eastAsia="Calibri" w:cs="Calibri"/>
                <w:sz w:val="20"/>
                <w:szCs w:val="20"/>
              </w:rPr>
              <w:t>80</w:t>
            </w:r>
            <w:r w:rsidRPr="580757DC" w:rsidR="2CA18751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80757DC" w:rsidR="7CBF0F81">
              <w:rPr>
                <w:rFonts w:ascii="Calibri" w:hAnsi="Calibri" w:eastAsia="Calibri" w:cs="Calibri"/>
                <w:sz w:val="20"/>
                <w:szCs w:val="20"/>
              </w:rPr>
              <w:t>000 złotych</w:t>
            </w:r>
            <w:r w:rsidRPr="580757DC" w:rsidR="1DDDB205">
              <w:rPr>
                <w:rFonts w:ascii="Calibri" w:hAnsi="Calibri" w:eastAsia="Calibri" w:cs="Calibri"/>
                <w:sz w:val="20"/>
                <w:szCs w:val="20"/>
              </w:rPr>
              <w:t xml:space="preserve"> oraz</w:t>
            </w:r>
            <w:r w:rsidRPr="580757DC" w:rsidR="7CBF0F81">
              <w:rPr>
                <w:rFonts w:ascii="Calibri" w:hAnsi="Calibri" w:eastAsia="Calibri" w:cs="Calibri"/>
                <w:sz w:val="20"/>
                <w:szCs w:val="20"/>
              </w:rPr>
              <w:t xml:space="preserve"> wkład własny </w:t>
            </w:r>
            <w:r w:rsidRPr="580757DC" w:rsidR="1C18AFEC">
              <w:rPr>
                <w:rFonts w:ascii="Calibri" w:hAnsi="Calibri" w:eastAsia="Calibri" w:cs="Calibri"/>
                <w:sz w:val="20"/>
                <w:szCs w:val="20"/>
              </w:rPr>
              <w:t>wynoszący szacunkowo 25 000 zł</w:t>
            </w:r>
            <w:r w:rsidRPr="580757DC" w:rsidR="613A9606">
              <w:rPr>
                <w:rFonts w:ascii="Calibri" w:hAnsi="Calibri" w:eastAsia="Calibri" w:cs="Calibri"/>
                <w:sz w:val="20"/>
                <w:szCs w:val="20"/>
              </w:rPr>
              <w:t xml:space="preserve">otych. </w:t>
            </w:r>
            <w:r w:rsidRPr="580757DC" w:rsidR="082BFB35">
              <w:rPr>
                <w:rFonts w:ascii="Calibri" w:hAnsi="Calibri" w:eastAsia="Calibri" w:cs="Calibri"/>
                <w:sz w:val="20"/>
                <w:szCs w:val="20"/>
              </w:rPr>
              <w:t>R</w:t>
            </w:r>
            <w:r w:rsidRPr="580757DC" w:rsidR="082BFB35">
              <w:rPr>
                <w:rFonts w:ascii="Calibri" w:hAnsi="Calibri" w:eastAsia="Calibri" w:cs="Calibri"/>
                <w:sz w:val="20"/>
                <w:szCs w:val="20"/>
              </w:rPr>
              <w:t>a</w:t>
            </w:r>
            <w:r w:rsidRPr="580757DC" w:rsidR="082BFB35">
              <w:rPr>
                <w:rFonts w:ascii="Calibri" w:hAnsi="Calibri" w:eastAsia="Calibri" w:cs="Calibri"/>
                <w:sz w:val="20"/>
                <w:szCs w:val="20"/>
              </w:rPr>
              <w:t>zem d</w:t>
            </w:r>
            <w:r w:rsidRPr="580757DC" w:rsidR="082BFB35">
              <w:rPr>
                <w:rFonts w:ascii="Calibri" w:hAnsi="Calibri" w:eastAsia="Calibri" w:cs="Calibri"/>
                <w:sz w:val="20"/>
                <w:szCs w:val="20"/>
              </w:rPr>
              <w:t>aje</w:t>
            </w:r>
            <w:r w:rsidRPr="580757DC" w:rsidR="613A9606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80757DC" w:rsidR="613A9606">
              <w:rPr>
                <w:rFonts w:ascii="Calibri" w:hAnsi="Calibri" w:eastAsia="Calibri" w:cs="Calibri"/>
                <w:sz w:val="20"/>
                <w:szCs w:val="20"/>
              </w:rPr>
              <w:t>n</w:t>
            </w:r>
            <w:r w:rsidRPr="580757DC" w:rsidR="613A9606">
              <w:rPr>
                <w:rFonts w:ascii="Calibri" w:hAnsi="Calibri" w:eastAsia="Calibri" w:cs="Calibri"/>
                <w:sz w:val="20"/>
                <w:szCs w:val="20"/>
              </w:rPr>
              <w:t xml:space="preserve">am to </w:t>
            </w:r>
            <w:r w:rsidRPr="580757DC" w:rsidR="613A9606">
              <w:rPr>
                <w:rFonts w:ascii="Calibri" w:hAnsi="Calibri" w:eastAsia="Calibri" w:cs="Calibri"/>
                <w:sz w:val="20"/>
                <w:szCs w:val="20"/>
              </w:rPr>
              <w:t>wartość 1</w:t>
            </w:r>
            <w:r w:rsidRPr="580757DC" w:rsidR="793F945F">
              <w:rPr>
                <w:rFonts w:ascii="Calibri" w:hAnsi="Calibri" w:eastAsia="Calibri" w:cs="Calibri"/>
                <w:sz w:val="20"/>
                <w:szCs w:val="20"/>
              </w:rPr>
              <w:t>05</w:t>
            </w:r>
            <w:r w:rsidRPr="580757DC" w:rsidR="613A9606">
              <w:rPr>
                <w:rFonts w:ascii="Calibri" w:hAnsi="Calibri" w:eastAsia="Calibri" w:cs="Calibri"/>
                <w:sz w:val="20"/>
                <w:szCs w:val="20"/>
              </w:rPr>
              <w:t xml:space="preserve"> 000 złotych</w:t>
            </w:r>
            <w:r w:rsidRPr="580757DC" w:rsidR="32248F86">
              <w:rPr>
                <w:rFonts w:ascii="Calibri" w:hAnsi="Calibri" w:eastAsia="Calibri" w:cs="Calibri"/>
                <w:sz w:val="20"/>
                <w:szCs w:val="20"/>
              </w:rPr>
              <w:t xml:space="preserve">, która całkowicie pokryje koszt początkowy </w:t>
            </w:r>
            <w:r w:rsidRPr="580757DC" w:rsidR="0580A77B">
              <w:rPr>
                <w:rFonts w:ascii="Calibri" w:hAnsi="Calibri" w:eastAsia="Calibri" w:cs="Calibri"/>
                <w:sz w:val="20"/>
                <w:szCs w:val="20"/>
              </w:rPr>
              <w:t>rozpoczęcia działalności (7</w:t>
            </w:r>
            <w:r w:rsidRPr="580757DC" w:rsidR="382FEA9F">
              <w:rPr>
                <w:rFonts w:ascii="Calibri" w:hAnsi="Calibri" w:eastAsia="Calibri" w:cs="Calibri"/>
                <w:sz w:val="20"/>
                <w:szCs w:val="20"/>
              </w:rPr>
              <w:t>4</w:t>
            </w:r>
            <w:r w:rsidRPr="580757DC" w:rsidR="0580A77B">
              <w:rPr>
                <w:rFonts w:ascii="Calibri" w:hAnsi="Calibri" w:eastAsia="Calibri" w:cs="Calibri"/>
                <w:sz w:val="20"/>
                <w:szCs w:val="20"/>
              </w:rPr>
              <w:t xml:space="preserve"> 131 zł)</w:t>
            </w:r>
            <w:r w:rsidRPr="580757DC" w:rsidR="051DB010">
              <w:rPr>
                <w:rFonts w:ascii="Calibri" w:hAnsi="Calibri" w:eastAsia="Calibri" w:cs="Calibri"/>
                <w:sz w:val="20"/>
                <w:szCs w:val="20"/>
              </w:rPr>
              <w:t>. R</w:t>
            </w:r>
            <w:r w:rsidRPr="580757DC" w:rsidR="0580A77B">
              <w:rPr>
                <w:rFonts w:ascii="Calibri" w:hAnsi="Calibri" w:eastAsia="Calibri" w:cs="Calibri"/>
                <w:sz w:val="20"/>
                <w:szCs w:val="20"/>
              </w:rPr>
              <w:t xml:space="preserve">eszta pieniędzy </w:t>
            </w:r>
            <w:r w:rsidRPr="580757DC" w:rsidR="61042630">
              <w:rPr>
                <w:rFonts w:ascii="Calibri" w:hAnsi="Calibri" w:eastAsia="Calibri" w:cs="Calibri"/>
                <w:sz w:val="20"/>
                <w:szCs w:val="20"/>
              </w:rPr>
              <w:t xml:space="preserve">pozwoli nam na </w:t>
            </w:r>
            <w:r w:rsidRPr="580757DC" w:rsidR="200C0A80">
              <w:rPr>
                <w:rFonts w:ascii="Calibri" w:hAnsi="Calibri" w:eastAsia="Calibri" w:cs="Calibri"/>
                <w:sz w:val="20"/>
                <w:szCs w:val="20"/>
              </w:rPr>
              <w:t>opłacenie możliwych strat</w:t>
            </w:r>
            <w:r w:rsidRPr="580757DC" w:rsidR="23C6386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80757DC" w:rsidR="23C6386D">
              <w:rPr>
                <w:rFonts w:ascii="Calibri" w:hAnsi="Calibri" w:eastAsia="Calibri" w:cs="Calibri"/>
                <w:sz w:val="20"/>
                <w:szCs w:val="20"/>
              </w:rPr>
              <w:t>po otwarciu kawiarni.</w:t>
            </w:r>
            <w:r w:rsidRPr="580757DC" w:rsidR="73EA39EE">
              <w:rPr>
                <w:rFonts w:ascii="Calibri" w:hAnsi="Calibri" w:eastAsia="Calibri" w:cs="Calibri"/>
                <w:sz w:val="20"/>
                <w:szCs w:val="20"/>
              </w:rPr>
              <w:t xml:space="preserve"> Przed rozpoczęciem działalności mamy</w:t>
            </w:r>
            <w:r w:rsidRPr="580757DC" w:rsidR="620CA95B">
              <w:rPr>
                <w:rFonts w:ascii="Calibri" w:hAnsi="Calibri" w:eastAsia="Calibri" w:cs="Calibri"/>
                <w:sz w:val="20"/>
                <w:szCs w:val="20"/>
              </w:rPr>
              <w:t xml:space="preserve"> również w planie skorzystać z dofinansow</w:t>
            </w:r>
            <w:r w:rsidRPr="580757DC" w:rsidR="09417394">
              <w:rPr>
                <w:rFonts w:ascii="Calibri" w:hAnsi="Calibri" w:eastAsia="Calibri" w:cs="Calibri"/>
                <w:sz w:val="20"/>
                <w:szCs w:val="20"/>
              </w:rPr>
              <w:t>ań dla małych przedsiębiorstw</w:t>
            </w:r>
            <w:r w:rsidRPr="580757DC" w:rsidR="4B957E28">
              <w:rPr>
                <w:rFonts w:ascii="Calibri" w:hAnsi="Calibri" w:eastAsia="Calibri" w:cs="Calibri"/>
                <w:sz w:val="20"/>
                <w:szCs w:val="20"/>
              </w:rPr>
              <w:t xml:space="preserve">, gdzie w przypadku otrzymania dofinansowania </w:t>
            </w:r>
            <w:r w:rsidRPr="580757DC" w:rsidR="5BF4BE59">
              <w:rPr>
                <w:rFonts w:ascii="Calibri" w:hAnsi="Calibri" w:eastAsia="Calibri" w:cs="Calibri"/>
                <w:sz w:val="20"/>
                <w:szCs w:val="20"/>
              </w:rPr>
              <w:t>uzyskane pieniądze chcemy wykorzystać</w:t>
            </w:r>
            <w:r w:rsidRPr="580757DC" w:rsidR="3BB0C7C3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80757DC" w:rsidR="3BB0C7C3">
              <w:rPr>
                <w:rFonts w:ascii="Calibri" w:hAnsi="Calibri" w:eastAsia="Calibri" w:cs="Calibri"/>
                <w:sz w:val="20"/>
                <w:szCs w:val="20"/>
              </w:rPr>
              <w:t>zamiast</w:t>
            </w:r>
            <w:r w:rsidRPr="580757DC" w:rsidR="3BB0C7C3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80757DC" w:rsidR="3BB0C7C3">
              <w:rPr>
                <w:rFonts w:ascii="Calibri" w:hAnsi="Calibri" w:eastAsia="Calibri" w:cs="Calibri"/>
                <w:sz w:val="20"/>
                <w:szCs w:val="20"/>
              </w:rPr>
              <w:t>wkładu własnego.</w:t>
            </w:r>
          </w:p>
          <w:p w:rsidR="2BA86EF1" w:rsidP="1D0E05B7" w:rsidRDefault="2BA86EF1" w14:paraId="0C53EC83" w14:textId="25EDED9D">
            <w:pPr>
              <w:pStyle w:val="Akapitzlist"/>
              <w:numPr>
                <w:ilvl w:val="0"/>
                <w:numId w:val="38"/>
              </w:num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1D0E05B7" w:rsidR="13C36086">
              <w:rPr>
                <w:rFonts w:ascii="Calibri" w:hAnsi="Calibri" w:eastAsia="Calibri" w:cs="Calibri"/>
                <w:sz w:val="20"/>
                <w:szCs w:val="20"/>
              </w:rPr>
              <w:t>Po otwarciu firmy c</w:t>
            </w:r>
            <w:r w:rsidRPr="1D0E05B7" w:rsidR="33924D2C">
              <w:rPr>
                <w:rFonts w:ascii="Calibri" w:hAnsi="Calibri" w:eastAsia="Calibri" w:cs="Calibri"/>
                <w:sz w:val="20"/>
                <w:szCs w:val="20"/>
              </w:rPr>
              <w:t xml:space="preserve">omiesięczne koszty prowadzenia kawiarni </w:t>
            </w:r>
            <w:r w:rsidRPr="1D0E05B7" w:rsidR="42F31C6C">
              <w:rPr>
                <w:rFonts w:ascii="Calibri" w:hAnsi="Calibri" w:eastAsia="Calibri" w:cs="Calibri"/>
                <w:sz w:val="20"/>
                <w:szCs w:val="20"/>
              </w:rPr>
              <w:t xml:space="preserve">będą opłacane za pomocą </w:t>
            </w:r>
            <w:r w:rsidRPr="1D0E05B7" w:rsidR="413E1AB5">
              <w:rPr>
                <w:rFonts w:ascii="Calibri" w:hAnsi="Calibri" w:eastAsia="Calibri" w:cs="Calibri"/>
                <w:sz w:val="20"/>
                <w:szCs w:val="20"/>
              </w:rPr>
              <w:t xml:space="preserve">generowanych przychodów, w których </w:t>
            </w:r>
            <w:r w:rsidRPr="1D0E05B7" w:rsidR="413E1AB5">
              <w:rPr>
                <w:rFonts w:ascii="Calibri" w:hAnsi="Calibri" w:eastAsia="Calibri" w:cs="Calibri"/>
                <w:sz w:val="20"/>
                <w:szCs w:val="20"/>
              </w:rPr>
              <w:t>wkład wchodzi:</w:t>
            </w:r>
          </w:p>
          <w:p w:rsidR="2BA86EF1" w:rsidP="1D0E05B7" w:rsidRDefault="2BA86EF1" w14:paraId="59E8D5F4" w14:textId="08257189">
            <w:pPr>
              <w:pStyle w:val="Akapitzlist"/>
              <w:numPr>
                <w:ilvl w:val="1"/>
                <w:numId w:val="38"/>
              </w:num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1D0E05B7" w:rsidR="413E1AB5">
              <w:rPr>
                <w:rFonts w:ascii="Calibri" w:hAnsi="Calibri" w:eastAsia="Calibri" w:cs="Calibri"/>
                <w:sz w:val="20"/>
                <w:szCs w:val="20"/>
              </w:rPr>
              <w:t>Sprzedaż artykułów gastronomicznych (kaw, herbat, ciast)</w:t>
            </w:r>
          </w:p>
          <w:p w:rsidR="2BA86EF1" w:rsidP="1D0E05B7" w:rsidRDefault="2BA86EF1" w14:paraId="7A80A9FD" w14:textId="3FA5BA39">
            <w:pPr>
              <w:pStyle w:val="Akapitzlist"/>
              <w:numPr>
                <w:ilvl w:val="1"/>
                <w:numId w:val="38"/>
              </w:num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1D0E05B7" w:rsidR="413E1AB5">
              <w:rPr>
                <w:rFonts w:ascii="Calibri" w:hAnsi="Calibri" w:eastAsia="Calibri" w:cs="Calibri"/>
                <w:sz w:val="20"/>
                <w:szCs w:val="20"/>
              </w:rPr>
              <w:t xml:space="preserve">Sprzedaż włóczek oraz przyrządów do </w:t>
            </w:r>
            <w:r w:rsidRPr="1D0E05B7" w:rsidR="413E1AB5">
              <w:rPr>
                <w:rFonts w:ascii="Calibri" w:hAnsi="Calibri" w:eastAsia="Calibri" w:cs="Calibri"/>
                <w:sz w:val="20"/>
                <w:szCs w:val="20"/>
              </w:rPr>
              <w:t>szydełkowania</w:t>
            </w:r>
          </w:p>
          <w:p w:rsidR="2BA86EF1" w:rsidP="1D0E05B7" w:rsidRDefault="2BA86EF1" w14:paraId="13F75B89" w14:textId="06227895">
            <w:pPr>
              <w:pStyle w:val="Akapitzlist"/>
              <w:numPr>
                <w:ilvl w:val="1"/>
                <w:numId w:val="38"/>
              </w:num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1D0E05B7" w:rsidR="0B2AC6A7">
              <w:rPr>
                <w:rFonts w:ascii="Calibri" w:hAnsi="Calibri" w:eastAsia="Calibri" w:cs="Calibri"/>
                <w:sz w:val="20"/>
                <w:szCs w:val="20"/>
              </w:rPr>
              <w:t>Prowadzenie w</w:t>
            </w:r>
            <w:r w:rsidRPr="1D0E05B7" w:rsidR="413E1AB5">
              <w:rPr>
                <w:rFonts w:ascii="Calibri" w:hAnsi="Calibri" w:eastAsia="Calibri" w:cs="Calibri"/>
                <w:sz w:val="20"/>
                <w:szCs w:val="20"/>
              </w:rPr>
              <w:t>arsztat</w:t>
            </w:r>
            <w:r w:rsidRPr="1D0E05B7" w:rsidR="34E06FED">
              <w:rPr>
                <w:rFonts w:ascii="Calibri" w:hAnsi="Calibri" w:eastAsia="Calibri" w:cs="Calibri"/>
                <w:sz w:val="20"/>
                <w:szCs w:val="20"/>
              </w:rPr>
              <w:t>ów</w:t>
            </w:r>
            <w:r w:rsidRPr="1D0E05B7" w:rsidR="413E1AB5">
              <w:rPr>
                <w:rFonts w:ascii="Calibri" w:hAnsi="Calibri" w:eastAsia="Calibri" w:cs="Calibri"/>
                <w:sz w:val="20"/>
                <w:szCs w:val="20"/>
              </w:rPr>
              <w:t xml:space="preserve"> z szydełkowania</w:t>
            </w:r>
          </w:p>
          <w:p w:rsidR="2BA86EF1" w:rsidP="1D0E05B7" w:rsidRDefault="2BA86EF1" w14:paraId="21DA5F97" w14:textId="1535A459">
            <w:pPr>
              <w:pStyle w:val="Akapitzlist"/>
              <w:numPr>
                <w:ilvl w:val="1"/>
                <w:numId w:val="38"/>
              </w:numPr>
              <w:spacing w:before="0" w:beforeAutospacing="off" w:after="0" w:afterAutospacing="off"/>
              <w:rPr>
                <w:rFonts w:ascii="Calibri" w:hAnsi="Calibri" w:eastAsia="Calibri" w:cs="Calibri"/>
                <w:sz w:val="20"/>
                <w:szCs w:val="20"/>
              </w:rPr>
            </w:pPr>
            <w:r w:rsidRPr="38C65820" w:rsidR="0019C686">
              <w:rPr>
                <w:rFonts w:ascii="Calibri" w:hAnsi="Calibri" w:eastAsia="Calibri" w:cs="Calibri"/>
                <w:sz w:val="20"/>
                <w:szCs w:val="20"/>
              </w:rPr>
              <w:t>Udostępnianie</w:t>
            </w:r>
            <w:r w:rsidRPr="38C65820" w:rsidR="3CCA2C7D">
              <w:rPr>
                <w:rFonts w:ascii="Calibri" w:hAnsi="Calibri" w:eastAsia="Calibri" w:cs="Calibri"/>
                <w:sz w:val="20"/>
                <w:szCs w:val="20"/>
              </w:rPr>
              <w:t xml:space="preserve"> lokalu </w:t>
            </w:r>
            <w:r w:rsidRPr="38C65820" w:rsidR="000C0A0F">
              <w:rPr>
                <w:rFonts w:ascii="Calibri" w:hAnsi="Calibri" w:eastAsia="Calibri" w:cs="Calibri"/>
                <w:sz w:val="20"/>
                <w:szCs w:val="20"/>
              </w:rPr>
              <w:t xml:space="preserve">pod eventy </w:t>
            </w:r>
            <w:r w:rsidRPr="38C65820" w:rsidR="000C0A0F">
              <w:rPr>
                <w:rFonts w:ascii="Calibri" w:hAnsi="Calibri" w:eastAsia="Calibri" w:cs="Calibri"/>
                <w:sz w:val="20"/>
                <w:szCs w:val="20"/>
              </w:rPr>
              <w:t>specjalne</w:t>
            </w:r>
            <w:r w:rsidRPr="38C65820" w:rsidR="000C0A0F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  <w:p w:rsidR="2BA86EF1" w:rsidP="1D0E05B7" w:rsidRDefault="2BA86EF1" w14:paraId="5A03FBB6" w14:textId="1018B406">
            <w:pPr>
              <w:pStyle w:val="Normalny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2BA86EF1" w:rsidTr="38C65820" w14:paraId="410CE12C">
        <w:trPr>
          <w:trHeight w:val="795"/>
        </w:trPr>
        <w:tc>
          <w:tcPr>
            <w:tcW w:w="1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2BA86EF1" w:rsidP="2BA86EF1" w:rsidRDefault="2BA86EF1" w14:paraId="6FB35449" w14:textId="4FB1363A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Prognoza przychodów i zysków:</w:t>
            </w:r>
          </w:p>
        </w:tc>
        <w:tc>
          <w:tcPr>
            <w:tcW w:w="85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A86EF1" w:rsidP="2BA86EF1" w:rsidRDefault="2BA86EF1" w14:paraId="48963D93" w14:textId="06D57644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(</w:t>
            </w:r>
            <w:r w:rsidRPr="2BA86EF1" w:rsidR="2BA86EF1">
              <w:rPr>
                <w:rFonts w:ascii="Calibri" w:hAnsi="Calibri" w:eastAsia="Calibri" w:cs="Calibri"/>
                <w:color w:val="FF0000"/>
                <w:sz w:val="22"/>
                <w:szCs w:val="22"/>
              </w:rPr>
              <w:t>Jak w modelu biznesowym*</w:t>
            </w:r>
            <w:r w:rsidRPr="2BA86EF1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)</w:t>
            </w:r>
          </w:p>
          <w:p w:rsidR="2BA86EF1" w:rsidP="2BA86EF1" w:rsidRDefault="2BA86EF1" w14:paraId="41836BED" w14:textId="01E0EC3C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</w:p>
          <w:p w:rsidR="2BA86EF1" w:rsidP="1D0E05B7" w:rsidRDefault="2BA86EF1" w14:paraId="67DED075" w14:textId="0663A1B3">
            <w:pPr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  <w:r w:rsidRPr="3335ACEF" w:rsidR="2BA86EF1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  <w:r w:rsidRPr="3335ACEF" w:rsidR="16C87563">
              <w:rPr>
                <w:rFonts w:ascii="Calibri" w:hAnsi="Calibri" w:eastAsia="Calibri" w:cs="Calibri"/>
                <w:sz w:val="19"/>
                <w:szCs w:val="19"/>
              </w:rPr>
              <w:t>Zakładamy dwa scenariusze</w:t>
            </w:r>
            <w:r w:rsidRPr="3335ACEF" w:rsidR="7BC9423C">
              <w:rPr>
                <w:rFonts w:ascii="Calibri" w:hAnsi="Calibri" w:eastAsia="Calibri" w:cs="Calibri"/>
                <w:sz w:val="19"/>
                <w:szCs w:val="19"/>
              </w:rPr>
              <w:t xml:space="preserve"> miesięcznych </w:t>
            </w:r>
            <w:r w:rsidRPr="3335ACEF" w:rsidR="7BC9423C">
              <w:rPr>
                <w:rFonts w:ascii="Calibri" w:hAnsi="Calibri" w:eastAsia="Calibri" w:cs="Calibri"/>
                <w:sz w:val="19"/>
                <w:szCs w:val="19"/>
              </w:rPr>
              <w:t>przychodów</w:t>
            </w:r>
            <w:r w:rsidRPr="3335ACEF" w:rsidR="7BC9423C">
              <w:rPr>
                <w:rFonts w:ascii="Calibri" w:hAnsi="Calibri" w:eastAsia="Calibri" w:cs="Calibri"/>
                <w:sz w:val="19"/>
                <w:szCs w:val="19"/>
              </w:rPr>
              <w:t xml:space="preserve"> i zysków</w:t>
            </w:r>
            <w:r w:rsidRPr="3335ACEF" w:rsidR="16FE6FD1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  <w:r w:rsidRPr="3335ACEF" w:rsidR="16FE6FD1">
              <w:rPr>
                <w:rFonts w:ascii="Calibri" w:hAnsi="Calibri" w:eastAsia="Calibri" w:cs="Calibri"/>
                <w:sz w:val="19"/>
                <w:szCs w:val="19"/>
              </w:rPr>
              <w:t xml:space="preserve">(szczegółowo </w:t>
            </w:r>
            <w:r w:rsidRPr="3335ACEF" w:rsidR="16FE6FD1">
              <w:rPr>
                <w:rFonts w:ascii="Calibri" w:hAnsi="Calibri" w:eastAsia="Calibri" w:cs="Calibri"/>
                <w:sz w:val="19"/>
                <w:szCs w:val="19"/>
              </w:rPr>
              <w:t>rozpisane</w:t>
            </w:r>
            <w:r w:rsidRPr="3335ACEF" w:rsidR="16FE6FD1">
              <w:rPr>
                <w:rFonts w:ascii="Calibri" w:hAnsi="Calibri" w:eastAsia="Calibri" w:cs="Calibri"/>
                <w:sz w:val="19"/>
                <w:szCs w:val="19"/>
              </w:rPr>
              <w:t xml:space="preserve"> w pliku Excel): </w:t>
            </w:r>
          </w:p>
          <w:p w:rsidR="16C87563" w:rsidP="3335ACEF" w:rsidRDefault="16C87563" w14:paraId="3F72BB30" w14:textId="5BD37D85">
            <w:pPr>
              <w:pStyle w:val="Akapitzlist"/>
              <w:numPr>
                <w:ilvl w:val="0"/>
                <w:numId w:val="42"/>
              </w:numPr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  <w:r w:rsidRPr="3335ACEF" w:rsidR="16C87563">
              <w:rPr>
                <w:rFonts w:ascii="Calibri" w:hAnsi="Calibri" w:eastAsia="Calibri" w:cs="Calibri"/>
                <w:sz w:val="19"/>
                <w:szCs w:val="19"/>
                <w:u w:val="single"/>
              </w:rPr>
              <w:t>Scenariusz pesymistyczny</w:t>
            </w:r>
          </w:p>
          <w:p w:rsidR="16C87563" w:rsidP="3335ACEF" w:rsidRDefault="16C87563" w14:paraId="14BFD795" w14:textId="30422409">
            <w:pPr>
              <w:pStyle w:val="Akapitzlist"/>
              <w:numPr>
                <w:ilvl w:val="1"/>
                <w:numId w:val="42"/>
              </w:numPr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  <w:r w:rsidRPr="3335ACEF" w:rsidR="100A9C7E">
              <w:rPr>
                <w:rFonts w:ascii="Calibri" w:hAnsi="Calibri" w:eastAsia="Calibri" w:cs="Calibri"/>
                <w:sz w:val="19"/>
                <w:szCs w:val="19"/>
              </w:rPr>
              <w:t xml:space="preserve">Szacunkowe przychody: </w:t>
            </w:r>
            <w:r w:rsidRPr="3335ACEF" w:rsidR="100A9C7E">
              <w:rPr>
                <w:rFonts w:ascii="Calibri" w:hAnsi="Calibri" w:eastAsia="Calibri" w:cs="Calibri"/>
                <w:b w:val="1"/>
                <w:bCs w:val="1"/>
                <w:color w:val="0070C0"/>
                <w:sz w:val="19"/>
                <w:szCs w:val="19"/>
              </w:rPr>
              <w:t>47 370 ZŁ</w:t>
            </w:r>
          </w:p>
          <w:p w:rsidR="16C87563" w:rsidP="3335ACEF" w:rsidRDefault="16C87563" w14:paraId="0F9F887D" w14:textId="3C9FA1F5">
            <w:pPr>
              <w:pStyle w:val="Akapitzlist"/>
              <w:numPr>
                <w:ilvl w:val="1"/>
                <w:numId w:val="42"/>
              </w:numPr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  <w:r w:rsidRPr="3335ACEF" w:rsidR="100A9C7E">
              <w:rPr>
                <w:rFonts w:ascii="Calibri" w:hAnsi="Calibri" w:eastAsia="Calibri" w:cs="Calibri"/>
                <w:sz w:val="19"/>
                <w:szCs w:val="19"/>
              </w:rPr>
              <w:t xml:space="preserve">Szacunkowy zysk: </w:t>
            </w:r>
            <w:r w:rsidRPr="3335ACEF" w:rsidR="100A9C7E">
              <w:rPr>
                <w:rFonts w:ascii="Calibri" w:hAnsi="Calibri" w:eastAsia="Calibri" w:cs="Calibri"/>
                <w:b w:val="1"/>
                <w:bCs w:val="1"/>
                <w:color w:val="FF005D"/>
                <w:sz w:val="19"/>
                <w:szCs w:val="19"/>
              </w:rPr>
              <w:t>45 ZŁ</w:t>
            </w:r>
          </w:p>
          <w:p w:rsidR="16C87563" w:rsidP="3335ACEF" w:rsidRDefault="16C87563" w14:paraId="20237B57" w14:textId="2EE65188">
            <w:pPr>
              <w:pStyle w:val="Akapitzlist"/>
              <w:numPr>
                <w:ilvl w:val="1"/>
                <w:numId w:val="42"/>
              </w:numPr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  <w:r w:rsidRPr="3335ACEF" w:rsidR="13BAFD45">
              <w:rPr>
                <w:rFonts w:ascii="Calibri" w:hAnsi="Calibri" w:eastAsia="Calibri" w:cs="Calibri"/>
                <w:sz w:val="19"/>
                <w:szCs w:val="19"/>
              </w:rPr>
              <w:t>OPIS: Scenariusz z</w:t>
            </w:r>
            <w:r w:rsidRPr="3335ACEF" w:rsidR="16C87563">
              <w:rPr>
                <w:rFonts w:ascii="Calibri" w:hAnsi="Calibri" w:eastAsia="Calibri" w:cs="Calibri"/>
                <w:sz w:val="19"/>
                <w:szCs w:val="19"/>
              </w:rPr>
              <w:t>akłada</w:t>
            </w:r>
            <w:r w:rsidRPr="3335ACEF" w:rsidR="6197022E">
              <w:rPr>
                <w:rFonts w:ascii="Calibri" w:hAnsi="Calibri" w:eastAsia="Calibri" w:cs="Calibri"/>
                <w:sz w:val="19"/>
                <w:szCs w:val="19"/>
              </w:rPr>
              <w:t xml:space="preserve">, że nasza kawiarnia </w:t>
            </w:r>
            <w:r w:rsidRPr="3335ACEF" w:rsidR="67516BB0">
              <w:rPr>
                <w:rFonts w:ascii="Calibri" w:hAnsi="Calibri" w:eastAsia="Calibri" w:cs="Calibri"/>
                <w:sz w:val="19"/>
                <w:szCs w:val="19"/>
              </w:rPr>
              <w:t xml:space="preserve">będzie generowała przychody </w:t>
            </w:r>
            <w:r w:rsidRPr="3335ACEF" w:rsidR="1F8FBA7E">
              <w:rPr>
                <w:rFonts w:ascii="Calibri" w:hAnsi="Calibri" w:eastAsia="Calibri" w:cs="Calibri"/>
                <w:sz w:val="19"/>
                <w:szCs w:val="19"/>
              </w:rPr>
              <w:t>mogące jedynie pokryć nasze koszty miesięczne</w:t>
            </w:r>
            <w:r w:rsidRPr="3335ACEF" w:rsidR="2C5CE746">
              <w:rPr>
                <w:rFonts w:ascii="Calibri" w:hAnsi="Calibri" w:eastAsia="Calibri" w:cs="Calibri"/>
                <w:sz w:val="19"/>
                <w:szCs w:val="19"/>
              </w:rPr>
              <w:t xml:space="preserve">, a uzyskany zysk będzie niewielki. Przedstawione w tym scenariuszu </w:t>
            </w:r>
            <w:r w:rsidRPr="3335ACEF" w:rsidR="336E5F82">
              <w:rPr>
                <w:rFonts w:ascii="Calibri" w:hAnsi="Calibri" w:eastAsia="Calibri" w:cs="Calibri"/>
                <w:sz w:val="19"/>
                <w:szCs w:val="19"/>
              </w:rPr>
              <w:t xml:space="preserve">liczby </w:t>
            </w:r>
            <w:r w:rsidRPr="3335ACEF" w:rsidR="3D871248">
              <w:rPr>
                <w:rFonts w:ascii="Calibri" w:hAnsi="Calibri" w:eastAsia="Calibri" w:cs="Calibri"/>
                <w:sz w:val="19"/>
                <w:szCs w:val="19"/>
              </w:rPr>
              <w:t>są zaniżone i odbiegają od możliwych rzeczywistych wartości. Przykładem jest szac</w:t>
            </w:r>
            <w:r w:rsidRPr="3335ACEF" w:rsidR="23401B45">
              <w:rPr>
                <w:rFonts w:ascii="Calibri" w:hAnsi="Calibri" w:eastAsia="Calibri" w:cs="Calibri"/>
                <w:sz w:val="19"/>
                <w:szCs w:val="19"/>
              </w:rPr>
              <w:t xml:space="preserve">unkowa </w:t>
            </w:r>
            <w:r w:rsidRPr="3335ACEF" w:rsidR="650112C4">
              <w:rPr>
                <w:rFonts w:ascii="Calibri" w:hAnsi="Calibri" w:eastAsia="Calibri" w:cs="Calibri"/>
                <w:sz w:val="19"/>
                <w:szCs w:val="19"/>
              </w:rPr>
              <w:t>suma</w:t>
            </w:r>
            <w:r w:rsidRPr="3335ACEF" w:rsidR="23401B45">
              <w:rPr>
                <w:rFonts w:ascii="Calibri" w:hAnsi="Calibri" w:eastAsia="Calibri" w:cs="Calibri"/>
                <w:sz w:val="19"/>
                <w:szCs w:val="19"/>
              </w:rPr>
              <w:t xml:space="preserve"> klientów w ciągu dnia</w:t>
            </w:r>
            <w:r w:rsidRPr="3335ACEF" w:rsidR="763E3CC8">
              <w:rPr>
                <w:rFonts w:ascii="Calibri" w:hAnsi="Calibri" w:eastAsia="Calibri" w:cs="Calibri"/>
                <w:sz w:val="19"/>
                <w:szCs w:val="19"/>
              </w:rPr>
              <w:t>, która jest niższa od średniej liczby klientów w ciągu dnia w dobrze działającej kawiarni (50-70 klientów)</w:t>
            </w:r>
            <w:r w:rsidRPr="3335ACEF" w:rsidR="5165B74C">
              <w:rPr>
                <w:rFonts w:ascii="Calibri" w:hAnsi="Calibri" w:eastAsia="Calibri" w:cs="Calibri"/>
                <w:sz w:val="19"/>
                <w:szCs w:val="19"/>
              </w:rPr>
              <w:t xml:space="preserve">. Scenariusz </w:t>
            </w:r>
            <w:r w:rsidRPr="3335ACEF" w:rsidR="6D2B0B9B">
              <w:rPr>
                <w:rFonts w:ascii="Calibri" w:hAnsi="Calibri" w:eastAsia="Calibri" w:cs="Calibri"/>
                <w:sz w:val="19"/>
                <w:szCs w:val="19"/>
              </w:rPr>
              <w:t xml:space="preserve">również zakłada, że nie sprzedamy całej miesięcznej liczby włóczek i </w:t>
            </w:r>
            <w:r w:rsidRPr="3335ACEF" w:rsidR="69F0A3DC">
              <w:rPr>
                <w:rFonts w:ascii="Calibri" w:hAnsi="Calibri" w:eastAsia="Calibri" w:cs="Calibri"/>
                <w:sz w:val="19"/>
                <w:szCs w:val="19"/>
              </w:rPr>
              <w:t>akcesorii</w:t>
            </w:r>
            <w:r w:rsidRPr="3335ACEF" w:rsidR="69F0A3DC">
              <w:rPr>
                <w:rFonts w:ascii="Calibri" w:hAnsi="Calibri" w:eastAsia="Calibri" w:cs="Calibri"/>
                <w:sz w:val="19"/>
                <w:szCs w:val="19"/>
              </w:rPr>
              <w:t xml:space="preserve"> do szydełkowania</w:t>
            </w:r>
            <w:r w:rsidRPr="3335ACEF" w:rsidR="5C78BCDE">
              <w:rPr>
                <w:rFonts w:ascii="Calibri" w:hAnsi="Calibri" w:eastAsia="Calibri" w:cs="Calibri"/>
                <w:sz w:val="19"/>
                <w:szCs w:val="19"/>
              </w:rPr>
              <w:t>,</w:t>
            </w:r>
            <w:r w:rsidRPr="3335ACEF" w:rsidR="1B1DA210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  <w:r w:rsidRPr="3335ACEF" w:rsidR="5C78BCDE">
              <w:rPr>
                <w:rFonts w:ascii="Calibri" w:hAnsi="Calibri" w:eastAsia="Calibri" w:cs="Calibri"/>
                <w:sz w:val="19"/>
                <w:szCs w:val="19"/>
              </w:rPr>
              <w:t>w ciągu miesiąca odbędzie się tylko jeden event specjalny</w:t>
            </w:r>
            <w:r w:rsidRPr="3335ACEF" w:rsidR="6C95C9EF">
              <w:rPr>
                <w:rFonts w:ascii="Calibri" w:hAnsi="Calibri" w:eastAsia="Calibri" w:cs="Calibri"/>
                <w:sz w:val="19"/>
                <w:szCs w:val="19"/>
              </w:rPr>
              <w:t xml:space="preserve">, a na warsztaty z szydełkowania przyjdzie niepełna liczba zainteresowanych. </w:t>
            </w:r>
          </w:p>
          <w:p w:rsidR="0FBB6054" w:rsidP="3335ACEF" w:rsidRDefault="0FBB6054" w14:paraId="2CCDE013" w14:textId="24AA76E9">
            <w:pPr>
              <w:pStyle w:val="Akapitzlist"/>
              <w:numPr>
                <w:ilvl w:val="0"/>
                <w:numId w:val="42"/>
              </w:num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u w:val="single"/>
              </w:rPr>
            </w:pPr>
            <w:r w:rsidRPr="3335ACEF" w:rsidR="0FBB6054">
              <w:rPr>
                <w:rFonts w:ascii="Calibri" w:hAnsi="Calibri" w:eastAsia="Calibri" w:cs="Calibri"/>
                <w:sz w:val="19"/>
                <w:szCs w:val="19"/>
                <w:u w:val="single"/>
              </w:rPr>
              <w:t>Scenariusz optymistyczny</w:t>
            </w:r>
          </w:p>
          <w:p w:rsidR="0FBB6054" w:rsidP="3335ACEF" w:rsidRDefault="0FBB6054" w14:paraId="4DF5C772" w14:textId="1AE04BC7">
            <w:pPr>
              <w:pStyle w:val="Akapitzlist"/>
              <w:numPr>
                <w:ilvl w:val="1"/>
                <w:numId w:val="42"/>
              </w:num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3335ACEF" w:rsidR="0FBB6054">
              <w:rPr>
                <w:rFonts w:ascii="Calibri" w:hAnsi="Calibri" w:eastAsia="Calibri" w:cs="Calibri"/>
                <w:sz w:val="19"/>
                <w:szCs w:val="19"/>
              </w:rPr>
              <w:t xml:space="preserve">Szacunkowe przychody: </w:t>
            </w:r>
            <w:r w:rsidRPr="3335ACEF" w:rsidR="0FBB6054">
              <w:rPr>
                <w:rFonts w:ascii="Calibri" w:hAnsi="Calibri" w:eastAsia="Calibri" w:cs="Calibri"/>
                <w:b w:val="1"/>
                <w:bCs w:val="1"/>
                <w:color w:val="0070C0"/>
                <w:sz w:val="19"/>
                <w:szCs w:val="19"/>
              </w:rPr>
              <w:t>65 660 ZŁ</w:t>
            </w:r>
          </w:p>
          <w:p w:rsidR="44E7FB78" w:rsidP="3335ACEF" w:rsidRDefault="44E7FB78" w14:paraId="1A3DF928" w14:textId="60F58540">
            <w:pPr>
              <w:pStyle w:val="Akapitzlist"/>
              <w:numPr>
                <w:ilvl w:val="1"/>
                <w:numId w:val="42"/>
              </w:num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color w:val="0070C0"/>
                <w:sz w:val="19"/>
                <w:szCs w:val="19"/>
              </w:rPr>
            </w:pPr>
            <w:r w:rsidRPr="3335ACEF" w:rsidR="44E7FB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 xml:space="preserve">Szacunkowy zysk: </w:t>
            </w:r>
            <w:r w:rsidRPr="3335ACEF" w:rsidR="44E7FB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5D"/>
                <w:sz w:val="19"/>
                <w:szCs w:val="19"/>
              </w:rPr>
              <w:t>16 253 ZŁ</w:t>
            </w:r>
          </w:p>
          <w:p w:rsidR="44E7FB78" w:rsidP="3335ACEF" w:rsidRDefault="44E7FB78" w14:paraId="0DA624C9" w14:textId="109F7BE4">
            <w:pPr>
              <w:pStyle w:val="Akapitzlist"/>
              <w:numPr>
                <w:ilvl w:val="1"/>
                <w:numId w:val="42"/>
              </w:num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3335ACEF" w:rsidR="44E7FB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 xml:space="preserve">OPIS: </w:t>
            </w:r>
            <w:r w:rsidRPr="3335ACEF" w:rsidR="6CD84B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>Scenariusz zakłada, że nasza kawiarnia będzie generowała bardzo dobre przychody</w:t>
            </w:r>
            <w:r w:rsidRPr="3335ACEF" w:rsidR="0342B6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 xml:space="preserve">. Będą one w stanie pokryć nasze koszty miesięczne, a uzyskany zysk będzie </w:t>
            </w:r>
            <w:r w:rsidRPr="3335ACEF" w:rsidR="7B271D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 xml:space="preserve">zadowalający. </w:t>
            </w:r>
            <w:r w:rsidRPr="3335ACEF" w:rsidR="33F8AB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 xml:space="preserve">Przedstawione w </w:t>
            </w:r>
            <w:r w:rsidRPr="3335ACEF" w:rsidR="409CC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 xml:space="preserve">tym scenariuszu liczby </w:t>
            </w:r>
            <w:r w:rsidRPr="3335ACEF" w:rsidR="622740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 xml:space="preserve">są optymistyczne i opisują stan, w którym kawiarnia bardzo dobrze by funkcjonowała. </w:t>
            </w:r>
            <w:r w:rsidRPr="3335ACEF" w:rsidR="3530B8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>Średnia liczba klientów w ciągu dnia byłaby wysoka, sprzedalibyśmy cał</w:t>
            </w:r>
            <w:r w:rsidRPr="3335ACEF" w:rsidR="4CC17A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 xml:space="preserve">ą szacunkową liczbę włóczek oraz </w:t>
            </w:r>
            <w:r w:rsidRPr="3335ACEF" w:rsidR="4CC17A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>akcesorii</w:t>
            </w:r>
            <w:r w:rsidRPr="3335ACEF" w:rsidR="4CC17A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 xml:space="preserve"> do szydełkowania,</w:t>
            </w:r>
            <w:r w:rsidRPr="3335ACEF" w:rsidR="46DF16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 xml:space="preserve"> w ciągu miesiąca odbyłyby </w:t>
            </w:r>
            <w:r w:rsidRPr="3335ACEF" w:rsidR="7CE43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 xml:space="preserve">się przynajmniej dwa eventy specjalne, a lista szacunkowych zainteresowanych warsztatami byłaby </w:t>
            </w:r>
            <w:r w:rsidRPr="3335ACEF" w:rsidR="64D66D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  <w:t xml:space="preserve">pełna. </w:t>
            </w:r>
          </w:p>
          <w:p w:rsidR="2BA86EF1" w:rsidP="2BA86EF1" w:rsidRDefault="2BA86EF1" w14:paraId="6862C032" w14:textId="780FDB83">
            <w:pPr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</w:tbl>
    <w:p w:rsidR="2BA86EF1" w:rsidP="2BA86EF1" w:rsidRDefault="2BA86EF1" w14:paraId="57A5162E" w14:textId="69368E73">
      <w:pPr>
        <w:pStyle w:val="Normalny"/>
        <w:rPr>
          <w:rFonts w:cs="Calibri"/>
          <w:b w:val="1"/>
          <w:bCs w:val="1"/>
          <w:sz w:val="20"/>
          <w:szCs w:val="20"/>
          <w:highlight w:val="yellow"/>
          <w:u w:val="single"/>
        </w:rPr>
      </w:pPr>
    </w:p>
    <w:p w:rsidR="1D0E05B7" w:rsidP="1D0E05B7" w:rsidRDefault="1D0E05B7" w14:paraId="4466C0E8" w14:textId="3F05C1DC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1D0E05B7" w:rsidP="1D0E05B7" w:rsidRDefault="1D0E05B7" w14:paraId="4B537CFB" w14:textId="74CCDBE2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1D0E05B7" w:rsidP="1D0E05B7" w:rsidRDefault="1D0E05B7" w14:paraId="5CB91F59" w14:textId="04132358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1D0E05B7" w:rsidP="1D0E05B7" w:rsidRDefault="1D0E05B7" w14:paraId="47F48548" w14:textId="4BF531EE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1D0E05B7" w:rsidP="1D0E05B7" w:rsidRDefault="1D0E05B7" w14:paraId="0C34D5FC" w14:textId="7336BF53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1D0E05B7" w:rsidP="1D0E05B7" w:rsidRDefault="1D0E05B7" w14:paraId="01D2265A" w14:textId="4C0DC3EC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3741EF2E" w14:textId="4489DD4B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4228EC69" w14:textId="5DF0E602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29846B2D" w14:textId="2D91C745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5B39F69B" w14:textId="5F887A31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49F27F20" w14:textId="4A660443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6940CF6C" w14:textId="474DF305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5DF5D17D" w14:textId="5CC12E85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70DE476C" w14:textId="62AED08B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37240CF2" w14:textId="78F96E9E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24D24E35" w14:textId="2672B432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59B5FEDF" w14:textId="7C947AB3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78718567" w14:textId="5335EEAD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0F6E544E" w14:textId="24DEDB63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4414492A" w14:textId="41B2A352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6F67B0B4" w14:textId="7C9F6357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2F2FEC2D" w14:textId="0D97DDEF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7AA13EB3" w14:textId="0788F5AF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7A727784" w14:textId="7C2963E2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79E9E7F8" w14:textId="50B469AB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5EC4CD8D" w14:textId="2082A28E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02EAA2DE" w14:textId="7AB02334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521F83A5" w14:textId="44B16671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3335ACEF" w:rsidP="3335ACEF" w:rsidRDefault="3335ACEF" w14:paraId="43906793" w14:textId="2863743D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1D0E05B7" w:rsidP="1D0E05B7" w:rsidRDefault="1D0E05B7" w14:paraId="5AD83F01" w14:textId="7286C067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6D226DF9" w:rsidP="2BA86EF1" w:rsidRDefault="6D226DF9" w14:paraId="0F67B4A3" w14:textId="7CB7A34C">
      <w:pPr>
        <w:spacing w:before="0" w:beforeAutospacing="off" w:after="0" w:afterAutospacing="off"/>
      </w:pPr>
      <w:r w:rsidRPr="2BA86EF1" w:rsidR="6D226DF9"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  <w:t>ETAP 5</w:t>
      </w:r>
    </w:p>
    <w:p w:rsidR="6D226DF9" w:rsidP="2BA86EF1" w:rsidRDefault="6D226DF9" w14:paraId="351D0311" w14:textId="6B23C40C">
      <w:pPr>
        <w:spacing w:before="0" w:beforeAutospacing="off" w:after="0" w:afterAutospacing="off"/>
      </w:pPr>
      <w:r w:rsidRPr="2BA86EF1" w:rsidR="6D226DF9">
        <w:rPr>
          <w:rFonts w:ascii="Calibri" w:hAnsi="Calibri" w:eastAsia="Calibri" w:cs="Calibri"/>
          <w:noProof w:val="0"/>
          <w:sz w:val="19"/>
          <w:szCs w:val="19"/>
          <w:lang w:val="pl-PL"/>
        </w:rPr>
        <w:t xml:space="preserve"> </w:t>
      </w:r>
    </w:p>
    <w:tbl>
      <w:tblPr>
        <w:tblStyle w:val="Standardowy"/>
        <w:tblW w:w="10455" w:type="dxa"/>
        <w:tblLayout w:type="fixed"/>
        <w:tblLook w:val="04A0" w:firstRow="1" w:lastRow="0" w:firstColumn="1" w:lastColumn="0" w:noHBand="0" w:noVBand="1"/>
      </w:tblPr>
      <w:tblGrid>
        <w:gridCol w:w="1875"/>
        <w:gridCol w:w="8580"/>
      </w:tblGrid>
      <w:tr w:rsidR="2BA86EF1" w:rsidTr="20489290" w14:paraId="16893F91">
        <w:trPr>
          <w:trHeight w:val="360"/>
        </w:trPr>
        <w:tc>
          <w:tcPr>
            <w:tcW w:w="1045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  <w:vAlign w:val="center"/>
          </w:tcPr>
          <w:p w:rsidR="2BA86EF1" w:rsidP="2BA86EF1" w:rsidRDefault="2BA86EF1" w14:paraId="152281A2" w14:textId="2A63D444">
            <w:pPr>
              <w:spacing w:before="0" w:beforeAutospacing="off" w:after="0" w:afterAutospacing="off"/>
              <w:jc w:val="center"/>
            </w:pPr>
            <w:r w:rsidRPr="2BA86EF1" w:rsidR="2BA86EF1">
              <w:rPr>
                <w:rFonts w:ascii="Calibri" w:hAnsi="Calibri" w:eastAsia="Calibri" w:cs="Calibri"/>
                <w:b w:val="1"/>
                <w:bCs w:val="1"/>
                <w:color w:val="000099"/>
                <w:sz w:val="24"/>
                <w:szCs w:val="24"/>
              </w:rPr>
              <w:t>Założenia wstępne dotyczące marketingu i promocji</w:t>
            </w:r>
          </w:p>
        </w:tc>
      </w:tr>
      <w:tr w:rsidR="2BA86EF1" w:rsidTr="20489290" w14:paraId="02EAC1FF">
        <w:trPr>
          <w:trHeight w:val="1920"/>
        </w:trPr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2BA86EF1" w:rsidP="2BA86EF1" w:rsidRDefault="2BA86EF1" w14:paraId="21A5BD5F" w14:textId="58EAA61D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Strategia marketingowa:</w:t>
            </w:r>
          </w:p>
        </w:tc>
        <w:tc>
          <w:tcPr>
            <w:tcW w:w="85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CCAE9FB" w:rsidP="1D0E05B7" w:rsidRDefault="3CCAE9FB" w14:paraId="4991EFAF" w14:textId="23492AB4">
            <w:pPr>
              <w:spacing w:before="0" w:beforeAutospacing="off" w:after="0" w:afterAutospacing="off"/>
            </w:pPr>
            <w:r w:rsidRPr="1D0E05B7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(</w:t>
            </w:r>
            <w:r w:rsidRPr="1D0E05B7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22"/>
                <w:szCs w:val="22"/>
              </w:rPr>
              <w:t>Opisz swój plan marketingowy i kanały, których chcesz użyć do promowania swojej firmy i produktu/usługi. Czy będą to kanały internetowe, czy może tradycyjne, jak telewizja?</w:t>
            </w:r>
            <w:r w:rsidRPr="1D0E05B7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)</w:t>
            </w:r>
          </w:p>
          <w:p w:rsidR="1D0E05B7" w:rsidP="1D0E05B7" w:rsidRDefault="1D0E05B7" w14:paraId="0F1869B0" w14:textId="153F2CC2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B050"/>
                <w:sz w:val="19"/>
                <w:szCs w:val="19"/>
              </w:rPr>
            </w:pPr>
          </w:p>
          <w:p w:rsidR="2BA86EF1" w:rsidP="1D0E05B7" w:rsidRDefault="2BA86EF1" w14:paraId="0588795C" w14:textId="01AE7775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1D0E05B7" w:rsidR="2571D51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“Dziergaj ziarno” jest jedn</w:t>
            </w:r>
            <w:r w:rsidRPr="1D0E05B7" w:rsidR="3EC81BD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ym</w:t>
            </w:r>
            <w:r w:rsidRPr="1D0E05B7" w:rsidR="2571D51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z wielu dostępnych na rynku lokali </w:t>
            </w:r>
            <w:r w:rsidRPr="1D0E05B7" w:rsidR="1E61E2E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gastronomicznych zajmujących się sprzedażą kawy. Cechą wyróżniającą jest </w:t>
            </w:r>
            <w:r w:rsidRPr="1D0E05B7" w:rsidR="30976B5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tematyczność tego miejsca</w:t>
            </w:r>
            <w:r w:rsidRPr="1D0E05B7" w:rsidR="27CDF92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, którą jest szydełkowanie</w:t>
            </w:r>
            <w:r w:rsidRPr="1D0E05B7" w:rsidR="56FA099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. </w:t>
            </w:r>
            <w:r w:rsidRPr="1D0E05B7" w:rsidR="0AACC70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Mała liczba </w:t>
            </w:r>
            <w:r w:rsidRPr="1D0E05B7" w:rsidR="0356B1E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miejsc</w:t>
            </w:r>
            <w:r w:rsidRPr="1D0E05B7" w:rsidR="0AACC70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o podobnej tematyce, rosnąca popularność aktywności jak</w:t>
            </w:r>
            <w:r w:rsidRPr="1D0E05B7" w:rsidR="16CF5C7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ą</w:t>
            </w:r>
            <w:r w:rsidRPr="1D0E05B7" w:rsidR="0AACC70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jest </w:t>
            </w:r>
            <w:r w:rsidRPr="1D0E05B7" w:rsidR="62A5AE7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dzierganie</w:t>
            </w:r>
            <w:r w:rsidRPr="1D0E05B7" w:rsidR="55DF3C7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oraz duże zainteresowanie “tematycznymi </w:t>
            </w:r>
            <w:r w:rsidRPr="1D0E05B7" w:rsidR="365BF13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lokalami” wśród ludności, w szczególności młodej, </w:t>
            </w:r>
            <w:r w:rsidRPr="1D0E05B7" w:rsidR="4E69AC2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sprawia, że nasza firma ma szansę zdobyć duże grono klientów.</w:t>
            </w:r>
          </w:p>
          <w:p w:rsidR="2BA86EF1" w:rsidP="1D0E05B7" w:rsidRDefault="2BA86EF1" w14:paraId="28AA1C2B" w14:textId="2C0AD9E6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</w:p>
          <w:p w:rsidR="2BA86EF1" w:rsidP="1D0E05B7" w:rsidRDefault="2BA86EF1" w14:paraId="377E3757" w14:textId="7708B22E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3335ACEF" w:rsidR="5E8B68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W ramach promocji i popularyzacji tego miejsca zamierzamy </w:t>
            </w:r>
            <w:r w:rsidRPr="3335ACEF" w:rsidR="16ACDD1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posługiwać</w:t>
            </w:r>
            <w:r w:rsidRPr="3335ACEF" w:rsidR="5E8B68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się </w:t>
            </w:r>
            <w:r w:rsidRPr="3335ACEF" w:rsidR="258CCA1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głównie kanałami </w:t>
            </w:r>
            <w:r w:rsidRPr="3335ACEF" w:rsidR="2BA4587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internetowymi</w:t>
            </w:r>
            <w:r w:rsidRPr="3335ACEF" w:rsidR="018C24F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. Zakładając, że </w:t>
            </w:r>
            <w:r w:rsidRPr="3335ACEF" w:rsidR="42233A7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większość naszych klientów to będą osoby młode to jako główn</w:t>
            </w:r>
            <w:r w:rsidRPr="3335ACEF" w:rsidR="733F321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ymi aplikacjami do promocji będzie </w:t>
            </w:r>
            <w:r w:rsidRPr="3335ACEF" w:rsidR="4B6C726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Tik </w:t>
            </w:r>
            <w:r w:rsidRPr="3335ACEF" w:rsidR="4B6C726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Tok</w:t>
            </w:r>
            <w:r w:rsidRPr="3335ACEF" w:rsidR="733F321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, Instagram oraz Facebook.</w:t>
            </w:r>
            <w:r w:rsidRPr="3335ACEF" w:rsidR="0128759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Pozwolą nam one dotrzeć do dużej liczby odbiorców</w:t>
            </w:r>
            <w:r w:rsidRPr="3335ACEF" w:rsidR="7BAA9B7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, z których część na pewno zainteresuje się naszym projektem i go sprawdzi.  </w:t>
            </w:r>
          </w:p>
          <w:p w:rsidR="2BA86EF1" w:rsidP="1D0E05B7" w:rsidRDefault="2BA86EF1" w14:paraId="001760B0" w14:textId="60B29C5E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</w:p>
          <w:p w:rsidR="2BA86EF1" w:rsidP="1D0E05B7" w:rsidRDefault="2BA86EF1" w14:paraId="0537FB49" w14:textId="4C575C4A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580757DC" w:rsidR="744046F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Naszym głównym celem jest stworzenie współdziałającej małej społeczności dzielącej zainteresowanie s</w:t>
            </w:r>
            <w:r w:rsidRPr="580757DC" w:rsidR="3D836A0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zydełkowaniem. Nasz lokal ma </w:t>
            </w:r>
            <w:r w:rsidRPr="580757DC" w:rsidR="55CF1BB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pomóc nam</w:t>
            </w:r>
            <w:r w:rsidRPr="580757DC" w:rsidR="231FB5F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w</w:t>
            </w:r>
            <w:r w:rsidRPr="580757DC" w:rsidR="3D836A0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80757DC" w:rsidR="3D836A0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rea</w:t>
            </w:r>
            <w:r w:rsidRPr="580757DC" w:rsidR="12BDC39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lizacji tego celu.</w:t>
            </w:r>
            <w:r w:rsidRPr="580757DC" w:rsidR="53F4EBA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Będzie </w:t>
            </w:r>
            <w:r w:rsidRPr="580757DC" w:rsidR="06FEA78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to</w:t>
            </w:r>
            <w:r w:rsidRPr="580757DC" w:rsidR="06FEA78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580757DC" w:rsidR="53F4EBA8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miejsce idealne do relaksu, dające możliwość nauki</w:t>
            </w:r>
            <w:r w:rsidRPr="580757DC" w:rsidR="34697DE5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i</w:t>
            </w:r>
            <w:r w:rsidRPr="580757DC" w:rsidR="53F4EBA8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rozwoju </w:t>
            </w:r>
            <w:r w:rsidRPr="580757DC" w:rsidR="7593C534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swojej </w:t>
            </w:r>
            <w:r w:rsidRPr="580757DC" w:rsidR="53F4EBA8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kreatywności oraz poznania nowych osób</w:t>
            </w:r>
            <w:r w:rsidRPr="580757DC" w:rsidR="62E16879">
              <w:rPr>
                <w:rFonts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.</w:t>
            </w:r>
            <w:r w:rsidRPr="580757DC" w:rsidR="12BDC39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Dzięki stworzeniu własnej społeczności będziemy </w:t>
            </w:r>
            <w:r w:rsidRPr="580757DC" w:rsidR="4707D38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w stanie utrzymywać stałych klientów co pozwoli nam na osiągnięcie du</w:t>
            </w:r>
            <w:r w:rsidRPr="580757DC" w:rsidR="2A28FA0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ż</w:t>
            </w:r>
            <w:r w:rsidRPr="580757DC" w:rsidR="4707D38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y</w:t>
            </w:r>
            <w:r w:rsidRPr="580757DC" w:rsidR="2399AE7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ch </w:t>
            </w:r>
            <w:r w:rsidRPr="580757DC" w:rsidR="2399AE7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zysków</w:t>
            </w:r>
            <w:r w:rsidRPr="580757DC" w:rsidR="7A92FEE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. Osiągnięty zysk mamy w planie wykorzystać do ekspansji po nowe lokale w innych miastach. </w:t>
            </w:r>
          </w:p>
          <w:p w:rsidR="2BA86EF1" w:rsidP="1D0E05B7" w:rsidRDefault="2BA86EF1" w14:paraId="78EE534E" w14:textId="01694AA0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19"/>
                <w:szCs w:val="19"/>
              </w:rPr>
            </w:pPr>
          </w:p>
        </w:tc>
      </w:tr>
      <w:tr w:rsidR="2BA86EF1" w:rsidTr="20489290" w14:paraId="3C725650">
        <w:trPr>
          <w:trHeight w:val="1980"/>
        </w:trPr>
        <w:tc>
          <w:tcPr>
            <w:tcW w:w="18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2BA86EF1" w:rsidP="2BA86EF1" w:rsidRDefault="2BA86EF1" w14:paraId="0C1C807D" w14:textId="6E91CDF8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Plan promocji i reklamy:</w:t>
            </w:r>
          </w:p>
        </w:tc>
        <w:tc>
          <w:tcPr>
            <w:tcW w:w="85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A86EF1" w:rsidP="2BA86EF1" w:rsidRDefault="2BA86EF1" w14:paraId="2342A994" w14:textId="1F2F3B0E">
            <w:pPr>
              <w:spacing w:before="0" w:beforeAutospacing="off" w:after="0" w:afterAutospacing="off"/>
            </w:pPr>
            <w:r w:rsidRPr="580757DC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(</w:t>
            </w:r>
            <w:r w:rsidRPr="580757DC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22"/>
                <w:szCs w:val="22"/>
              </w:rPr>
              <w:t>Wypisz w punktach, co chcesz zrobić i jakich kanałów promocji użyć, aby promować swoją firmę lub produkt/usługę. Jeśli chcesz, możesz także opisać plan marketingowy)</w:t>
            </w:r>
          </w:p>
          <w:p w:rsidR="2BA86EF1" w:rsidP="580757DC" w:rsidRDefault="2BA86EF1" w14:paraId="6A76DF82" w14:textId="4EBF7218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</w:p>
          <w:p w:rsidR="2BA86EF1" w:rsidP="580757DC" w:rsidRDefault="2BA86EF1" w14:paraId="02B1DD4B" w14:textId="545CFE22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Plan Marketingowy</w:t>
            </w:r>
          </w:p>
          <w:p w:rsidR="2BA86EF1" w:rsidP="580757DC" w:rsidRDefault="2BA86EF1" w14:paraId="178AC3CF" w14:textId="08FD4563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Budżet:</w:t>
            </w:r>
          </w:p>
          <w:p w:rsidR="2BA86EF1" w:rsidP="580757DC" w:rsidRDefault="2BA86EF1" w14:paraId="72F62BC4" w14:textId="49B2DE07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- Kapitał startowy: 5000 zł</w:t>
            </w:r>
          </w:p>
          <w:p w:rsidR="2BA86EF1" w:rsidP="580757DC" w:rsidRDefault="2BA86EF1" w14:paraId="070F6EB0" w14:textId="6A0A4E3C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- Miesięczne koszty marketingu: 4000 zł</w:t>
            </w:r>
          </w:p>
          <w:p w:rsidR="2BA86EF1" w:rsidP="580757DC" w:rsidRDefault="2BA86EF1" w14:paraId="66D9C73C" w14:textId="1493D85D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</w:t>
            </w:r>
          </w:p>
          <w:p w:rsidR="2BA86EF1" w:rsidP="580757DC" w:rsidRDefault="2BA86EF1" w14:paraId="114107F1" w14:textId="206E8F74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Kampania Marketingowa:</w:t>
            </w:r>
          </w:p>
          <w:p w:rsidR="2BA86EF1" w:rsidP="580757DC" w:rsidRDefault="2BA86EF1" w14:paraId="71C01DFF" w14:textId="085C6C01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Nasz plan marketingowy opiera się na wykorzystaniu potencjału mediów społecznościowych, takich jak Facebook, Instagram i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TikTok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. Te platformy oferują różnorodne funkcje, z których skorzystamy, korzystając np. z narzędzi takich jak Facebook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Ads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Manager. Planujemy również publikacje treści z wyprzedzeniem, dostosowując harmonogram do danych oferowanych przez płatne usługi tych aplikacji.</w:t>
            </w:r>
          </w:p>
          <w:p w:rsidR="2BA86EF1" w:rsidP="580757DC" w:rsidRDefault="2BA86EF1" w14:paraId="67F25710" w14:textId="230A8173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</w:t>
            </w:r>
          </w:p>
          <w:p w:rsidR="2BA86EF1" w:rsidP="580757DC" w:rsidRDefault="2BA86EF1" w14:paraId="43D10F09" w14:textId="0F499757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TikTok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:</w:t>
            </w:r>
          </w:p>
          <w:p w:rsidR="2BA86EF1" w:rsidP="580757DC" w:rsidRDefault="2BA86EF1" w14:paraId="762FF281" w14:textId="4583AE23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Na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TikToku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skupimy się na tworzeniu kreatywnych treści w postaci krótkich filmików. Naszym celem jest przyciągnięcie uwagi młodszej demografii poprzez trendy i nawiązania do popkultury, łączone z naszym produktem.</w:t>
            </w:r>
          </w:p>
          <w:p w:rsidR="2BA86EF1" w:rsidP="580757DC" w:rsidRDefault="2BA86EF1" w14:paraId="6DA8D550" w14:textId="561062CE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</w:t>
            </w:r>
          </w:p>
          <w:p w:rsidR="2BA86EF1" w:rsidP="580757DC" w:rsidRDefault="2BA86EF1" w14:paraId="092E05FE" w14:textId="53BA3229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Promocja na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TikToku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:</w:t>
            </w:r>
          </w:p>
          <w:p w:rsidR="2BA86EF1" w:rsidP="580757DC" w:rsidRDefault="2BA86EF1" w14:paraId="1BE9070E" w14:textId="7DC559DF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Wykorzystamy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TikTok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Ads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do płatnej promocji treści, korzystając z możliwości precyzyjnego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targetowania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grupy docelowej, formatu reklamy i planowania emisji. Zainwestujemy głównie na tej platformie, kierując większość budżetu w celu osiągnięcia zamierzonego efektu.</w:t>
            </w:r>
          </w:p>
          <w:p w:rsidR="2BA86EF1" w:rsidP="580757DC" w:rsidRDefault="2BA86EF1" w14:paraId="0CB43CB9" w14:textId="43C5C7BC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</w:t>
            </w:r>
          </w:p>
          <w:p w:rsidR="2BA86EF1" w:rsidP="580757DC" w:rsidRDefault="2BA86EF1" w14:paraId="0A9C791B" w14:textId="5B78189E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Koszty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TikToka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:</w:t>
            </w:r>
          </w:p>
          <w:p w:rsidR="2BA86EF1" w:rsidP="580757DC" w:rsidRDefault="2BA86EF1" w14:paraId="26B2B834" w14:textId="2F6AE676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- Promocja w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TikTok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Ads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– 80 zł/dzień (5 razy w tygodniu) – 1600 zł/miesiąc</w:t>
            </w:r>
          </w:p>
          <w:p w:rsidR="2BA86EF1" w:rsidP="580757DC" w:rsidRDefault="2BA86EF1" w14:paraId="29839C49" w14:textId="5E107E61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- Tworzenie filmików – 3/tydzień (12 w miesiącu) – 800 zł dla pracownika</w:t>
            </w:r>
          </w:p>
          <w:p w:rsidR="2BA86EF1" w:rsidP="580757DC" w:rsidRDefault="2BA86EF1" w14:paraId="3478C2F1" w14:textId="6142323F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</w:t>
            </w:r>
          </w:p>
          <w:p w:rsidR="2BA86EF1" w:rsidP="580757DC" w:rsidRDefault="2BA86EF1" w14:paraId="60155B9E" w14:textId="48799182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Instagram i Facebook:</w:t>
            </w:r>
          </w:p>
          <w:p w:rsidR="2BA86EF1" w:rsidP="580757DC" w:rsidRDefault="2BA86EF1" w14:paraId="1F1463B9" w14:textId="61D70178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Platformy te, należące do tej samej korporacji - Meta, umożliwiają nam dotarcie do różnych grup docelowych. Na Instagramie skoncentrujemy się na młodzieży, a na Facebooku na bardziej zróżnicowanej publiczności. Obie platformy posiadają rozbudowaną i precyzyjną bazę analityczną, co pomoże zoptymalizować naszą strategię marketingową.</w:t>
            </w:r>
          </w:p>
          <w:p w:rsidR="2BA86EF1" w:rsidP="580757DC" w:rsidRDefault="2BA86EF1" w14:paraId="0583DF7D" w14:textId="2131967A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</w:t>
            </w:r>
          </w:p>
          <w:p w:rsidR="2BA86EF1" w:rsidP="580757DC" w:rsidRDefault="2BA86EF1" w14:paraId="6A70889A" w14:textId="54E193C2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Promocja na Instagramie i Facebooku:</w:t>
            </w:r>
          </w:p>
          <w:p w:rsidR="2BA86EF1" w:rsidP="580757DC" w:rsidRDefault="2BA86EF1" w14:paraId="27BDB525" w14:textId="4BF05080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Skorzystamy z Konta Biznesowego połączonego z obiema aplikacjami. Dzięki danym analitycznym będziemy efektywnie monitorować naszą kampanię, dostosowując ją do potrzeb klientów.</w:t>
            </w:r>
          </w:p>
          <w:p w:rsidR="2BA86EF1" w:rsidP="580757DC" w:rsidRDefault="2BA86EF1" w14:paraId="2D8528B8" w14:textId="10FD3FD8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</w:t>
            </w:r>
          </w:p>
          <w:p w:rsidR="2BA86EF1" w:rsidP="580757DC" w:rsidRDefault="2BA86EF1" w14:paraId="3765BA0E" w14:textId="549DEF2B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Koszty Promocji:</w:t>
            </w:r>
          </w:p>
          <w:p w:rsidR="2BA86EF1" w:rsidP="580757DC" w:rsidRDefault="2BA86EF1" w14:paraId="147ED497" w14:textId="6F057454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- Instagram (CPC –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Cost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per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click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) Tysiąc wyświetleń = 10 zł - 690 zł/miesięcznie</w:t>
            </w:r>
          </w:p>
          <w:p w:rsidR="2BA86EF1" w:rsidP="580757DC" w:rsidRDefault="2BA86EF1" w14:paraId="7FC6A598" w14:textId="71193C54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- Facebook (CPC –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Cost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per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click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) Tysiąc wyświetleń = 10 zł - 310 zł/miesięcznie</w:t>
            </w:r>
          </w:p>
          <w:p w:rsidR="2BA86EF1" w:rsidP="580757DC" w:rsidRDefault="2BA86EF1" w14:paraId="7047D754" w14:textId="65B7EC1A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- Pracownik (12 postów w miesiącu +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Reelsy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(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TikTok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) + 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Stories</w:t>
            </w: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) - 600 zł</w:t>
            </w:r>
          </w:p>
          <w:p w:rsidR="2BA86EF1" w:rsidP="580757DC" w:rsidRDefault="2BA86EF1" w14:paraId="3BC77CC0" w14:textId="0C79556F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580757DC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</w:t>
            </w:r>
          </w:p>
          <w:p w:rsidR="2BA86EF1" w:rsidP="580757DC" w:rsidRDefault="2BA86EF1" w14:paraId="19FB19B9" w14:textId="5223C69C">
            <w:pPr>
              <w:pStyle w:val="Normalny"/>
              <w:spacing w:before="0" w:beforeAutospacing="off" w:after="160" w:afterAutospacing="off" w:line="257" w:lineRule="auto"/>
              <w:ind w:left="-20" w:right="-20"/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</w:pPr>
            <w:r w:rsidRPr="20489290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Nasz plan marketingowy opiera się na efektywnym wykorzystaniu różnorodnych mediów społecznościowych, aby dotrzeć do różnych grup docelowych. Przeznaczamy nasz budżet z rozwagą, kładąc nacisk na kreatywne treści, precyzyjne </w:t>
            </w:r>
            <w:r w:rsidRPr="20489290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targetowanie</w:t>
            </w:r>
            <w:r w:rsidRPr="20489290" w:rsidR="0C564FF9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oraz analizę danych analitycznych, co pozwoli nam skutecznie osiągnąć nasze cele marketingowe.</w:t>
            </w:r>
            <w:r w:rsidRPr="20489290" w:rsidR="26C79BC4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 xml:space="preserve"> W dodatku, planujemy marketing również w bardziej namacalnej formie, nie opierając się wyłącznie na elektronice – Ulotki, gazetki czy eventy znaj</w:t>
            </w:r>
            <w:r w:rsidRPr="20489290" w:rsidR="2D2E3228">
              <w:rPr>
                <w:rFonts w:ascii="Calibri" w:hAnsi="Calibri" w:eastAsia="Calibri" w:cs="Calibri"/>
                <w:noProof w:val="0"/>
                <w:sz w:val="20"/>
                <w:szCs w:val="20"/>
                <w:lang w:val="pl-PL"/>
              </w:rPr>
              <w:t>dą się w naszym repertuarze, gdyż uważamy, że bliższy kontakt z naszymi klientami jest kluczowy w tworzeniu dziergającej społeczności jak i budowaniu reputacji marki.</w:t>
            </w:r>
          </w:p>
          <w:p w:rsidR="2BA86EF1" w:rsidP="580757DC" w:rsidRDefault="2BA86EF1" w14:paraId="0291178E" w14:textId="476561C2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trike w:val="0"/>
                <w:dstrike w:val="0"/>
                <w:sz w:val="20"/>
                <w:szCs w:val="20"/>
                <w:u w:val="none"/>
              </w:rPr>
            </w:pPr>
            <w:r w:rsidRPr="580757DC" w:rsidR="2BA86EF1">
              <w:rPr>
                <w:rFonts w:ascii="Calibri" w:hAnsi="Calibri" w:eastAsia="Calibri" w:cs="Calibri"/>
                <w:b w:val="1"/>
                <w:bCs w:val="1"/>
                <w:strike w:val="0"/>
                <w:dstrike w:val="0"/>
                <w:sz w:val="20"/>
                <w:szCs w:val="20"/>
                <w:u w:val="none"/>
              </w:rPr>
              <w:t xml:space="preserve"> </w:t>
            </w:r>
          </w:p>
        </w:tc>
      </w:tr>
    </w:tbl>
    <w:p w:rsidR="6D226DF9" w:rsidP="3335ACEF" w:rsidRDefault="6D226DF9" w14:paraId="25205052" w14:textId="12D9301B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9"/>
          <w:szCs w:val="19"/>
          <w:lang w:val="pl-PL"/>
        </w:rPr>
      </w:pPr>
    </w:p>
    <w:p w:rsidR="6D226DF9" w:rsidP="2BA86EF1" w:rsidRDefault="6D226DF9" w14:paraId="35ACE6EA" w14:textId="1BF9929E">
      <w:pPr>
        <w:spacing w:before="0" w:beforeAutospacing="off" w:after="0" w:afterAutospacing="off"/>
      </w:pPr>
      <w:r w:rsidRPr="2BA86EF1" w:rsidR="6D226DF9">
        <w:rPr>
          <w:rFonts w:ascii="Calibri" w:hAnsi="Calibri" w:eastAsia="Calibri" w:cs="Calibri"/>
          <w:noProof w:val="0"/>
          <w:sz w:val="19"/>
          <w:szCs w:val="19"/>
          <w:lang w:val="pl-PL"/>
        </w:rPr>
        <w:t xml:space="preserve"> </w:t>
      </w:r>
    </w:p>
    <w:p w:rsidR="6D226DF9" w:rsidP="2BA86EF1" w:rsidRDefault="6D226DF9" w14:paraId="5055B904" w14:textId="5003B7BA">
      <w:pPr>
        <w:spacing w:before="0" w:beforeAutospacing="off" w:after="0" w:afterAutospacing="off"/>
      </w:pPr>
      <w:r w:rsidRPr="2BA86EF1" w:rsidR="6D226DF9"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  <w:t>ETAP 6</w:t>
      </w:r>
    </w:p>
    <w:p w:rsidR="6D226DF9" w:rsidP="2BA86EF1" w:rsidRDefault="6D226DF9" w14:paraId="6CCCBCAE" w14:textId="56FC2186">
      <w:pPr>
        <w:spacing w:before="0" w:beforeAutospacing="off" w:after="0" w:afterAutospacing="off"/>
      </w:pPr>
      <w:r w:rsidRPr="2BA86EF1" w:rsidR="6D226DF9">
        <w:rPr>
          <w:rFonts w:ascii="Calibri" w:hAnsi="Calibri" w:eastAsia="Calibri" w:cs="Calibri"/>
          <w:noProof w:val="0"/>
          <w:sz w:val="19"/>
          <w:szCs w:val="19"/>
          <w:lang w:val="pl-PL"/>
        </w:rPr>
        <w:t xml:space="preserve"> </w:t>
      </w:r>
    </w:p>
    <w:tbl>
      <w:tblPr>
        <w:tblStyle w:val="Standardowy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8588"/>
      </w:tblGrid>
      <w:tr w:rsidR="2BA86EF1" w:rsidTr="1D0E05B7" w14:paraId="2EE131ED">
        <w:trPr>
          <w:trHeight w:val="345"/>
        </w:trPr>
        <w:tc>
          <w:tcPr>
            <w:tcW w:w="1045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  <w:vAlign w:val="center"/>
          </w:tcPr>
          <w:p w:rsidR="2BA86EF1" w:rsidP="2BA86EF1" w:rsidRDefault="2BA86EF1" w14:paraId="4D363D3D" w14:textId="65F9E4F9">
            <w:pPr>
              <w:spacing w:before="0" w:beforeAutospacing="off" w:after="0" w:afterAutospacing="off"/>
              <w:jc w:val="center"/>
            </w:pPr>
            <w:r w:rsidRPr="2BA86EF1" w:rsidR="2BA86EF1">
              <w:rPr>
                <w:rFonts w:ascii="Calibri" w:hAnsi="Calibri" w:eastAsia="Calibri" w:cs="Calibri"/>
                <w:b w:val="1"/>
                <w:bCs w:val="1"/>
                <w:color w:val="000099"/>
                <w:sz w:val="24"/>
                <w:szCs w:val="24"/>
              </w:rPr>
              <w:t>Ryzyka i Plan Zarządzania Ryzykiem</w:t>
            </w:r>
          </w:p>
        </w:tc>
      </w:tr>
      <w:tr w:rsidR="2BA86EF1" w:rsidTr="1D0E05B7" w14:paraId="29CD98A4">
        <w:trPr>
          <w:trHeight w:val="330"/>
        </w:trPr>
        <w:tc>
          <w:tcPr>
            <w:tcW w:w="186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2BA86EF1" w:rsidP="2BA86EF1" w:rsidRDefault="2BA86EF1" w14:paraId="564342B1" w14:textId="34B60CFE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Główne ryzyka projektu:</w:t>
            </w:r>
          </w:p>
        </w:tc>
        <w:tc>
          <w:tcPr>
            <w:tcW w:w="8588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A86EF1" w:rsidP="2BA86EF1" w:rsidRDefault="2BA86EF1" w14:paraId="65B10CFA" w14:textId="50DECBA4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22"/>
                <w:szCs w:val="22"/>
              </w:rPr>
              <w:t>(Wskaż, jakie ryzyka widzisz przy tworzeniu takiego biznesu? Wymień. Możesz użyć SWOT-a)</w:t>
            </w:r>
          </w:p>
          <w:p w:rsidR="2BA86EF1" w:rsidP="2BA86EF1" w:rsidRDefault="2BA86EF1" w14:paraId="0178B26C" w14:textId="2CF014BA">
            <w:pPr>
              <w:tabs>
                <w:tab w:val="left" w:leader="none" w:pos="1176"/>
              </w:tabs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</w:p>
          <w:p w:rsidR="430EFAAA" w:rsidP="5F5AF978" w:rsidRDefault="430EFAAA" w14:paraId="7590E100" w14:textId="21ACFBDB">
            <w:pPr>
              <w:tabs>
                <w:tab w:val="left" w:leader="none" w:pos="1176"/>
              </w:tabs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  <w:r w:rsidRPr="5F5AF978" w:rsidR="430EFAAA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  <w:r w:rsidRPr="5F5AF978" w:rsidR="256394AA">
              <w:rPr>
                <w:rFonts w:ascii="Calibri" w:hAnsi="Calibri" w:eastAsia="Calibri" w:cs="Calibri"/>
                <w:sz w:val="19"/>
                <w:szCs w:val="19"/>
              </w:rPr>
              <w:t xml:space="preserve">Analiza SWOT (czynniki </w:t>
            </w:r>
            <w:r w:rsidRPr="5F5AF978" w:rsidR="256394AA">
              <w:rPr>
                <w:rFonts w:ascii="Calibri" w:hAnsi="Calibri" w:eastAsia="Calibri" w:cs="Calibri"/>
                <w:sz w:val="19"/>
                <w:szCs w:val="19"/>
              </w:rPr>
              <w:t>weaknesses</w:t>
            </w:r>
            <w:r w:rsidRPr="5F5AF978" w:rsidR="256394AA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  <w:r w:rsidRPr="5F5AF978" w:rsidR="1952DA5C">
              <w:rPr>
                <w:rFonts w:ascii="Calibri" w:hAnsi="Calibri" w:eastAsia="Calibri" w:cs="Calibri"/>
                <w:sz w:val="19"/>
                <w:szCs w:val="19"/>
              </w:rPr>
              <w:t xml:space="preserve">i </w:t>
            </w:r>
            <w:r w:rsidRPr="5F5AF978" w:rsidR="1952DA5C">
              <w:rPr>
                <w:rFonts w:ascii="Calibri" w:hAnsi="Calibri" w:eastAsia="Calibri" w:cs="Calibri"/>
                <w:sz w:val="19"/>
                <w:szCs w:val="19"/>
              </w:rPr>
              <w:t>threats</w:t>
            </w:r>
            <w:r w:rsidRPr="5F5AF978" w:rsidR="1952DA5C">
              <w:rPr>
                <w:rFonts w:ascii="Calibri" w:hAnsi="Calibri" w:eastAsia="Calibri" w:cs="Calibri"/>
                <w:sz w:val="19"/>
                <w:szCs w:val="19"/>
              </w:rPr>
              <w:t>)</w:t>
            </w:r>
            <w:r>
              <w:br/>
            </w:r>
            <w:r>
              <w:br/>
            </w:r>
            <w:r w:rsidRPr="5F5AF978" w:rsidR="03E5E357">
              <w:rPr>
                <w:rFonts w:ascii="Calibri" w:hAnsi="Calibri" w:eastAsia="Calibri" w:cs="Calibri"/>
                <w:sz w:val="20"/>
                <w:szCs w:val="20"/>
                <w:u w:val="single"/>
              </w:rPr>
              <w:t>&gt;</w:t>
            </w:r>
            <w:r w:rsidRPr="5F5AF978" w:rsidR="046A1579">
              <w:rPr>
                <w:rFonts w:ascii="Calibri" w:hAnsi="Calibri" w:eastAsia="Calibri" w:cs="Calibri"/>
                <w:sz w:val="20"/>
                <w:szCs w:val="20"/>
                <w:u w:val="single"/>
              </w:rPr>
              <w:t>Słabe strony</w:t>
            </w:r>
          </w:p>
          <w:p w:rsidR="1FFBB079" w:rsidP="5F5AF978" w:rsidRDefault="1FFBB079" w14:paraId="736287C7" w14:textId="524F021C">
            <w:pPr>
              <w:pStyle w:val="Akapitzlist"/>
              <w:numPr>
                <w:ilvl w:val="0"/>
                <w:numId w:val="34"/>
              </w:numPr>
              <w:tabs>
                <w:tab w:val="left" w:leader="none" w:pos="1176"/>
              </w:tabs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1D0E05B7" w:rsidR="4E9FE07C">
              <w:rPr>
                <w:rFonts w:ascii="Calibri" w:hAnsi="Calibri" w:eastAsia="Calibri" w:cs="Calibri"/>
                <w:sz w:val="22"/>
                <w:szCs w:val="22"/>
              </w:rPr>
              <w:t>Wejście na rynek gastronomiczny</w:t>
            </w:r>
            <w:r w:rsidRPr="1D0E05B7" w:rsidR="530BF353">
              <w:rPr>
                <w:rFonts w:ascii="Calibri" w:hAnsi="Calibri" w:eastAsia="Calibri" w:cs="Calibri"/>
                <w:sz w:val="22"/>
                <w:szCs w:val="22"/>
              </w:rPr>
              <w:t xml:space="preserve"> i </w:t>
            </w:r>
            <w:r w:rsidRPr="1D0E05B7" w:rsidR="4E9FE07C">
              <w:rPr>
                <w:rFonts w:ascii="Calibri" w:hAnsi="Calibri" w:eastAsia="Calibri" w:cs="Calibri"/>
                <w:sz w:val="22"/>
                <w:szCs w:val="22"/>
              </w:rPr>
              <w:t>handlowy, któr</w:t>
            </w:r>
            <w:r w:rsidRPr="1D0E05B7" w:rsidR="1AAA04F3">
              <w:rPr>
                <w:rFonts w:ascii="Calibri" w:hAnsi="Calibri" w:eastAsia="Calibri" w:cs="Calibri"/>
                <w:sz w:val="22"/>
                <w:szCs w:val="22"/>
              </w:rPr>
              <w:t>e są</w:t>
            </w:r>
            <w:r w:rsidRPr="1D0E05B7" w:rsidR="4E9FE07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1D0E05B7" w:rsidR="4E9FE07C">
              <w:rPr>
                <w:rFonts w:ascii="Calibri" w:hAnsi="Calibri" w:eastAsia="Calibri" w:cs="Calibri"/>
                <w:sz w:val="22"/>
                <w:szCs w:val="22"/>
              </w:rPr>
              <w:t>wysoko konkurencyjn</w:t>
            </w:r>
            <w:r w:rsidRPr="1D0E05B7" w:rsidR="0E3B4919">
              <w:rPr>
                <w:rFonts w:ascii="Calibri" w:hAnsi="Calibri" w:eastAsia="Calibri" w:cs="Calibri"/>
                <w:sz w:val="22"/>
                <w:szCs w:val="22"/>
              </w:rPr>
              <w:t>e</w:t>
            </w:r>
            <w:r w:rsidRPr="1D0E05B7" w:rsidR="4E9FE07C">
              <w:rPr>
                <w:rFonts w:ascii="Calibri" w:hAnsi="Calibri" w:eastAsia="Calibri" w:cs="Calibri"/>
                <w:sz w:val="22"/>
                <w:szCs w:val="22"/>
              </w:rPr>
              <w:t xml:space="preserve">, </w:t>
            </w:r>
            <w:r w:rsidRPr="1D0E05B7" w:rsidR="064BF712">
              <w:rPr>
                <w:rFonts w:ascii="Calibri" w:hAnsi="Calibri" w:eastAsia="Calibri" w:cs="Calibri"/>
                <w:sz w:val="22"/>
                <w:szCs w:val="22"/>
              </w:rPr>
              <w:t xml:space="preserve">zatem </w:t>
            </w:r>
            <w:r w:rsidRPr="1D0E05B7" w:rsidR="1665CA92">
              <w:rPr>
                <w:rFonts w:ascii="Calibri" w:hAnsi="Calibri" w:eastAsia="Calibri" w:cs="Calibri"/>
                <w:sz w:val="22"/>
                <w:szCs w:val="22"/>
              </w:rPr>
              <w:t xml:space="preserve">naszym głównym </w:t>
            </w:r>
            <w:r w:rsidRPr="1D0E05B7" w:rsidR="1665CA92">
              <w:rPr>
                <w:rFonts w:ascii="Calibri" w:hAnsi="Calibri" w:eastAsia="Calibri" w:cs="Calibri"/>
                <w:sz w:val="22"/>
                <w:szCs w:val="22"/>
              </w:rPr>
              <w:t>atutem</w:t>
            </w:r>
            <w:r w:rsidRPr="1D0E05B7" w:rsidR="1665CA92">
              <w:rPr>
                <w:rFonts w:ascii="Calibri" w:hAnsi="Calibri" w:eastAsia="Calibri" w:cs="Calibri"/>
                <w:sz w:val="22"/>
                <w:szCs w:val="22"/>
              </w:rPr>
              <w:t xml:space="preserve"> jest oryginalność</w:t>
            </w:r>
            <w:r w:rsidRPr="1D0E05B7" w:rsidR="22F294E9">
              <w:rPr>
                <w:rFonts w:ascii="Calibri" w:hAnsi="Calibri" w:eastAsia="Calibri" w:cs="Calibri"/>
                <w:sz w:val="22"/>
                <w:szCs w:val="22"/>
              </w:rPr>
              <w:t xml:space="preserve"> (charakter rynków)</w:t>
            </w:r>
          </w:p>
          <w:p w:rsidR="070BF10B" w:rsidP="5F5AF978" w:rsidRDefault="070BF10B" w14:paraId="4569126D" w14:textId="2C59034A">
            <w:pPr>
              <w:pStyle w:val="Akapitzlist"/>
              <w:numPr>
                <w:ilvl w:val="0"/>
                <w:numId w:val="34"/>
              </w:numPr>
              <w:tabs>
                <w:tab w:val="left" w:leader="none" w:pos="1176"/>
              </w:tabs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1D0E05B7" w:rsidR="27E55BFA">
              <w:rPr>
                <w:rFonts w:ascii="Calibri" w:hAnsi="Calibri" w:eastAsia="Calibri" w:cs="Calibri"/>
                <w:sz w:val="22"/>
                <w:szCs w:val="22"/>
              </w:rPr>
              <w:t xml:space="preserve">Wysokie koszty początkowe oraz </w:t>
            </w:r>
            <w:r w:rsidRPr="1D0E05B7" w:rsidR="613DC321">
              <w:rPr>
                <w:rFonts w:ascii="Calibri" w:hAnsi="Calibri" w:eastAsia="Calibri" w:cs="Calibri"/>
                <w:sz w:val="22"/>
                <w:szCs w:val="22"/>
              </w:rPr>
              <w:t xml:space="preserve">wzrost kosztu materiałów - </w:t>
            </w:r>
            <w:r w:rsidRPr="1D0E05B7" w:rsidR="27E55BFA">
              <w:rPr>
                <w:rFonts w:ascii="Calibri" w:hAnsi="Calibri" w:eastAsia="Calibri" w:cs="Calibri"/>
                <w:sz w:val="22"/>
                <w:szCs w:val="22"/>
              </w:rPr>
              <w:t>prowadzenia działalności (głównie wynajmu lokalu)</w:t>
            </w:r>
            <w:r w:rsidRPr="1D0E05B7" w:rsidR="33CCCDF7">
              <w:rPr>
                <w:rFonts w:ascii="Calibri" w:hAnsi="Calibri" w:eastAsia="Calibri" w:cs="Calibri"/>
                <w:sz w:val="22"/>
                <w:szCs w:val="22"/>
              </w:rPr>
              <w:t xml:space="preserve"> oraz konieczność wzięcia kredytu</w:t>
            </w:r>
            <w:r w:rsidRPr="1D0E05B7" w:rsidR="44694CDD">
              <w:rPr>
                <w:rFonts w:ascii="Calibri" w:hAnsi="Calibri" w:eastAsia="Calibri" w:cs="Calibri"/>
                <w:sz w:val="22"/>
                <w:szCs w:val="22"/>
              </w:rPr>
              <w:t xml:space="preserve"> (zobowiązanie na 5 lat)</w:t>
            </w:r>
          </w:p>
          <w:p w:rsidR="2554AAAC" w:rsidP="5F5AF978" w:rsidRDefault="2554AAAC" w14:paraId="31B8A571" w14:textId="7E870576">
            <w:pPr>
              <w:pStyle w:val="Akapitzlist"/>
              <w:numPr>
                <w:ilvl w:val="0"/>
                <w:numId w:val="34"/>
              </w:numPr>
              <w:tabs>
                <w:tab w:val="left" w:leader="none" w:pos="1176"/>
              </w:tabs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5F5AF978" w:rsidR="2554AAAC">
              <w:rPr>
                <w:rFonts w:ascii="Calibri" w:hAnsi="Calibri" w:eastAsia="Calibri" w:cs="Calibri"/>
                <w:sz w:val="22"/>
                <w:szCs w:val="22"/>
              </w:rPr>
              <w:t>Skład pracowniczy ograniczony do właścicieli w celu oszczędności (</w:t>
            </w:r>
            <w:r w:rsidRPr="5F5AF978" w:rsidR="5A66CAD4">
              <w:rPr>
                <w:rFonts w:ascii="Calibri" w:hAnsi="Calibri" w:eastAsia="Calibri" w:cs="Calibri"/>
                <w:sz w:val="22"/>
                <w:szCs w:val="22"/>
              </w:rPr>
              <w:t>duża liczba godzin pracy</w:t>
            </w:r>
            <w:r w:rsidRPr="5F5AF978" w:rsidR="3C6F730A">
              <w:rPr>
                <w:rFonts w:ascii="Calibri" w:hAnsi="Calibri" w:eastAsia="Calibri" w:cs="Calibri"/>
                <w:sz w:val="22"/>
                <w:szCs w:val="22"/>
              </w:rPr>
              <w:t>, na które składa się prowadzenie lokalu w godz.</w:t>
            </w:r>
            <w:r w:rsidRPr="5F5AF978" w:rsidR="07E96190">
              <w:rPr>
                <w:rFonts w:ascii="Calibri" w:hAnsi="Calibri" w:eastAsia="Calibri" w:cs="Calibri"/>
                <w:sz w:val="22"/>
                <w:szCs w:val="22"/>
              </w:rPr>
              <w:t xml:space="preserve"> i</w:t>
            </w:r>
            <w:r w:rsidRPr="5F5AF978" w:rsidR="3C6F730A">
              <w:rPr>
                <w:rFonts w:ascii="Calibri" w:hAnsi="Calibri" w:eastAsia="Calibri" w:cs="Calibri"/>
                <w:sz w:val="22"/>
                <w:szCs w:val="22"/>
              </w:rPr>
              <w:t xml:space="preserve"> poza godz. pracy)</w:t>
            </w:r>
          </w:p>
          <w:p w:rsidR="5F5AF978" w:rsidP="5F5AF978" w:rsidRDefault="5F5AF978" w14:paraId="05BE442D" w14:textId="05628C68">
            <w:pPr>
              <w:pStyle w:val="Akapitzlist"/>
              <w:numPr>
                <w:ilvl w:val="0"/>
                <w:numId w:val="34"/>
              </w:numPr>
              <w:tabs>
                <w:tab w:val="left" w:leader="none" w:pos="1176"/>
              </w:tabs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="3F520AFF">
              <w:rPr/>
              <w:t>Konieczność stałego dostosowywania oferty</w:t>
            </w:r>
            <w:r w:rsidR="2F087A40">
              <w:rPr/>
              <w:t xml:space="preserve"> i wprowadzania innowacji</w:t>
            </w:r>
            <w:r>
              <w:br/>
            </w:r>
          </w:p>
          <w:p w:rsidR="2BA86EF1" w:rsidP="5F5AF978" w:rsidRDefault="2BA86EF1" w14:paraId="6C04680E" w14:textId="703290D9">
            <w:pPr>
              <w:tabs>
                <w:tab w:val="left" w:leader="none" w:pos="1176"/>
              </w:tabs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  <w:u w:val="single"/>
              </w:rPr>
            </w:pPr>
            <w:r w:rsidRPr="5F5AF978" w:rsidR="1FFBB079">
              <w:rPr>
                <w:rFonts w:ascii="Calibri" w:hAnsi="Calibri" w:eastAsia="Calibri" w:cs="Calibri"/>
                <w:sz w:val="19"/>
                <w:szCs w:val="19"/>
                <w:u w:val="single"/>
              </w:rPr>
              <w:t>&gt;</w:t>
            </w:r>
            <w:r w:rsidRPr="5F5AF978" w:rsidR="693023A9">
              <w:rPr>
                <w:rFonts w:ascii="Calibri" w:hAnsi="Calibri" w:eastAsia="Calibri" w:cs="Calibri"/>
                <w:sz w:val="19"/>
                <w:szCs w:val="19"/>
                <w:u w:val="single"/>
              </w:rPr>
              <w:t xml:space="preserve">Zagrożenia </w:t>
            </w:r>
          </w:p>
          <w:p w:rsidR="70253DAC" w:rsidP="5F5AF978" w:rsidRDefault="70253DAC" w14:paraId="4F6F9056" w14:textId="4DFA6B08">
            <w:pPr>
              <w:pStyle w:val="Akapitzlist"/>
              <w:numPr>
                <w:ilvl w:val="0"/>
                <w:numId w:val="35"/>
              </w:numPr>
              <w:tabs>
                <w:tab w:val="left" w:leader="none" w:pos="1176"/>
              </w:tabs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5F5AF978" w:rsidR="70253DAC">
              <w:rPr>
                <w:rFonts w:ascii="Calibri" w:hAnsi="Calibri" w:eastAsia="Calibri" w:cs="Calibri"/>
                <w:sz w:val="22"/>
                <w:szCs w:val="22"/>
                <w:u w:val="none"/>
              </w:rPr>
              <w:t>Zmiana trendu i spadek popularności, w tym przypadku na szydełkowanie, co może prowadzić do stracenia pozycji rynkowej</w:t>
            </w:r>
          </w:p>
          <w:p w:rsidR="6FE86B28" w:rsidP="5F5AF978" w:rsidRDefault="6FE86B28" w14:paraId="303330E8" w14:textId="04D67A60">
            <w:pPr>
              <w:pStyle w:val="Akapitzlist"/>
              <w:numPr>
                <w:ilvl w:val="0"/>
                <w:numId w:val="35"/>
              </w:numPr>
              <w:tabs>
                <w:tab w:val="left" w:leader="none" w:pos="1176"/>
              </w:tabs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5F5AF978" w:rsidR="6FE86B28">
              <w:rPr>
                <w:rFonts w:ascii="Calibri" w:hAnsi="Calibri" w:eastAsia="Calibri" w:cs="Calibri"/>
                <w:sz w:val="22"/>
                <w:szCs w:val="22"/>
                <w:u w:val="none"/>
              </w:rPr>
              <w:t>Nieuzyskanie</w:t>
            </w:r>
            <w:r w:rsidRPr="5F5AF978" w:rsidR="5AB846A7">
              <w:rPr>
                <w:rFonts w:ascii="Calibri" w:hAnsi="Calibri" w:eastAsia="Calibri" w:cs="Calibri"/>
                <w:sz w:val="22"/>
                <w:szCs w:val="22"/>
                <w:u w:val="none"/>
              </w:rPr>
              <w:t xml:space="preserve"> potrzebne</w:t>
            </w:r>
            <w:r w:rsidRPr="5F5AF978" w:rsidR="1630FD34">
              <w:rPr>
                <w:rFonts w:ascii="Calibri" w:hAnsi="Calibri" w:eastAsia="Calibri" w:cs="Calibri"/>
                <w:sz w:val="22"/>
                <w:szCs w:val="22"/>
                <w:u w:val="none"/>
              </w:rPr>
              <w:t xml:space="preserve">go rozgłosu (co </w:t>
            </w:r>
            <w:r w:rsidRPr="5F5AF978" w:rsidR="3E0A0C5C">
              <w:rPr>
                <w:rFonts w:ascii="Calibri" w:hAnsi="Calibri" w:eastAsia="Calibri" w:cs="Calibri"/>
                <w:sz w:val="22"/>
                <w:szCs w:val="22"/>
                <w:u w:val="none"/>
              </w:rPr>
              <w:t>poskutkowałoby</w:t>
            </w:r>
            <w:r w:rsidRPr="5F5AF978" w:rsidR="1630FD34">
              <w:rPr>
                <w:rFonts w:ascii="Calibri" w:hAnsi="Calibri" w:eastAsia="Calibri" w:cs="Calibri"/>
                <w:sz w:val="22"/>
                <w:szCs w:val="22"/>
                <w:u w:val="none"/>
              </w:rPr>
              <w:t xml:space="preserve"> małą ilością </w:t>
            </w:r>
            <w:r w:rsidRPr="5F5AF978" w:rsidR="701E0D4E">
              <w:rPr>
                <w:rFonts w:ascii="Calibri" w:hAnsi="Calibri" w:eastAsia="Calibri" w:cs="Calibri"/>
                <w:sz w:val="22"/>
                <w:szCs w:val="22"/>
                <w:u w:val="none"/>
              </w:rPr>
              <w:t>klientów = brakiem rentowności w stosunku do kosztów)</w:t>
            </w:r>
          </w:p>
          <w:p w:rsidR="1A14C078" w:rsidP="5F5AF978" w:rsidRDefault="1A14C078" w14:paraId="2EB2D994" w14:textId="63A1C0B1">
            <w:pPr>
              <w:pStyle w:val="Akapitzlist"/>
              <w:numPr>
                <w:ilvl w:val="0"/>
                <w:numId w:val="35"/>
              </w:numPr>
              <w:tabs>
                <w:tab w:val="left" w:leader="none" w:pos="1176"/>
              </w:tabs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5F5AF978" w:rsidR="1A14C078">
              <w:rPr>
                <w:rFonts w:ascii="Calibri" w:hAnsi="Calibri" w:eastAsia="Calibri" w:cs="Calibri"/>
                <w:sz w:val="22"/>
                <w:szCs w:val="22"/>
                <w:u w:val="none"/>
              </w:rPr>
              <w:t>Rozwój konkurencji (pojawienie się nowego oryginalnego lokalu, lub większej ilości lokali w temacie przewodnim naszego projektu)</w:t>
            </w:r>
          </w:p>
          <w:p w:rsidR="280DAB51" w:rsidP="5F5AF978" w:rsidRDefault="280DAB51" w14:paraId="3A87E46B" w14:textId="21AF1F46">
            <w:pPr>
              <w:pStyle w:val="Akapitzlist"/>
              <w:numPr>
                <w:ilvl w:val="0"/>
                <w:numId w:val="35"/>
              </w:numPr>
              <w:tabs>
                <w:tab w:val="left" w:leader="none" w:pos="1176"/>
              </w:tabs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1D0E05B7" w:rsidR="54A04B3D">
              <w:rPr>
                <w:rFonts w:ascii="Calibri" w:hAnsi="Calibri" w:eastAsia="Calibri" w:cs="Calibri"/>
                <w:sz w:val="22"/>
                <w:szCs w:val="22"/>
                <w:u w:val="none"/>
              </w:rPr>
              <w:t>Wypalenie zawodowe oraz przepracowanie (</w:t>
            </w:r>
            <w:r w:rsidRPr="1D0E05B7" w:rsidR="3D8484C7">
              <w:rPr>
                <w:rFonts w:ascii="Calibri" w:hAnsi="Calibri" w:eastAsia="Calibri" w:cs="Calibri"/>
                <w:sz w:val="22"/>
                <w:szCs w:val="22"/>
                <w:u w:val="none"/>
              </w:rPr>
              <w:t>ok. 6</w:t>
            </w:r>
            <w:r w:rsidRPr="1D0E05B7" w:rsidR="54A04B3D">
              <w:rPr>
                <w:rFonts w:ascii="Calibri" w:hAnsi="Calibri" w:eastAsia="Calibri" w:cs="Calibri"/>
                <w:sz w:val="22"/>
                <w:szCs w:val="22"/>
                <w:u w:val="none"/>
              </w:rPr>
              <w:t xml:space="preserve">h dziennie 7 razy w tygodniu) </w:t>
            </w:r>
          </w:p>
          <w:p w:rsidR="2BA86EF1" w:rsidP="2BA86EF1" w:rsidRDefault="2BA86EF1" w14:paraId="3B3335A5" w14:textId="7F7F2DF8">
            <w:pPr>
              <w:tabs>
                <w:tab w:val="left" w:leader="none" w:pos="1176"/>
              </w:tabs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</w:p>
        </w:tc>
      </w:tr>
      <w:tr w:rsidR="2BA86EF1" w:rsidTr="1D0E05B7" w14:paraId="0CAC7217">
        <w:trPr>
          <w:trHeight w:val="1410"/>
        </w:trPr>
        <w:tc>
          <w:tcPr>
            <w:tcW w:w="186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2BA86EF1" w:rsidP="2BA86EF1" w:rsidRDefault="2BA86EF1" w14:paraId="272DB807" w14:textId="5CA226DC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Plan działania w przypadku wystąpienia ryzyka:</w:t>
            </w:r>
          </w:p>
        </w:tc>
        <w:tc>
          <w:tcPr>
            <w:tcW w:w="858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A86EF1" w:rsidP="2BA86EF1" w:rsidRDefault="2BA86EF1" w14:paraId="23E51C4B" w14:textId="04096B16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(</w:t>
            </w:r>
            <w:r w:rsidRPr="2BA86EF1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22"/>
                <w:szCs w:val="22"/>
              </w:rPr>
              <w:t>Zapisz możliwe rozwiązania powyższych zagrożeń (1:1)</w:t>
            </w:r>
            <w:r w:rsidRPr="2BA86EF1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)</w:t>
            </w:r>
          </w:p>
          <w:p w:rsidR="2BA86EF1" w:rsidP="1D0E05B7" w:rsidRDefault="2BA86EF1" w14:paraId="63F24B83" w14:textId="75BD926E">
            <w:pPr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  <w:r w:rsidRPr="1D0E05B7" w:rsidR="2BA86EF1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</w:p>
          <w:p w:rsidR="2BA86EF1" w:rsidP="1D0E05B7" w:rsidRDefault="2BA86EF1" w14:paraId="66ADB02C" w14:textId="1C1195B8">
            <w:pPr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  <w:r w:rsidRPr="1D0E05B7" w:rsidR="49CE4D27">
              <w:rPr>
                <w:rFonts w:ascii="Calibri" w:hAnsi="Calibri" w:eastAsia="Calibri" w:cs="Calibri"/>
                <w:sz w:val="19"/>
                <w:szCs w:val="19"/>
                <w:u w:val="single"/>
              </w:rPr>
              <w:t>Rozwiązania dla słabych stron:</w:t>
            </w:r>
            <w:r>
              <w:br/>
            </w:r>
            <w:r w:rsidRPr="1D0E05B7" w:rsidR="50CD3E03">
              <w:rPr>
                <w:rFonts w:ascii="Calibri" w:hAnsi="Calibri" w:eastAsia="Calibri" w:cs="Calibri"/>
                <w:sz w:val="19"/>
                <w:szCs w:val="19"/>
              </w:rPr>
              <w:t xml:space="preserve">     </w:t>
            </w:r>
            <w:r w:rsidRPr="1D0E05B7" w:rsidR="5628EB5E">
              <w:rPr>
                <w:rFonts w:ascii="Calibri" w:hAnsi="Calibri" w:eastAsia="Calibri" w:cs="Calibri"/>
                <w:sz w:val="19"/>
                <w:szCs w:val="19"/>
              </w:rPr>
              <w:t>- Wysok</w:t>
            </w:r>
            <w:r w:rsidRPr="1D0E05B7" w:rsidR="5858E313">
              <w:rPr>
                <w:rFonts w:ascii="Calibri" w:hAnsi="Calibri" w:eastAsia="Calibri" w:cs="Calibri"/>
                <w:sz w:val="19"/>
                <w:szCs w:val="19"/>
              </w:rPr>
              <w:t>okonkurencyjny</w:t>
            </w:r>
            <w:r w:rsidRPr="1D0E05B7" w:rsidR="5628EB5E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  <w:r w:rsidRPr="1D0E05B7" w:rsidR="4F8738FC">
              <w:rPr>
                <w:rFonts w:ascii="Calibri" w:hAnsi="Calibri" w:eastAsia="Calibri" w:cs="Calibri"/>
                <w:sz w:val="19"/>
                <w:szCs w:val="19"/>
              </w:rPr>
              <w:t>rynek</w:t>
            </w:r>
            <w:r w:rsidRPr="1D0E05B7" w:rsidR="5628EB5E">
              <w:rPr>
                <w:rFonts w:ascii="Calibri" w:hAnsi="Calibri" w:eastAsia="Calibri" w:cs="Calibri"/>
                <w:sz w:val="19"/>
                <w:szCs w:val="19"/>
              </w:rPr>
              <w:t xml:space="preserve">: </w:t>
            </w:r>
            <w:r w:rsidRPr="1D0E05B7" w:rsidR="45E1C669">
              <w:rPr>
                <w:rFonts w:ascii="Calibri" w:hAnsi="Calibri" w:eastAsia="Calibri" w:cs="Calibri"/>
                <w:sz w:val="19"/>
                <w:szCs w:val="19"/>
              </w:rPr>
              <w:t>s</w:t>
            </w:r>
            <w:r w:rsidRPr="1D0E05B7" w:rsidR="004230C6">
              <w:rPr>
                <w:rFonts w:ascii="Calibri" w:hAnsi="Calibri" w:eastAsia="Calibri" w:cs="Calibri"/>
                <w:sz w:val="19"/>
                <w:szCs w:val="19"/>
              </w:rPr>
              <w:t>k</w:t>
            </w:r>
            <w:r w:rsidRPr="1D0E05B7" w:rsidR="5628EB5E">
              <w:rPr>
                <w:rFonts w:ascii="Calibri" w:hAnsi="Calibri" w:eastAsia="Calibri" w:cs="Calibri"/>
                <w:sz w:val="19"/>
                <w:szCs w:val="19"/>
              </w:rPr>
              <w:t xml:space="preserve">oncentrujemy się na unikalnych </w:t>
            </w:r>
            <w:r w:rsidRPr="1D0E05B7" w:rsidR="150582E6">
              <w:rPr>
                <w:rFonts w:ascii="Calibri" w:hAnsi="Calibri" w:eastAsia="Calibri" w:cs="Calibri"/>
                <w:sz w:val="19"/>
                <w:szCs w:val="19"/>
              </w:rPr>
              <w:t xml:space="preserve">wartościach naszej kawiarni, takich jak specjalne wydarzenia </w:t>
            </w:r>
            <w:r w:rsidRPr="1D0E05B7" w:rsidR="578863DD">
              <w:rPr>
                <w:rFonts w:ascii="Calibri" w:hAnsi="Calibri" w:eastAsia="Calibri" w:cs="Calibri"/>
                <w:sz w:val="19"/>
                <w:szCs w:val="19"/>
              </w:rPr>
              <w:t>tematyczne</w:t>
            </w:r>
            <w:r w:rsidRPr="1D0E05B7" w:rsidR="2B859A59">
              <w:rPr>
                <w:rFonts w:ascii="Calibri" w:hAnsi="Calibri" w:eastAsia="Calibri" w:cs="Calibri"/>
                <w:sz w:val="19"/>
                <w:szCs w:val="19"/>
              </w:rPr>
              <w:t xml:space="preserve"> i</w:t>
            </w:r>
            <w:r w:rsidRPr="1D0E05B7" w:rsidR="578863DD">
              <w:rPr>
                <w:rFonts w:ascii="Calibri" w:hAnsi="Calibri" w:eastAsia="Calibri" w:cs="Calibri"/>
                <w:sz w:val="19"/>
                <w:szCs w:val="19"/>
              </w:rPr>
              <w:t xml:space="preserve"> warsztaty</w:t>
            </w:r>
            <w:r w:rsidRPr="1D0E05B7" w:rsidR="6E56731E">
              <w:rPr>
                <w:rFonts w:ascii="Calibri" w:hAnsi="Calibri" w:eastAsia="Calibri" w:cs="Calibri"/>
                <w:sz w:val="19"/>
                <w:szCs w:val="19"/>
              </w:rPr>
              <w:t xml:space="preserve"> szydełkowania oraz budowaniu wspó</w:t>
            </w:r>
            <w:r w:rsidRPr="1D0E05B7" w:rsidR="4860580B">
              <w:rPr>
                <w:rFonts w:ascii="Calibri" w:hAnsi="Calibri" w:eastAsia="Calibri" w:cs="Calibri"/>
                <w:sz w:val="19"/>
                <w:szCs w:val="19"/>
              </w:rPr>
              <w:t>lnoty lojalnych klientów</w:t>
            </w:r>
            <w:r>
              <w:br/>
            </w:r>
            <w:r w:rsidRPr="1D0E05B7" w:rsidR="02B04AAC">
              <w:rPr>
                <w:rFonts w:ascii="Calibri" w:hAnsi="Calibri" w:eastAsia="Calibri" w:cs="Calibri"/>
                <w:sz w:val="19"/>
                <w:szCs w:val="19"/>
              </w:rPr>
              <w:t xml:space="preserve">     </w:t>
            </w:r>
            <w:r w:rsidRPr="1D0E05B7" w:rsidR="10AA60F7">
              <w:rPr>
                <w:rFonts w:ascii="Calibri" w:hAnsi="Calibri" w:eastAsia="Calibri" w:cs="Calibri"/>
                <w:sz w:val="19"/>
                <w:szCs w:val="19"/>
              </w:rPr>
              <w:t xml:space="preserve">- </w:t>
            </w:r>
            <w:r w:rsidRPr="1D0E05B7" w:rsidR="5B4D5CDB">
              <w:rPr>
                <w:rFonts w:ascii="Calibri" w:hAnsi="Calibri" w:eastAsia="Calibri" w:cs="Calibri"/>
                <w:sz w:val="19"/>
                <w:szCs w:val="19"/>
              </w:rPr>
              <w:t>Wysokie koszty początkowe oraz wzrost kosztu materiałów: będziemy poszukiwać alternatywnych źródeł finansowania</w:t>
            </w:r>
            <w:r w:rsidRPr="1D0E05B7" w:rsidR="59014827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  <w:r w:rsidRPr="1D0E05B7" w:rsidR="67AB2322">
              <w:rPr>
                <w:rFonts w:ascii="Calibri" w:hAnsi="Calibri" w:eastAsia="Calibri" w:cs="Calibri"/>
                <w:sz w:val="19"/>
                <w:szCs w:val="19"/>
              </w:rPr>
              <w:t>[</w:t>
            </w:r>
            <w:r w:rsidRPr="1D0E05B7" w:rsidR="59014827">
              <w:rPr>
                <w:rFonts w:ascii="Calibri" w:hAnsi="Calibri" w:eastAsia="Calibri" w:cs="Calibri"/>
                <w:sz w:val="19"/>
                <w:szCs w:val="19"/>
              </w:rPr>
              <w:t xml:space="preserve">crowdfunding wśród bliskich znajomych, </w:t>
            </w:r>
            <w:r w:rsidRPr="1D0E05B7" w:rsidR="59B4F173">
              <w:rPr>
                <w:rFonts w:ascii="Calibri" w:hAnsi="Calibri" w:eastAsia="Calibri" w:cs="Calibri"/>
                <w:sz w:val="19"/>
                <w:szCs w:val="19"/>
              </w:rPr>
              <w:t xml:space="preserve">zdobycie </w:t>
            </w:r>
            <w:r w:rsidRPr="1D0E05B7" w:rsidR="59014827">
              <w:rPr>
                <w:rFonts w:ascii="Calibri" w:hAnsi="Calibri" w:eastAsia="Calibri" w:cs="Calibri"/>
                <w:sz w:val="19"/>
                <w:szCs w:val="19"/>
              </w:rPr>
              <w:t>większ</w:t>
            </w:r>
            <w:r w:rsidRPr="1D0E05B7" w:rsidR="57DCDC2F">
              <w:rPr>
                <w:rFonts w:ascii="Calibri" w:hAnsi="Calibri" w:eastAsia="Calibri" w:cs="Calibri"/>
                <w:sz w:val="19"/>
                <w:szCs w:val="19"/>
              </w:rPr>
              <w:t>ej</w:t>
            </w:r>
            <w:r w:rsidRPr="1D0E05B7" w:rsidR="59014827">
              <w:rPr>
                <w:rFonts w:ascii="Calibri" w:hAnsi="Calibri" w:eastAsia="Calibri" w:cs="Calibri"/>
                <w:sz w:val="19"/>
                <w:szCs w:val="19"/>
              </w:rPr>
              <w:t xml:space="preserve"> liczba inwesto</w:t>
            </w:r>
            <w:r w:rsidRPr="1D0E05B7" w:rsidR="58CEDC1B">
              <w:rPr>
                <w:rFonts w:ascii="Calibri" w:hAnsi="Calibri" w:eastAsia="Calibri" w:cs="Calibri"/>
                <w:sz w:val="19"/>
                <w:szCs w:val="19"/>
              </w:rPr>
              <w:t>rów</w:t>
            </w:r>
            <w:r w:rsidRPr="1D0E05B7" w:rsidR="37886C70">
              <w:rPr>
                <w:rFonts w:ascii="Calibri" w:hAnsi="Calibri" w:eastAsia="Calibri" w:cs="Calibri"/>
                <w:sz w:val="19"/>
                <w:szCs w:val="19"/>
              </w:rPr>
              <w:t xml:space="preserve"> (np. </w:t>
            </w:r>
            <w:r w:rsidRPr="1D0E05B7" w:rsidR="2A4A07F3">
              <w:rPr>
                <w:rFonts w:ascii="Calibri" w:hAnsi="Calibri" w:eastAsia="Calibri" w:cs="Calibri"/>
                <w:sz w:val="19"/>
                <w:szCs w:val="19"/>
              </w:rPr>
              <w:t>“a</w:t>
            </w:r>
            <w:r w:rsidRPr="1D0E05B7" w:rsidR="37886C70">
              <w:rPr>
                <w:rFonts w:ascii="Calibri" w:hAnsi="Calibri" w:eastAsia="Calibri" w:cs="Calibri"/>
                <w:sz w:val="19"/>
                <w:szCs w:val="19"/>
              </w:rPr>
              <w:t>niołowie biznesu</w:t>
            </w:r>
            <w:r w:rsidRPr="1D0E05B7" w:rsidR="35D7C2B5">
              <w:rPr>
                <w:rFonts w:ascii="Calibri" w:hAnsi="Calibri" w:eastAsia="Calibri" w:cs="Calibri"/>
                <w:sz w:val="19"/>
                <w:szCs w:val="19"/>
              </w:rPr>
              <w:t>”</w:t>
            </w:r>
            <w:r w:rsidRPr="1D0E05B7" w:rsidR="37886C70">
              <w:rPr>
                <w:rFonts w:ascii="Calibri" w:hAnsi="Calibri" w:eastAsia="Calibri" w:cs="Calibri"/>
                <w:sz w:val="19"/>
                <w:szCs w:val="19"/>
              </w:rPr>
              <w:t>, którzy zainwestowaliby w nasz start-</w:t>
            </w:r>
            <w:r w:rsidRPr="1D0E05B7" w:rsidR="37886C70">
              <w:rPr>
                <w:rFonts w:ascii="Calibri" w:hAnsi="Calibri" w:eastAsia="Calibri" w:cs="Calibri"/>
                <w:sz w:val="19"/>
                <w:szCs w:val="19"/>
              </w:rPr>
              <w:t>u</w:t>
            </w:r>
            <w:r w:rsidRPr="1D0E05B7" w:rsidR="6EBC0AAE">
              <w:rPr>
                <w:rFonts w:ascii="Calibri" w:hAnsi="Calibri" w:eastAsia="Calibri" w:cs="Calibri"/>
                <w:sz w:val="19"/>
                <w:szCs w:val="19"/>
              </w:rPr>
              <w:t>p</w:t>
            </w:r>
            <w:r w:rsidRPr="1D0E05B7" w:rsidR="6EBC0AAE">
              <w:rPr>
                <w:rFonts w:ascii="Calibri" w:hAnsi="Calibri" w:eastAsia="Calibri" w:cs="Calibri"/>
                <w:sz w:val="19"/>
                <w:szCs w:val="19"/>
              </w:rPr>
              <w:t>]</w:t>
            </w:r>
          </w:p>
          <w:p w:rsidR="3BF59AAE" w:rsidP="1D0E05B7" w:rsidRDefault="3BF59AAE" w14:paraId="0F565D08" w14:textId="133FAA4A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  <w:r w:rsidRPr="1D0E05B7" w:rsidR="3BF59AAE">
              <w:rPr>
                <w:rFonts w:ascii="Calibri" w:hAnsi="Calibri" w:eastAsia="Calibri" w:cs="Calibri"/>
                <w:sz w:val="19"/>
                <w:szCs w:val="19"/>
              </w:rPr>
              <w:t xml:space="preserve">     </w:t>
            </w:r>
            <w:r w:rsidRPr="1D0E05B7" w:rsidR="59014827">
              <w:rPr>
                <w:rFonts w:ascii="Calibri" w:hAnsi="Calibri" w:eastAsia="Calibri" w:cs="Calibri"/>
                <w:sz w:val="19"/>
                <w:szCs w:val="19"/>
              </w:rPr>
              <w:t xml:space="preserve">- Ograniczony </w:t>
            </w:r>
            <w:r w:rsidRPr="1D0E05B7" w:rsidR="59014827">
              <w:rPr>
                <w:rFonts w:ascii="Calibri" w:hAnsi="Calibri" w:eastAsia="Calibri" w:cs="Calibri"/>
                <w:sz w:val="19"/>
                <w:szCs w:val="19"/>
              </w:rPr>
              <w:t>skład</w:t>
            </w:r>
            <w:r w:rsidRPr="1D0E05B7" w:rsidR="59014827">
              <w:rPr>
                <w:rFonts w:ascii="Calibri" w:hAnsi="Calibri" w:eastAsia="Calibri" w:cs="Calibri"/>
                <w:sz w:val="19"/>
                <w:szCs w:val="19"/>
              </w:rPr>
              <w:t xml:space="preserve"> pracowniczy: </w:t>
            </w:r>
            <w:r w:rsidRPr="1D0E05B7" w:rsidR="446A495A">
              <w:rPr>
                <w:rFonts w:ascii="Calibri" w:hAnsi="Calibri" w:eastAsia="Calibri" w:cs="Calibri"/>
                <w:sz w:val="19"/>
                <w:szCs w:val="19"/>
              </w:rPr>
              <w:t>rozważymy rekrutację większej ilości pracowników na niepełny etat</w:t>
            </w:r>
          </w:p>
          <w:p w:rsidR="47A6A519" w:rsidP="1D0E05B7" w:rsidRDefault="47A6A519" w14:paraId="003C6EC7" w14:textId="2D2A9F26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  <w:r w:rsidRPr="1D0E05B7" w:rsidR="47A6A519">
              <w:rPr>
                <w:rFonts w:ascii="Calibri" w:hAnsi="Calibri" w:eastAsia="Calibri" w:cs="Calibri"/>
                <w:sz w:val="19"/>
                <w:szCs w:val="19"/>
              </w:rPr>
              <w:t xml:space="preserve">     </w:t>
            </w:r>
            <w:r w:rsidRPr="1D0E05B7" w:rsidR="446A495A">
              <w:rPr>
                <w:rFonts w:ascii="Calibri" w:hAnsi="Calibri" w:eastAsia="Calibri" w:cs="Calibri"/>
                <w:sz w:val="19"/>
                <w:szCs w:val="19"/>
              </w:rPr>
              <w:t>- Konieczność dostosowywania oferty i innowacji:</w:t>
            </w:r>
            <w:r w:rsidRPr="1D0E05B7" w:rsidR="7C93E805">
              <w:rPr>
                <w:rFonts w:ascii="Calibri" w:hAnsi="Calibri" w:eastAsia="Calibri" w:cs="Calibri"/>
                <w:sz w:val="19"/>
                <w:szCs w:val="19"/>
              </w:rPr>
              <w:t xml:space="preserve"> stałe doskonalenie naszego planu biznesowego (elastyczność)</w:t>
            </w:r>
            <w:r w:rsidRPr="1D0E05B7" w:rsidR="59AD26C5">
              <w:rPr>
                <w:rFonts w:ascii="Calibri" w:hAnsi="Calibri" w:eastAsia="Calibri" w:cs="Calibri"/>
                <w:sz w:val="19"/>
                <w:szCs w:val="19"/>
              </w:rPr>
              <w:t>, będziemy regularnie zbierać feedback klientów, na podstawie ich opinii i rekomendacji będziemy gotowi do wprowadzania przyciągających uwagę zmian i nowy</w:t>
            </w:r>
            <w:r w:rsidRPr="1D0E05B7" w:rsidR="26D43A76">
              <w:rPr>
                <w:rFonts w:ascii="Calibri" w:hAnsi="Calibri" w:eastAsia="Calibri" w:cs="Calibri"/>
                <w:sz w:val="19"/>
                <w:szCs w:val="19"/>
              </w:rPr>
              <w:t>ch produktów</w:t>
            </w:r>
            <w:r w:rsidRPr="1D0E05B7" w:rsidR="1F62FFA7">
              <w:rPr>
                <w:rFonts w:ascii="Calibri" w:hAnsi="Calibri" w:eastAsia="Calibri" w:cs="Calibri"/>
                <w:sz w:val="19"/>
                <w:szCs w:val="19"/>
              </w:rPr>
              <w:t>.</w:t>
            </w:r>
          </w:p>
          <w:p w:rsidR="1D0E05B7" w:rsidP="1D0E05B7" w:rsidRDefault="1D0E05B7" w14:paraId="43027021" w14:textId="264AB037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</w:p>
          <w:p w:rsidR="5F1CD5A4" w:rsidP="1D0E05B7" w:rsidRDefault="5F1CD5A4" w14:paraId="74CE565F" w14:textId="5B19952F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  <w:u w:val="single"/>
              </w:rPr>
            </w:pPr>
            <w:r w:rsidRPr="1D0E05B7" w:rsidR="5F1CD5A4">
              <w:rPr>
                <w:rFonts w:ascii="Calibri" w:hAnsi="Calibri" w:eastAsia="Calibri" w:cs="Calibri"/>
                <w:sz w:val="19"/>
                <w:szCs w:val="19"/>
                <w:u w:val="single"/>
              </w:rPr>
              <w:t>Rozwiązania dla zagrożeń:</w:t>
            </w:r>
          </w:p>
          <w:p w:rsidR="2BA86EF1" w:rsidP="1D0E05B7" w:rsidRDefault="2BA86EF1" w14:paraId="31C6933A" w14:textId="71A783F3">
            <w:pPr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  <w:r w:rsidRPr="1D0E05B7" w:rsidR="548B94E0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  <w:r w:rsidRPr="1D0E05B7" w:rsidR="52C98E9D">
              <w:rPr>
                <w:rFonts w:ascii="Calibri" w:hAnsi="Calibri" w:eastAsia="Calibri" w:cs="Calibri"/>
                <w:sz w:val="19"/>
                <w:szCs w:val="19"/>
              </w:rPr>
              <w:t xml:space="preserve">- Zmiana trendów </w:t>
            </w:r>
            <w:r w:rsidRPr="1D0E05B7" w:rsidR="3E64FBDC">
              <w:rPr>
                <w:rFonts w:ascii="Calibri" w:hAnsi="Calibri" w:eastAsia="Calibri" w:cs="Calibri"/>
                <w:sz w:val="19"/>
                <w:szCs w:val="19"/>
              </w:rPr>
              <w:t>i spadek popularności: monitorowanie przez nas trendów w branży rękodzieła, rozważymy współpracę z osobami pub</w:t>
            </w:r>
            <w:r w:rsidRPr="1D0E05B7" w:rsidR="4121526A">
              <w:rPr>
                <w:rFonts w:ascii="Calibri" w:hAnsi="Calibri" w:eastAsia="Calibri" w:cs="Calibri"/>
                <w:sz w:val="19"/>
                <w:szCs w:val="19"/>
              </w:rPr>
              <w:t>licznymi powiązanymi z branżą gastronomiczną/</w:t>
            </w:r>
            <w:r w:rsidRPr="1D0E05B7" w:rsidR="16F2EB11">
              <w:rPr>
                <w:rFonts w:ascii="Calibri" w:hAnsi="Calibri" w:eastAsia="Calibri" w:cs="Calibri"/>
                <w:sz w:val="19"/>
                <w:szCs w:val="19"/>
              </w:rPr>
              <w:t xml:space="preserve">rękodzielnictwa w celu utrzymania zainteresowania kawiarnią </w:t>
            </w:r>
            <w:r w:rsidRPr="1D0E05B7" w:rsidR="5E7B8DF1">
              <w:rPr>
                <w:rFonts w:ascii="Calibri" w:hAnsi="Calibri" w:eastAsia="Calibri" w:cs="Calibri"/>
                <w:sz w:val="19"/>
                <w:szCs w:val="19"/>
              </w:rPr>
              <w:t xml:space="preserve">i zwiększenia zasięgu w </w:t>
            </w:r>
            <w:r w:rsidRPr="1D0E05B7" w:rsidR="15117C74">
              <w:rPr>
                <w:rFonts w:ascii="Calibri" w:hAnsi="Calibri" w:eastAsia="Calibri" w:cs="Calibri"/>
                <w:sz w:val="19"/>
                <w:szCs w:val="19"/>
              </w:rPr>
              <w:t>social</w:t>
            </w:r>
            <w:r w:rsidRPr="1D0E05B7" w:rsidR="7402B8CE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  <w:r w:rsidRPr="1D0E05B7" w:rsidR="5E7B8DF1">
              <w:rPr>
                <w:rFonts w:ascii="Calibri" w:hAnsi="Calibri" w:eastAsia="Calibri" w:cs="Calibri"/>
                <w:sz w:val="19"/>
                <w:szCs w:val="19"/>
              </w:rPr>
              <w:t>m</w:t>
            </w:r>
            <w:r w:rsidRPr="1D0E05B7" w:rsidR="5E7B8DF1">
              <w:rPr>
                <w:rFonts w:ascii="Calibri" w:hAnsi="Calibri" w:eastAsia="Calibri" w:cs="Calibri"/>
                <w:sz w:val="19"/>
                <w:szCs w:val="19"/>
              </w:rPr>
              <w:t>e</w:t>
            </w:r>
            <w:r w:rsidRPr="1D0E05B7" w:rsidR="5E7B8DF1">
              <w:rPr>
                <w:rFonts w:ascii="Calibri" w:hAnsi="Calibri" w:eastAsia="Calibri" w:cs="Calibri"/>
                <w:sz w:val="19"/>
                <w:szCs w:val="19"/>
              </w:rPr>
              <w:t>dia</w:t>
            </w:r>
            <w:r w:rsidRPr="1D0E05B7" w:rsidR="2BEDEF09">
              <w:rPr>
                <w:rFonts w:ascii="Calibri" w:hAnsi="Calibri" w:eastAsia="Calibri" w:cs="Calibri"/>
                <w:sz w:val="19"/>
                <w:szCs w:val="19"/>
              </w:rPr>
              <w:t>ch</w:t>
            </w:r>
          </w:p>
          <w:p w:rsidR="2BA86EF1" w:rsidP="1D0E05B7" w:rsidRDefault="2BA86EF1" w14:paraId="5FE95F8E" w14:textId="07E1547D">
            <w:pPr>
              <w:pStyle w:val="Normalny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sz w:val="19"/>
                <w:szCs w:val="19"/>
              </w:rPr>
            </w:pPr>
            <w:r w:rsidRPr="1D0E05B7" w:rsidR="7B0853DB">
              <w:rPr>
                <w:rFonts w:ascii="Calibri" w:hAnsi="Calibri" w:eastAsia="Calibri" w:cs="Calibri"/>
                <w:sz w:val="19"/>
                <w:szCs w:val="19"/>
              </w:rPr>
              <w:t xml:space="preserve">- </w:t>
            </w:r>
            <w:r w:rsidRPr="1D0E05B7" w:rsidR="3C899797">
              <w:rPr>
                <w:rFonts w:ascii="Calibri" w:hAnsi="Calibri" w:eastAsia="Calibri" w:cs="Calibri"/>
                <w:sz w:val="19"/>
                <w:szCs w:val="19"/>
              </w:rPr>
              <w:t>B</w:t>
            </w:r>
            <w:r w:rsidRPr="1D0E05B7" w:rsidR="5E7B8DF1">
              <w:rPr>
                <w:rFonts w:ascii="Calibri" w:hAnsi="Calibri" w:eastAsia="Calibri" w:cs="Calibri"/>
                <w:sz w:val="19"/>
                <w:szCs w:val="19"/>
              </w:rPr>
              <w:t>rak</w:t>
            </w:r>
            <w:r w:rsidRPr="1D0E05B7" w:rsidR="57D16521">
              <w:rPr>
                <w:rFonts w:ascii="Calibri" w:hAnsi="Calibri" w:eastAsia="Calibri" w:cs="Calibri"/>
                <w:sz w:val="19"/>
                <w:szCs w:val="19"/>
              </w:rPr>
              <w:t xml:space="preserve"> rozgłosu: zainwestujemy w skuteczną kampanię marketingową, będziemy promować naszą kawiarni</w:t>
            </w:r>
            <w:r w:rsidRPr="1D0E05B7" w:rsidR="5934E06E">
              <w:rPr>
                <w:rFonts w:ascii="Calibri" w:hAnsi="Calibri" w:eastAsia="Calibri" w:cs="Calibri"/>
                <w:sz w:val="19"/>
                <w:szCs w:val="19"/>
              </w:rPr>
              <w:t xml:space="preserve">ę na wydarzeniach lokalnych (festiwale itp.) i w mediach </w:t>
            </w:r>
            <w:r w:rsidRPr="1D0E05B7" w:rsidR="303B2A4A">
              <w:rPr>
                <w:rFonts w:ascii="Calibri" w:hAnsi="Calibri" w:eastAsia="Calibri" w:cs="Calibri"/>
                <w:sz w:val="19"/>
                <w:szCs w:val="19"/>
              </w:rPr>
              <w:t>cyfrowych, strona</w:t>
            </w:r>
            <w:r w:rsidRPr="1D0E05B7" w:rsidR="075F14D0">
              <w:rPr>
                <w:rFonts w:ascii="Calibri" w:hAnsi="Calibri" w:eastAsia="Calibri" w:cs="Calibri"/>
                <w:sz w:val="19"/>
                <w:szCs w:val="19"/>
              </w:rPr>
              <w:t xml:space="preserve"> internetowa będzie poprzez wygodę w użytkowaniu i </w:t>
            </w:r>
            <w:r w:rsidRPr="1D0E05B7" w:rsidR="3856C265">
              <w:rPr>
                <w:rFonts w:ascii="Calibri" w:hAnsi="Calibri" w:eastAsia="Calibri" w:cs="Calibri"/>
                <w:sz w:val="19"/>
                <w:szCs w:val="19"/>
              </w:rPr>
              <w:t xml:space="preserve">atrakcyjny wygląd zachęcać </w:t>
            </w:r>
            <w:r w:rsidRPr="1D0E05B7" w:rsidR="41910284">
              <w:rPr>
                <w:rFonts w:ascii="Calibri" w:hAnsi="Calibri" w:eastAsia="Calibri" w:cs="Calibri"/>
                <w:sz w:val="19"/>
                <w:szCs w:val="19"/>
              </w:rPr>
              <w:t>do korzystania z naszych usług.</w:t>
            </w:r>
            <w:r>
              <w:br/>
            </w:r>
            <w:r w:rsidRPr="1D0E05B7" w:rsidR="3BAFEE6D">
              <w:rPr>
                <w:rFonts w:ascii="Calibri" w:hAnsi="Calibri" w:eastAsia="Calibri" w:cs="Calibri"/>
                <w:sz w:val="19"/>
                <w:szCs w:val="19"/>
              </w:rPr>
              <w:t xml:space="preserve">- Rozwój konkurencji: poprzez obserwowanie </w:t>
            </w:r>
            <w:r w:rsidRPr="1D0E05B7" w:rsidR="71194354">
              <w:rPr>
                <w:rFonts w:ascii="Calibri" w:hAnsi="Calibri" w:eastAsia="Calibri" w:cs="Calibri"/>
                <w:sz w:val="19"/>
                <w:szCs w:val="19"/>
              </w:rPr>
              <w:t>konkurentów i dostosowywanie</w:t>
            </w:r>
            <w:r w:rsidRPr="1D0E05B7" w:rsidR="4A85CD4D">
              <w:rPr>
                <w:rFonts w:ascii="Calibri" w:hAnsi="Calibri" w:eastAsia="Calibri" w:cs="Calibri"/>
                <w:sz w:val="19"/>
                <w:szCs w:val="19"/>
              </w:rPr>
              <w:t xml:space="preserve"> w przyszłości</w:t>
            </w:r>
            <w:r w:rsidRPr="1D0E05B7" w:rsidR="71194354">
              <w:rPr>
                <w:rFonts w:ascii="Calibri" w:hAnsi="Calibri" w:eastAsia="Calibri" w:cs="Calibri"/>
                <w:sz w:val="19"/>
                <w:szCs w:val="19"/>
              </w:rPr>
              <w:t xml:space="preserve"> naszej oferty na podstawie zmian na rynku,</w:t>
            </w:r>
            <w:r w:rsidRPr="1D0E05B7" w:rsidR="0F109B1F">
              <w:rPr>
                <w:rFonts w:ascii="Calibri" w:hAnsi="Calibri" w:eastAsia="Calibri" w:cs="Calibri"/>
                <w:sz w:val="19"/>
                <w:szCs w:val="19"/>
              </w:rPr>
              <w:t xml:space="preserve"> np. wyjątkowe promocje takie jak k</w:t>
            </w:r>
            <w:r w:rsidRPr="1D0E05B7" w:rsidR="6C29D9DE">
              <w:rPr>
                <w:rFonts w:ascii="Calibri" w:hAnsi="Calibri" w:eastAsia="Calibri" w:cs="Calibri"/>
                <w:sz w:val="19"/>
                <w:szCs w:val="19"/>
              </w:rPr>
              <w:t xml:space="preserve">upony, które </w:t>
            </w:r>
            <w:r w:rsidRPr="1D0E05B7" w:rsidR="1E725D26">
              <w:rPr>
                <w:rFonts w:ascii="Calibri" w:hAnsi="Calibri" w:eastAsia="Calibri" w:cs="Calibri"/>
                <w:sz w:val="19"/>
                <w:szCs w:val="19"/>
              </w:rPr>
              <w:t>zapewnią nam przewagę pod względem ofert innych lokali</w:t>
            </w:r>
            <w:r>
              <w:br/>
            </w:r>
            <w:r w:rsidRPr="1D0E05B7" w:rsidR="50EC63B1">
              <w:rPr>
                <w:rFonts w:ascii="Calibri" w:hAnsi="Calibri" w:eastAsia="Calibri" w:cs="Calibri"/>
                <w:sz w:val="19"/>
                <w:szCs w:val="19"/>
              </w:rPr>
              <w:t xml:space="preserve">- Wypalenie zawodowe: zadbamy o nasze zdrowie </w:t>
            </w:r>
            <w:r w:rsidRPr="1D0E05B7" w:rsidR="03484E3D">
              <w:rPr>
                <w:rFonts w:ascii="Calibri" w:hAnsi="Calibri" w:eastAsia="Calibri" w:cs="Calibri"/>
                <w:sz w:val="19"/>
                <w:szCs w:val="19"/>
              </w:rPr>
              <w:t>fizyczne i psychiczne</w:t>
            </w:r>
            <w:r w:rsidRPr="1D0E05B7" w:rsidR="54189256">
              <w:rPr>
                <w:rFonts w:ascii="Calibri" w:hAnsi="Calibri" w:eastAsia="Calibri" w:cs="Calibri"/>
                <w:sz w:val="19"/>
                <w:szCs w:val="19"/>
              </w:rPr>
              <w:t xml:space="preserve">, wykorzystamy elastyczny grafik pracy, rotację obowiązków i pracowników, stworzymy przyjazne miejsce pracy oparte </w:t>
            </w:r>
            <w:r w:rsidRPr="1D0E05B7" w:rsidR="19C8CED3">
              <w:rPr>
                <w:rFonts w:ascii="Calibri" w:hAnsi="Calibri" w:eastAsia="Calibri" w:cs="Calibri"/>
                <w:sz w:val="19"/>
                <w:szCs w:val="19"/>
              </w:rPr>
              <w:t>na wzajemnym szacunku i współpracy.</w:t>
            </w:r>
          </w:p>
          <w:p w:rsidR="2BA86EF1" w:rsidP="1D0E05B7" w:rsidRDefault="2BA86EF1" w14:paraId="4856CA8F" w14:textId="3283F64F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</w:p>
          <w:p w:rsidR="2BA86EF1" w:rsidP="1D0E05B7" w:rsidRDefault="2BA86EF1" w14:paraId="4D12FB4A" w14:textId="62EEED0B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</w:p>
          <w:p w:rsidR="2BA86EF1" w:rsidP="1D0E05B7" w:rsidRDefault="2BA86EF1" w14:paraId="46E104ED" w14:textId="2A77636F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</w:tbl>
    <w:p w:rsidR="2BA86EF1" w:rsidP="2BA86EF1" w:rsidRDefault="2BA86EF1" w14:paraId="1517D1A3" w14:textId="274ED570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</w:p>
    <w:p w:rsidR="6D226DF9" w:rsidP="2BA86EF1" w:rsidRDefault="6D226DF9" w14:paraId="67A79602" w14:textId="0D0221C6">
      <w:pPr>
        <w:pStyle w:val="Normalny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</w:pPr>
      <w:r w:rsidRPr="2BA86EF1" w:rsidR="6D226DF9">
        <w:rPr>
          <w:rFonts w:ascii="Calibri" w:hAnsi="Calibri" w:eastAsia="Calibri" w:cs="Calibri"/>
          <w:b w:val="1"/>
          <w:bCs w:val="1"/>
          <w:noProof w:val="0"/>
          <w:sz w:val="19"/>
          <w:szCs w:val="19"/>
          <w:highlight w:val="yellow"/>
          <w:u w:val="single"/>
          <w:lang w:val="pl-PL"/>
        </w:rPr>
        <w:t>ETAP 7</w:t>
      </w:r>
    </w:p>
    <w:tbl>
      <w:tblPr>
        <w:tblStyle w:val="Standardowy"/>
        <w:tblW w:w="0" w:type="auto"/>
        <w:tblLayout w:type="fixed"/>
        <w:tblLook w:val="04A0" w:firstRow="1" w:lastRow="0" w:firstColumn="1" w:lastColumn="0" w:noHBand="0" w:noVBand="1"/>
      </w:tblPr>
      <w:tblGrid>
        <w:gridCol w:w="1850"/>
        <w:gridCol w:w="8605"/>
      </w:tblGrid>
      <w:tr w:rsidR="2BA86EF1" w:rsidTr="1D0E05B7" w14:paraId="6D22EA3E">
        <w:trPr>
          <w:trHeight w:val="330"/>
        </w:trPr>
        <w:tc>
          <w:tcPr>
            <w:tcW w:w="1045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E2EFD9" w:themeFill="accent6" w:themeFillTint="33"/>
            <w:tcMar>
              <w:left w:w="108" w:type="dxa"/>
              <w:right w:w="108" w:type="dxa"/>
            </w:tcMar>
            <w:vAlign w:val="center"/>
          </w:tcPr>
          <w:p w:rsidR="2BA86EF1" w:rsidP="2BA86EF1" w:rsidRDefault="2BA86EF1" w14:paraId="34A9E049" w14:textId="5F2377E6">
            <w:pPr>
              <w:spacing w:before="0" w:beforeAutospacing="off" w:after="0" w:afterAutospacing="off"/>
              <w:jc w:val="center"/>
            </w:pPr>
            <w:r w:rsidRPr="2BA86EF1" w:rsidR="2BA86EF1">
              <w:rPr>
                <w:rFonts w:ascii="Calibri" w:hAnsi="Calibri" w:eastAsia="Calibri" w:cs="Calibri"/>
                <w:b w:val="1"/>
                <w:bCs w:val="1"/>
                <w:color w:val="000099"/>
                <w:sz w:val="24"/>
                <w:szCs w:val="24"/>
              </w:rPr>
              <w:t>Harmonogram</w:t>
            </w:r>
          </w:p>
        </w:tc>
      </w:tr>
      <w:tr w:rsidR="2BA86EF1" w:rsidTr="1D0E05B7" w14:paraId="608674F3">
        <w:trPr>
          <w:trHeight w:val="1755"/>
        </w:trPr>
        <w:tc>
          <w:tcPr>
            <w:tcW w:w="18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2BA86EF1" w:rsidP="2BA86EF1" w:rsidRDefault="2BA86EF1" w14:paraId="6B416CAD" w14:textId="6C5F4A2A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Wyznacz cele i kamienie milowe:</w:t>
            </w:r>
          </w:p>
        </w:tc>
        <w:tc>
          <w:tcPr>
            <w:tcW w:w="860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A86EF1" w:rsidP="2BA86EF1" w:rsidRDefault="2BA86EF1" w14:paraId="356AFF42" w14:textId="00AC63C3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(</w:t>
            </w:r>
            <w:r w:rsidRPr="2BA86EF1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22"/>
                <w:szCs w:val="22"/>
              </w:rPr>
              <w:t>wskaż przynajmniej 3 kluczowe momenty dla Twojego projektu. Na przykład, jeśli używasz aplikacji lub witryny internetowej do dystrybucji, możesz wskazać, że kluczowym kamieniem milowym będzie: Utworzenie witryny internetowej/aplikacji</w:t>
            </w:r>
            <w:r w:rsidRPr="2BA86EF1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)</w:t>
            </w:r>
          </w:p>
          <w:p w:rsidR="2BA86EF1" w:rsidP="2BA86EF1" w:rsidRDefault="2BA86EF1" w14:paraId="6F77F4A7" w14:textId="00FAAE5D">
            <w:pPr>
              <w:spacing w:before="0" w:beforeAutospacing="off" w:after="0" w:afterAutospacing="off"/>
            </w:pPr>
            <w:r w:rsidRPr="1D0E05B7" w:rsidR="2BA86EF1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</w:p>
          <w:p w:rsidR="2BA86EF1" w:rsidP="1D0E05B7" w:rsidRDefault="2BA86EF1" w14:paraId="5C9DF3A6" w14:textId="55EDC7A2">
            <w:pPr>
              <w:pStyle w:val="Normalny"/>
              <w:spacing w:before="0" w:beforeAutospacing="off" w:after="0" w:afterAutospacing="off"/>
            </w:pPr>
            <w:r w:rsidRPr="1D0E05B7" w:rsidR="78907772">
              <w:rPr>
                <w:rFonts w:ascii="Calibri" w:hAnsi="Calibri" w:eastAsia="Calibri" w:cs="Calibri"/>
                <w:sz w:val="19"/>
                <w:szCs w:val="19"/>
              </w:rPr>
              <w:t xml:space="preserve"> - udzielenie kredytu</w:t>
            </w:r>
          </w:p>
          <w:p w:rsidR="2BA86EF1" w:rsidP="1D0E05B7" w:rsidRDefault="2BA86EF1" w14:paraId="0AB1FC46" w14:textId="58AC8FDD">
            <w:pPr>
              <w:pStyle w:val="Normalny"/>
              <w:spacing w:before="0" w:beforeAutospacing="off" w:after="0" w:afterAutospacing="off"/>
            </w:pPr>
            <w:r w:rsidRPr="1D0E05B7" w:rsidR="78907772">
              <w:rPr>
                <w:rFonts w:ascii="Calibri" w:hAnsi="Calibri" w:eastAsia="Calibri" w:cs="Calibri"/>
                <w:sz w:val="19"/>
                <w:szCs w:val="19"/>
              </w:rPr>
              <w:t xml:space="preserve"> - wynajęcie lokalu w centrum</w:t>
            </w:r>
          </w:p>
          <w:p w:rsidR="2BA86EF1" w:rsidP="1D0E05B7" w:rsidRDefault="2BA86EF1" w14:paraId="51908A04" w14:textId="7C221599">
            <w:pPr>
              <w:pStyle w:val="Normalny"/>
              <w:spacing w:before="0" w:beforeAutospacing="off" w:after="0" w:afterAutospacing="off"/>
            </w:pPr>
            <w:r w:rsidRPr="1D0E05B7" w:rsidR="78907772">
              <w:rPr>
                <w:rFonts w:ascii="Calibri" w:hAnsi="Calibri" w:eastAsia="Calibri" w:cs="Calibri"/>
                <w:sz w:val="19"/>
                <w:szCs w:val="19"/>
              </w:rPr>
              <w:t xml:space="preserve"> - założenie kont na mediach społecznościowych (reklama)</w:t>
            </w:r>
          </w:p>
          <w:p w:rsidR="2BA86EF1" w:rsidP="1D0E05B7" w:rsidRDefault="2BA86EF1" w14:paraId="17502649" w14:textId="63B37752">
            <w:pPr>
              <w:pStyle w:val="Normalny"/>
              <w:spacing w:before="0" w:beforeAutospacing="off" w:after="0" w:afterAutospacing="off"/>
            </w:pPr>
            <w:r w:rsidRPr="1D0E05B7" w:rsidR="78907772">
              <w:rPr>
                <w:rFonts w:ascii="Calibri" w:hAnsi="Calibri" w:eastAsia="Calibri" w:cs="Calibri"/>
                <w:sz w:val="19"/>
                <w:szCs w:val="19"/>
              </w:rPr>
              <w:t xml:space="preserve"> - zakończenie prac wykończeniowych</w:t>
            </w:r>
          </w:p>
          <w:p w:rsidR="2BA86EF1" w:rsidP="1D0E05B7" w:rsidRDefault="2BA86EF1" w14:paraId="61EC9602" w14:textId="79B08489">
            <w:pPr>
              <w:pStyle w:val="Normalny"/>
              <w:spacing w:before="0" w:beforeAutospacing="off" w:after="0" w:afterAutospacing="off"/>
            </w:pPr>
            <w:r w:rsidRPr="1D0E05B7" w:rsidR="78907772">
              <w:rPr>
                <w:rFonts w:ascii="Calibri" w:hAnsi="Calibri" w:eastAsia="Calibri" w:cs="Calibri"/>
                <w:sz w:val="19"/>
                <w:szCs w:val="19"/>
              </w:rPr>
              <w:t xml:space="preserve"> - otwarcie kawiarni</w:t>
            </w:r>
          </w:p>
          <w:p w:rsidR="2BA86EF1" w:rsidP="1D0E05B7" w:rsidRDefault="2BA86EF1" w14:paraId="7676B3A2" w14:textId="5DC59708">
            <w:pPr>
              <w:pStyle w:val="Normalny"/>
              <w:spacing w:before="0" w:beforeAutospacing="off" w:after="0" w:afterAutospacing="off"/>
            </w:pPr>
            <w:r w:rsidRPr="1D0E05B7" w:rsidR="78907772">
              <w:rPr>
                <w:rFonts w:ascii="Calibri" w:hAnsi="Calibri" w:eastAsia="Calibri" w:cs="Calibri"/>
                <w:sz w:val="19"/>
                <w:szCs w:val="19"/>
              </w:rPr>
              <w:t xml:space="preserve"> - otwarcie strony internetowej</w:t>
            </w:r>
          </w:p>
          <w:p w:rsidR="2BA86EF1" w:rsidP="1D0E05B7" w:rsidRDefault="2BA86EF1" w14:paraId="3D520E62" w14:textId="2ADC36CA">
            <w:pPr>
              <w:pStyle w:val="Normalny"/>
              <w:spacing w:before="0" w:beforeAutospacing="off" w:after="0" w:afterAutospacing="off"/>
            </w:pPr>
            <w:r w:rsidRPr="1D0E05B7" w:rsidR="78907772">
              <w:rPr>
                <w:rFonts w:ascii="Calibri" w:hAnsi="Calibri" w:eastAsia="Calibri" w:cs="Calibri"/>
                <w:sz w:val="19"/>
                <w:szCs w:val="19"/>
              </w:rPr>
              <w:t xml:space="preserve"> - zaczynamy czerpać zyski</w:t>
            </w:r>
          </w:p>
          <w:p w:rsidR="2BA86EF1" w:rsidP="1D0E05B7" w:rsidRDefault="2BA86EF1" w14:paraId="1EA51924" w14:textId="3DDCFD00">
            <w:pPr>
              <w:pStyle w:val="Normalny"/>
              <w:spacing w:before="0" w:beforeAutospacing="off" w:after="0" w:afterAutospacing="off"/>
            </w:pPr>
            <w:r w:rsidRPr="1D0E05B7" w:rsidR="78907772">
              <w:rPr>
                <w:rFonts w:ascii="Calibri" w:hAnsi="Calibri" w:eastAsia="Calibri" w:cs="Calibri"/>
                <w:sz w:val="19"/>
                <w:szCs w:val="19"/>
              </w:rPr>
              <w:t xml:space="preserve"> - rozpoczęcie akcji lojalnościowej</w:t>
            </w:r>
          </w:p>
          <w:p w:rsidR="2BA86EF1" w:rsidP="1D0E05B7" w:rsidRDefault="2BA86EF1" w14:paraId="3D85BBAC" w14:textId="03DCD9F6">
            <w:pPr>
              <w:pStyle w:val="Normalny"/>
              <w:spacing w:before="0" w:beforeAutospacing="off" w:after="0" w:afterAutospacing="off"/>
            </w:pPr>
            <w:r w:rsidRPr="1D0E05B7" w:rsidR="78907772">
              <w:rPr>
                <w:rFonts w:ascii="Calibri" w:hAnsi="Calibri" w:eastAsia="Calibri" w:cs="Calibri"/>
                <w:sz w:val="19"/>
                <w:szCs w:val="19"/>
              </w:rPr>
              <w:t xml:space="preserve"> - otwarcie sklepu internetowego</w:t>
            </w:r>
          </w:p>
          <w:p w:rsidR="2BA86EF1" w:rsidP="1D0E05B7" w:rsidRDefault="2BA86EF1" w14:paraId="0D68F7D3" w14:textId="1F0DDE8B">
            <w:pPr>
              <w:pStyle w:val="Normalny"/>
              <w:spacing w:before="0" w:beforeAutospacing="off" w:after="0" w:afterAutospacing="off"/>
            </w:pPr>
            <w:r w:rsidRPr="1D0E05B7" w:rsidR="78907772">
              <w:rPr>
                <w:rFonts w:ascii="Calibri" w:hAnsi="Calibri" w:eastAsia="Calibri" w:cs="Calibri"/>
                <w:sz w:val="19"/>
                <w:szCs w:val="19"/>
              </w:rPr>
              <w:t xml:space="preserve"> - zatrudnienie dodatkowego pracownika</w:t>
            </w:r>
          </w:p>
          <w:p w:rsidR="2BA86EF1" w:rsidP="1D0E05B7" w:rsidRDefault="2BA86EF1" w14:paraId="2CCA75BB" w14:textId="42593B38">
            <w:pPr>
              <w:pStyle w:val="Normalny"/>
              <w:spacing w:before="0" w:beforeAutospacing="off" w:after="0" w:afterAutospacing="off"/>
            </w:pPr>
            <w:r w:rsidRPr="1D0E05B7" w:rsidR="78907772">
              <w:rPr>
                <w:rFonts w:ascii="Calibri" w:hAnsi="Calibri" w:eastAsia="Calibri" w:cs="Calibri"/>
                <w:sz w:val="19"/>
                <w:szCs w:val="19"/>
              </w:rPr>
              <w:t xml:space="preserve"> - zatrudnienie kolejnego pracownika</w:t>
            </w:r>
          </w:p>
          <w:p w:rsidR="2BA86EF1" w:rsidP="1D0E05B7" w:rsidRDefault="2BA86EF1" w14:paraId="02AB2CCF" w14:textId="74706DF5">
            <w:pPr>
              <w:pStyle w:val="Normalny"/>
              <w:spacing w:before="0" w:beforeAutospacing="off" w:after="0" w:afterAutospacing="off"/>
            </w:pPr>
            <w:r w:rsidRPr="1D0E05B7" w:rsidR="78907772">
              <w:rPr>
                <w:rFonts w:ascii="Calibri" w:hAnsi="Calibri" w:eastAsia="Calibri" w:cs="Calibri"/>
                <w:sz w:val="19"/>
                <w:szCs w:val="19"/>
              </w:rPr>
              <w:t xml:space="preserve"> - zakończenie spłaty kredytu</w:t>
            </w:r>
          </w:p>
          <w:p w:rsidR="2BA86EF1" w:rsidP="1D0E05B7" w:rsidRDefault="2BA86EF1" w14:paraId="3D26E427" w14:textId="19542CA3">
            <w:pPr>
              <w:pStyle w:val="Normalny"/>
              <w:spacing w:before="0" w:beforeAutospacing="off" w:after="0" w:afterAutospacing="off"/>
            </w:pPr>
            <w:r w:rsidRPr="1D0E05B7" w:rsidR="78907772">
              <w:rPr>
                <w:rFonts w:ascii="Calibri" w:hAnsi="Calibri" w:eastAsia="Calibri" w:cs="Calibri"/>
                <w:sz w:val="19"/>
                <w:szCs w:val="19"/>
              </w:rPr>
              <w:t xml:space="preserve"> - otwarcie kolejnego lokalu</w:t>
            </w:r>
          </w:p>
          <w:p w:rsidR="2BA86EF1" w:rsidP="1D0E05B7" w:rsidRDefault="2BA86EF1" w14:paraId="59410FD0" w14:textId="4A4E0463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  <w:tr w:rsidR="2BA86EF1" w:rsidTr="1D0E05B7" w14:paraId="3E048367">
        <w:trPr>
          <w:trHeight w:val="2190"/>
        </w:trPr>
        <w:tc>
          <w:tcPr>
            <w:tcW w:w="18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2BA86EF1" w:rsidP="2BA86EF1" w:rsidRDefault="2BA86EF1" w14:paraId="3CC46945" w14:textId="5E2A0D36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Terminy realizacji:</w:t>
            </w:r>
          </w:p>
        </w:tc>
        <w:tc>
          <w:tcPr>
            <w:tcW w:w="86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BA86EF1" w:rsidP="2BA86EF1" w:rsidRDefault="2BA86EF1" w14:paraId="37D334B1" w14:textId="72FD136E">
            <w:pPr>
              <w:spacing w:before="0" w:beforeAutospacing="off" w:after="0" w:afterAutospacing="off"/>
            </w:pPr>
            <w:r w:rsidRPr="2BA86EF1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(</w:t>
            </w:r>
            <w:r w:rsidRPr="2BA86EF1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22"/>
                <w:szCs w:val="22"/>
              </w:rPr>
              <w:t>Zapisz, ile czasu potencjalnie zajmie Ci zaprojektowanie Twojego biznesu od momentu planowania do momentu wdrożenia. Oszacuj to realistycznie</w:t>
            </w:r>
            <w:r w:rsidRPr="2BA86EF1" w:rsidR="2BA86EF1">
              <w:rPr>
                <w:rFonts w:ascii="Calibri" w:hAnsi="Calibri" w:eastAsia="Calibri" w:cs="Calibri"/>
                <w:i w:val="1"/>
                <w:iCs w:val="1"/>
                <w:color w:val="FF0000"/>
                <w:sz w:val="19"/>
                <w:szCs w:val="19"/>
              </w:rPr>
              <w:t>.)</w:t>
            </w:r>
          </w:p>
          <w:p w:rsidR="2BA86EF1" w:rsidP="2BA86EF1" w:rsidRDefault="2BA86EF1" w14:paraId="3E91847D" w14:textId="7BCC1365">
            <w:pPr>
              <w:spacing w:before="0" w:beforeAutospacing="off" w:after="0" w:afterAutospacing="off"/>
            </w:pPr>
            <w:r w:rsidRPr="1D0E05B7" w:rsidR="2BA86EF1">
              <w:rPr>
                <w:rFonts w:ascii="Calibri" w:hAnsi="Calibri" w:eastAsia="Calibri" w:cs="Calibri"/>
                <w:sz w:val="19"/>
                <w:szCs w:val="19"/>
              </w:rPr>
              <w:t xml:space="preserve"> </w:t>
            </w:r>
          </w:p>
          <w:p w:rsidR="2BA86EF1" w:rsidP="1D0E05B7" w:rsidRDefault="2BA86EF1" w14:paraId="742D1F38" w14:textId="09D9321A">
            <w:pPr>
              <w:pStyle w:val="Normalny"/>
              <w:spacing w:before="0" w:beforeAutospacing="off" w:after="0" w:afterAutospacing="off"/>
            </w:pPr>
            <w:r w:rsidRPr="1D0E05B7" w:rsidR="520085C9">
              <w:rPr>
                <w:rFonts w:ascii="Calibri" w:hAnsi="Calibri" w:eastAsia="Calibri" w:cs="Calibri"/>
                <w:sz w:val="19"/>
                <w:szCs w:val="19"/>
              </w:rPr>
              <w:t>01.02.2024 - udzielenie kredytu</w:t>
            </w:r>
          </w:p>
          <w:p w:rsidR="2BA86EF1" w:rsidP="1D0E05B7" w:rsidRDefault="2BA86EF1" w14:paraId="631E086A" w14:textId="3E0B9970">
            <w:pPr>
              <w:pStyle w:val="Normalny"/>
              <w:spacing w:before="0" w:beforeAutospacing="off" w:after="0" w:afterAutospacing="off"/>
            </w:pPr>
            <w:r w:rsidRPr="1D0E05B7" w:rsidR="520085C9">
              <w:rPr>
                <w:rFonts w:ascii="Calibri" w:hAnsi="Calibri" w:eastAsia="Calibri" w:cs="Calibri"/>
                <w:sz w:val="19"/>
                <w:szCs w:val="19"/>
              </w:rPr>
              <w:t>01.03.2024 - wynajęcie lokalu w centrum</w:t>
            </w:r>
          </w:p>
          <w:p w:rsidR="2BA86EF1" w:rsidP="1D0E05B7" w:rsidRDefault="2BA86EF1" w14:paraId="24A0DBB3" w14:textId="6F6D4E0C">
            <w:pPr>
              <w:pStyle w:val="Normalny"/>
              <w:spacing w:before="0" w:beforeAutospacing="off" w:after="0" w:afterAutospacing="off"/>
            </w:pPr>
            <w:r w:rsidRPr="1D0E05B7" w:rsidR="520085C9">
              <w:rPr>
                <w:rFonts w:ascii="Calibri" w:hAnsi="Calibri" w:eastAsia="Calibri" w:cs="Calibri"/>
                <w:sz w:val="19"/>
                <w:szCs w:val="19"/>
              </w:rPr>
              <w:t>15.03.2024 - założenie kont na mediach społecznościowych (reklama)</w:t>
            </w:r>
          </w:p>
          <w:p w:rsidR="2BA86EF1" w:rsidP="1D0E05B7" w:rsidRDefault="2BA86EF1" w14:paraId="7351ACA0" w14:textId="1667A798">
            <w:pPr>
              <w:pStyle w:val="Normalny"/>
              <w:spacing w:before="0" w:beforeAutospacing="off" w:after="0" w:afterAutospacing="off"/>
            </w:pPr>
            <w:r w:rsidRPr="1D0E05B7" w:rsidR="520085C9">
              <w:rPr>
                <w:rFonts w:ascii="Calibri" w:hAnsi="Calibri" w:eastAsia="Calibri" w:cs="Calibri"/>
                <w:sz w:val="19"/>
                <w:szCs w:val="19"/>
              </w:rPr>
              <w:t>22.03.2024 - zakończenie prac wykończeniowych</w:t>
            </w:r>
          </w:p>
          <w:p w:rsidR="2BA86EF1" w:rsidP="1D0E05B7" w:rsidRDefault="2BA86EF1" w14:paraId="4BB84DB2" w14:textId="2721792F">
            <w:pPr>
              <w:pStyle w:val="Normalny"/>
              <w:spacing w:before="0" w:beforeAutospacing="off" w:after="0" w:afterAutospacing="off"/>
            </w:pPr>
            <w:r w:rsidRPr="1D0E05B7" w:rsidR="520085C9">
              <w:rPr>
                <w:rFonts w:ascii="Calibri" w:hAnsi="Calibri" w:eastAsia="Calibri" w:cs="Calibri"/>
                <w:sz w:val="19"/>
                <w:szCs w:val="19"/>
              </w:rPr>
              <w:t>01.04.2024 - otwarcie kawiarni</w:t>
            </w:r>
          </w:p>
          <w:p w:rsidR="2BA86EF1" w:rsidP="1D0E05B7" w:rsidRDefault="2BA86EF1" w14:paraId="70D34C12" w14:textId="79A8FDE3">
            <w:pPr>
              <w:pStyle w:val="Normalny"/>
              <w:spacing w:before="0" w:beforeAutospacing="off" w:after="0" w:afterAutospacing="off"/>
            </w:pPr>
            <w:r w:rsidRPr="1D0E05B7" w:rsidR="520085C9">
              <w:rPr>
                <w:rFonts w:ascii="Calibri" w:hAnsi="Calibri" w:eastAsia="Calibri" w:cs="Calibri"/>
                <w:sz w:val="19"/>
                <w:szCs w:val="19"/>
              </w:rPr>
              <w:t>15.04.2024 - otwarcie strony internetowej</w:t>
            </w:r>
          </w:p>
          <w:p w:rsidR="2BA86EF1" w:rsidP="1D0E05B7" w:rsidRDefault="2BA86EF1" w14:paraId="63CA6C3C" w14:textId="61CE0D62">
            <w:pPr>
              <w:pStyle w:val="Normalny"/>
              <w:spacing w:before="0" w:beforeAutospacing="off" w:after="0" w:afterAutospacing="off"/>
            </w:pPr>
            <w:r w:rsidRPr="1D0E05B7" w:rsidR="520085C9">
              <w:rPr>
                <w:rFonts w:ascii="Calibri" w:hAnsi="Calibri" w:eastAsia="Calibri" w:cs="Calibri"/>
                <w:sz w:val="19"/>
                <w:szCs w:val="19"/>
              </w:rPr>
              <w:t>01.07.2024 - zaczynamy czerpać zyski</w:t>
            </w:r>
          </w:p>
          <w:p w:rsidR="2BA86EF1" w:rsidP="1D0E05B7" w:rsidRDefault="2BA86EF1" w14:paraId="1A91288A" w14:textId="5EF9BE11">
            <w:pPr>
              <w:pStyle w:val="Normalny"/>
              <w:spacing w:before="0" w:beforeAutospacing="off" w:after="0" w:afterAutospacing="off"/>
            </w:pPr>
            <w:r w:rsidRPr="1D0E05B7" w:rsidR="520085C9">
              <w:rPr>
                <w:rFonts w:ascii="Calibri" w:hAnsi="Calibri" w:eastAsia="Calibri" w:cs="Calibri"/>
                <w:sz w:val="19"/>
                <w:szCs w:val="19"/>
              </w:rPr>
              <w:t>01.08.2024 - rozpoczęcie akcji lojalnościowej</w:t>
            </w:r>
          </w:p>
          <w:p w:rsidR="2BA86EF1" w:rsidP="1D0E05B7" w:rsidRDefault="2BA86EF1" w14:paraId="4B7E8D41" w14:textId="6E481E19">
            <w:pPr>
              <w:pStyle w:val="Normalny"/>
              <w:spacing w:before="0" w:beforeAutospacing="off" w:after="0" w:afterAutospacing="off"/>
            </w:pPr>
            <w:r w:rsidRPr="1D0E05B7" w:rsidR="520085C9">
              <w:rPr>
                <w:rFonts w:ascii="Calibri" w:hAnsi="Calibri" w:eastAsia="Calibri" w:cs="Calibri"/>
                <w:sz w:val="19"/>
                <w:szCs w:val="19"/>
              </w:rPr>
              <w:t>01.02.2025 - otwarcie sklepu internetowego</w:t>
            </w:r>
          </w:p>
          <w:p w:rsidR="2BA86EF1" w:rsidP="1D0E05B7" w:rsidRDefault="2BA86EF1" w14:paraId="78FD316A" w14:textId="18A1D308">
            <w:pPr>
              <w:pStyle w:val="Normalny"/>
              <w:spacing w:before="0" w:beforeAutospacing="off" w:after="0" w:afterAutospacing="off"/>
            </w:pPr>
            <w:r w:rsidRPr="1D0E05B7" w:rsidR="520085C9">
              <w:rPr>
                <w:rFonts w:ascii="Calibri" w:hAnsi="Calibri" w:eastAsia="Calibri" w:cs="Calibri"/>
                <w:sz w:val="19"/>
                <w:szCs w:val="19"/>
              </w:rPr>
              <w:t>01.07.2025 - zatrudnienie dodatkowego pracownika</w:t>
            </w:r>
          </w:p>
          <w:p w:rsidR="2BA86EF1" w:rsidP="1D0E05B7" w:rsidRDefault="2BA86EF1" w14:paraId="5345547D" w14:textId="21CC669D">
            <w:pPr>
              <w:pStyle w:val="Normalny"/>
              <w:spacing w:before="0" w:beforeAutospacing="off" w:after="0" w:afterAutospacing="off"/>
            </w:pPr>
            <w:r w:rsidRPr="1D0E05B7" w:rsidR="520085C9">
              <w:rPr>
                <w:rFonts w:ascii="Calibri" w:hAnsi="Calibri" w:eastAsia="Calibri" w:cs="Calibri"/>
                <w:sz w:val="19"/>
                <w:szCs w:val="19"/>
              </w:rPr>
              <w:t>01.02.2026 - zatrudnienie kolejnego pracownika</w:t>
            </w:r>
          </w:p>
          <w:p w:rsidR="2BA86EF1" w:rsidP="1D0E05B7" w:rsidRDefault="2BA86EF1" w14:paraId="400ABA12" w14:textId="22E323F9">
            <w:pPr>
              <w:pStyle w:val="Normalny"/>
              <w:spacing w:before="0" w:beforeAutospacing="off" w:after="0" w:afterAutospacing="off"/>
            </w:pPr>
            <w:r w:rsidRPr="1D0E05B7" w:rsidR="520085C9">
              <w:rPr>
                <w:rFonts w:ascii="Calibri" w:hAnsi="Calibri" w:eastAsia="Calibri" w:cs="Calibri"/>
                <w:sz w:val="19"/>
                <w:szCs w:val="19"/>
              </w:rPr>
              <w:t>01.02.2029 - zakończenie spłaty kredytu</w:t>
            </w:r>
          </w:p>
          <w:p w:rsidR="2BA86EF1" w:rsidP="1D0E05B7" w:rsidRDefault="2BA86EF1" w14:paraId="5130A8EF" w14:textId="4F7FB683">
            <w:pPr>
              <w:pStyle w:val="Normalny"/>
              <w:spacing w:before="0" w:beforeAutospacing="off" w:after="0" w:afterAutospacing="off"/>
            </w:pPr>
            <w:r w:rsidRPr="1D0E05B7" w:rsidR="520085C9">
              <w:rPr>
                <w:rFonts w:ascii="Calibri" w:hAnsi="Calibri" w:eastAsia="Calibri" w:cs="Calibri"/>
                <w:sz w:val="19"/>
                <w:szCs w:val="19"/>
              </w:rPr>
              <w:t>01.02.2030 - otwarcie kolejnego lokalu</w:t>
            </w:r>
          </w:p>
          <w:p w:rsidR="2BA86EF1" w:rsidP="1D0E05B7" w:rsidRDefault="2BA86EF1" w14:paraId="235417EE" w14:textId="30B39363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</w:p>
          <w:p w:rsidR="2BA86EF1" w:rsidP="1D0E05B7" w:rsidRDefault="2BA86EF1" w14:paraId="4707ECAA" w14:textId="229645E0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</w:p>
          <w:p w:rsidR="2BA86EF1" w:rsidP="1D0E05B7" w:rsidRDefault="2BA86EF1" w14:paraId="32B6F9FE" w14:textId="35C3A064">
            <w:pPr>
              <w:pStyle w:val="Normalny"/>
              <w:spacing w:before="0" w:beforeAutospacing="off" w:after="0" w:afterAutospacing="off"/>
            </w:pPr>
            <w:r w:rsidR="27D5E542">
              <w:drawing>
                <wp:inline wp14:editId="29268E6E" wp14:anchorId="0AF587A5">
                  <wp:extent cx="5221248" cy="1295418"/>
                  <wp:effectExtent l="0" t="0" r="0" b="0"/>
                  <wp:docPr id="12842306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3d1ca956da47a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6875" t="30370" r="10833" b="33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248" cy="129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BA86EF1" w:rsidP="1D0E05B7" w:rsidRDefault="2BA86EF1" w14:paraId="74169E7E" w14:textId="264AA12D">
            <w:pPr>
              <w:pStyle w:val="Normalny"/>
              <w:spacing w:before="0" w:beforeAutospacing="off" w:after="0" w:afterAutospacing="off"/>
              <w:rPr>
                <w:rFonts w:ascii="Calibri" w:hAnsi="Calibri" w:eastAsia="Calibri" w:cs="Calibri"/>
                <w:sz w:val="19"/>
                <w:szCs w:val="19"/>
              </w:rPr>
            </w:pPr>
          </w:p>
        </w:tc>
      </w:tr>
    </w:tbl>
    <w:p w:rsidR="6D226DF9" w:rsidP="2BA86EF1" w:rsidRDefault="6D226DF9" w14:paraId="4645F48B" w14:textId="450839B7">
      <w:pPr>
        <w:spacing w:before="0" w:beforeAutospacing="off" w:after="0" w:afterAutospacing="off"/>
      </w:pPr>
      <w:r w:rsidRPr="2BA86EF1" w:rsidR="6D226DF9">
        <w:rPr>
          <w:rFonts w:ascii="Calibri" w:hAnsi="Calibri" w:eastAsia="Calibri" w:cs="Calibri"/>
          <w:noProof w:val="0"/>
          <w:sz w:val="19"/>
          <w:szCs w:val="19"/>
          <w:lang w:val="pl-PL"/>
        </w:rPr>
        <w:t xml:space="preserve"> </w:t>
      </w:r>
    </w:p>
    <w:p w:rsidR="2BA86EF1" w:rsidP="2BA86EF1" w:rsidRDefault="2BA86EF1" w14:paraId="0274BAA4" w14:textId="045752BF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19"/>
          <w:szCs w:val="19"/>
          <w:lang w:val="pl-PL"/>
        </w:rPr>
      </w:pPr>
    </w:p>
    <w:p w:rsidR="2BA86EF1" w:rsidP="2BA86EF1" w:rsidRDefault="2BA86EF1" w14:paraId="704AE9F3" w14:textId="2F31F2B8">
      <w:pPr>
        <w:pStyle w:val="Normalny"/>
        <w:rPr>
          <w:rFonts w:cs="Calibri"/>
          <w:b w:val="1"/>
          <w:bCs w:val="1"/>
          <w:sz w:val="20"/>
          <w:szCs w:val="20"/>
          <w:highlight w:val="yellow"/>
          <w:u w:val="single"/>
        </w:rPr>
      </w:pPr>
    </w:p>
    <w:p w:rsidR="1D0E05B7" w:rsidP="1D0E05B7" w:rsidRDefault="1D0E05B7" w14:paraId="718013AD" w14:textId="18444996">
      <w:pPr>
        <w:pStyle w:val="Normalny"/>
      </w:pPr>
    </w:p>
    <w:sectPr w:rsidRPr="007F7CF1" w:rsidR="00AE7EC1" w:rsidSect="000745DD">
      <w:headerReference w:type="default" r:id="rId11"/>
      <w:footerReference w:type="default" r:id="rId12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1D3E" w:rsidP="00877422" w:rsidRDefault="00281D3E" w14:paraId="66F71CFE" w14:textId="77777777">
      <w:pPr>
        <w:spacing w:after="0" w:line="240" w:lineRule="auto"/>
      </w:pPr>
      <w:r>
        <w:separator/>
      </w:r>
    </w:p>
  </w:endnote>
  <w:endnote w:type="continuationSeparator" w:id="0">
    <w:p w:rsidR="00281D3E" w:rsidP="00877422" w:rsidRDefault="00281D3E" w14:paraId="3B41771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7422" w:rsidRDefault="00877422" w14:paraId="44CF0A4D" w14:textId="77777777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877422" w:rsidRDefault="00877422" w14:paraId="55CAFBC5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1D3E" w:rsidP="00877422" w:rsidRDefault="00281D3E" w14:paraId="7E35EDCD" w14:textId="77777777">
      <w:pPr>
        <w:spacing w:after="0" w:line="240" w:lineRule="auto"/>
      </w:pPr>
      <w:r>
        <w:separator/>
      </w:r>
    </w:p>
  </w:footnote>
  <w:footnote w:type="continuationSeparator" w:id="0">
    <w:p w:rsidR="00281D3E" w:rsidP="00877422" w:rsidRDefault="00281D3E" w14:paraId="32834D5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7422" w:rsidP="00877422" w:rsidRDefault="002C057C" w14:paraId="58425F37" w14:textId="77777777">
    <w:pPr>
      <w:pStyle w:val="Nagwek"/>
      <w:jc w:val="center"/>
    </w:pPr>
    <w:r w:rsidRPr="001823AE">
      <w:rPr>
        <w:noProof/>
      </w:rPr>
      <w:pict w14:anchorId="406E112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Obraz 1" style="width:122pt;height:45.5pt;visibility:visible" alt="Wroclaw University of Economics and Business | UNPRME" o:spid="_x0000_i1025" type="#_x0000_t75">
          <v:imagedata o:title="Wroclaw University of Economics and Business | UNPRME" r:id="rId1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lyxiJwwfnHBW12" int2:id="7jhRCfSm">
      <int2:state int2:type="AugLoop_Text_Critique" int2:value="Rejected"/>
    </int2:textHash>
    <int2:textHash int2:hashCode="eTDgbH3bLDYvYm" int2:id="q7qDvXs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1">
    <w:nsid w:val="2d209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d0ed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a41f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43b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ab0e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75e6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8371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ed07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f8b5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0041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3c50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e6d5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aeaa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d92a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8320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f3e0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a689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E686E"/>
    <w:multiLevelType w:val="hybridMultilevel"/>
    <w:tmpl w:val="76CA84E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662692"/>
    <w:multiLevelType w:val="multilevel"/>
    <w:tmpl w:val="D7A0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3997D10"/>
    <w:multiLevelType w:val="multilevel"/>
    <w:tmpl w:val="66C8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4C04085"/>
    <w:multiLevelType w:val="multilevel"/>
    <w:tmpl w:val="EABA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668441E"/>
    <w:multiLevelType w:val="hybridMultilevel"/>
    <w:tmpl w:val="F078CC1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E97D47"/>
    <w:multiLevelType w:val="multilevel"/>
    <w:tmpl w:val="ABC0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7FE15A3"/>
    <w:multiLevelType w:val="multilevel"/>
    <w:tmpl w:val="A490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B972BE4"/>
    <w:multiLevelType w:val="multilevel"/>
    <w:tmpl w:val="0830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FEB3A87"/>
    <w:multiLevelType w:val="multilevel"/>
    <w:tmpl w:val="F9F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1351A9C"/>
    <w:multiLevelType w:val="multilevel"/>
    <w:tmpl w:val="0E82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D1A7AAD"/>
    <w:multiLevelType w:val="hybridMultilevel"/>
    <w:tmpl w:val="2E42F6B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3459C0"/>
    <w:multiLevelType w:val="multilevel"/>
    <w:tmpl w:val="DB7C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DC64BF5"/>
    <w:multiLevelType w:val="multilevel"/>
    <w:tmpl w:val="7D52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B3C2E24"/>
    <w:multiLevelType w:val="multilevel"/>
    <w:tmpl w:val="C78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C0D6CF4"/>
    <w:multiLevelType w:val="multilevel"/>
    <w:tmpl w:val="14B4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FFE32DC"/>
    <w:multiLevelType w:val="multilevel"/>
    <w:tmpl w:val="AD50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4AF14D38"/>
    <w:multiLevelType w:val="hybridMultilevel"/>
    <w:tmpl w:val="336C1F7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CB56EBD"/>
    <w:multiLevelType w:val="multilevel"/>
    <w:tmpl w:val="2F7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EEF7476"/>
    <w:multiLevelType w:val="multilevel"/>
    <w:tmpl w:val="3000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4FFF35A6"/>
    <w:multiLevelType w:val="hybridMultilevel"/>
    <w:tmpl w:val="BBD2185A"/>
    <w:lvl w:ilvl="0" w:tplc="A7F00B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EB6768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0165A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13863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F5EC1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84EB9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4541DD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A1850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8BE51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A86F99"/>
    <w:multiLevelType w:val="multilevel"/>
    <w:tmpl w:val="1946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5025366"/>
    <w:multiLevelType w:val="hybridMultilevel"/>
    <w:tmpl w:val="7BF0376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AEE09B4"/>
    <w:multiLevelType w:val="multilevel"/>
    <w:tmpl w:val="FB72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7D673BC6"/>
    <w:multiLevelType w:val="multilevel"/>
    <w:tmpl w:val="D03A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FD44C83"/>
    <w:multiLevelType w:val="multilevel"/>
    <w:tmpl w:val="F1D6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2023359713">
    <w:abstractNumId w:val="2"/>
  </w:num>
  <w:num w:numId="2" w16cid:durableId="1688481740">
    <w:abstractNumId w:val="24"/>
  </w:num>
  <w:num w:numId="3" w16cid:durableId="1413897147">
    <w:abstractNumId w:val="18"/>
  </w:num>
  <w:num w:numId="4" w16cid:durableId="1684895483">
    <w:abstractNumId w:val="13"/>
  </w:num>
  <w:num w:numId="5" w16cid:durableId="1248999037">
    <w:abstractNumId w:val="3"/>
  </w:num>
  <w:num w:numId="6" w16cid:durableId="185482106">
    <w:abstractNumId w:val="9"/>
  </w:num>
  <w:num w:numId="7" w16cid:durableId="171263320">
    <w:abstractNumId w:val="15"/>
  </w:num>
  <w:num w:numId="8" w16cid:durableId="248542674">
    <w:abstractNumId w:val="22"/>
  </w:num>
  <w:num w:numId="9" w16cid:durableId="1137063470">
    <w:abstractNumId w:val="5"/>
  </w:num>
  <w:num w:numId="10" w16cid:durableId="1392848631">
    <w:abstractNumId w:val="6"/>
  </w:num>
  <w:num w:numId="11" w16cid:durableId="1736855698">
    <w:abstractNumId w:val="12"/>
  </w:num>
  <w:num w:numId="12" w16cid:durableId="679045415">
    <w:abstractNumId w:val="17"/>
  </w:num>
  <w:num w:numId="13" w16cid:durableId="1390688673">
    <w:abstractNumId w:val="1"/>
  </w:num>
  <w:num w:numId="14" w16cid:durableId="165247347">
    <w:abstractNumId w:val="7"/>
  </w:num>
  <w:num w:numId="15" w16cid:durableId="1972861693">
    <w:abstractNumId w:val="0"/>
  </w:num>
  <w:num w:numId="16" w16cid:durableId="5716003">
    <w:abstractNumId w:val="4"/>
  </w:num>
  <w:num w:numId="17" w16cid:durableId="1329358989">
    <w:abstractNumId w:val="19"/>
  </w:num>
  <w:num w:numId="18" w16cid:durableId="775712738">
    <w:abstractNumId w:val="16"/>
  </w:num>
  <w:num w:numId="19" w16cid:durableId="327051773">
    <w:abstractNumId w:val="11"/>
  </w:num>
  <w:num w:numId="20" w16cid:durableId="1739130905">
    <w:abstractNumId w:val="8"/>
  </w:num>
  <w:num w:numId="21" w16cid:durableId="1780636621">
    <w:abstractNumId w:val="14"/>
  </w:num>
  <w:num w:numId="22" w16cid:durableId="192888422">
    <w:abstractNumId w:val="20"/>
  </w:num>
  <w:num w:numId="23" w16cid:durableId="2104261237">
    <w:abstractNumId w:val="23"/>
  </w:num>
  <w:num w:numId="24" w16cid:durableId="622003505">
    <w:abstractNumId w:val="10"/>
  </w:num>
  <w:num w:numId="25" w16cid:durableId="17365867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2922"/>
    <w:rsid w:val="000745DD"/>
    <w:rsid w:val="000B0A9A"/>
    <w:rsid w:val="000B6A2F"/>
    <w:rsid w:val="000C0A0F"/>
    <w:rsid w:val="000C72CF"/>
    <w:rsid w:val="00135CAD"/>
    <w:rsid w:val="0019C686"/>
    <w:rsid w:val="001D4075"/>
    <w:rsid w:val="001F1D2A"/>
    <w:rsid w:val="00200CB7"/>
    <w:rsid w:val="0024ABDE"/>
    <w:rsid w:val="00281D3E"/>
    <w:rsid w:val="00291238"/>
    <w:rsid w:val="002922E2"/>
    <w:rsid w:val="002B4446"/>
    <w:rsid w:val="002C057C"/>
    <w:rsid w:val="0034593D"/>
    <w:rsid w:val="003B223D"/>
    <w:rsid w:val="003B3B2D"/>
    <w:rsid w:val="0041554D"/>
    <w:rsid w:val="004230C6"/>
    <w:rsid w:val="004840FD"/>
    <w:rsid w:val="004A44B1"/>
    <w:rsid w:val="004B3E84"/>
    <w:rsid w:val="004C050E"/>
    <w:rsid w:val="004C53C7"/>
    <w:rsid w:val="0056D207"/>
    <w:rsid w:val="005D1856"/>
    <w:rsid w:val="005D7CA5"/>
    <w:rsid w:val="005E12A1"/>
    <w:rsid w:val="007408A2"/>
    <w:rsid w:val="00766E62"/>
    <w:rsid w:val="007F7201"/>
    <w:rsid w:val="007F7CF1"/>
    <w:rsid w:val="008369AD"/>
    <w:rsid w:val="0086271A"/>
    <w:rsid w:val="00877422"/>
    <w:rsid w:val="00882F69"/>
    <w:rsid w:val="008A7573"/>
    <w:rsid w:val="008D535F"/>
    <w:rsid w:val="00972CBA"/>
    <w:rsid w:val="00994525"/>
    <w:rsid w:val="00995693"/>
    <w:rsid w:val="009C0370"/>
    <w:rsid w:val="00A24C20"/>
    <w:rsid w:val="00A4312E"/>
    <w:rsid w:val="00A96F0D"/>
    <w:rsid w:val="00A97454"/>
    <w:rsid w:val="00AB1568"/>
    <w:rsid w:val="00AC6C78"/>
    <w:rsid w:val="00AD3F42"/>
    <w:rsid w:val="00AE7EC1"/>
    <w:rsid w:val="00B6174C"/>
    <w:rsid w:val="00B64F75"/>
    <w:rsid w:val="00B87471"/>
    <w:rsid w:val="00B93AF9"/>
    <w:rsid w:val="00B9781B"/>
    <w:rsid w:val="00BC31FD"/>
    <w:rsid w:val="00BC7D55"/>
    <w:rsid w:val="00CB4B99"/>
    <w:rsid w:val="00CD68BE"/>
    <w:rsid w:val="00CF0B2B"/>
    <w:rsid w:val="00D4734D"/>
    <w:rsid w:val="00D4C795"/>
    <w:rsid w:val="00D51F79"/>
    <w:rsid w:val="00D72922"/>
    <w:rsid w:val="00E0235F"/>
    <w:rsid w:val="00E939FC"/>
    <w:rsid w:val="00E9668B"/>
    <w:rsid w:val="00ED5C88"/>
    <w:rsid w:val="00EE374D"/>
    <w:rsid w:val="00F21A8E"/>
    <w:rsid w:val="00F413FB"/>
    <w:rsid w:val="00FD6D35"/>
    <w:rsid w:val="01231ED6"/>
    <w:rsid w:val="01274C80"/>
    <w:rsid w:val="0128759E"/>
    <w:rsid w:val="013979AC"/>
    <w:rsid w:val="017B2CFD"/>
    <w:rsid w:val="017F4236"/>
    <w:rsid w:val="018C24F6"/>
    <w:rsid w:val="01928601"/>
    <w:rsid w:val="01A73A90"/>
    <w:rsid w:val="01E0112E"/>
    <w:rsid w:val="01F41F59"/>
    <w:rsid w:val="02585332"/>
    <w:rsid w:val="026481F9"/>
    <w:rsid w:val="02731DFA"/>
    <w:rsid w:val="028CB4C4"/>
    <w:rsid w:val="02B04AAC"/>
    <w:rsid w:val="02C3A472"/>
    <w:rsid w:val="02C4D5E8"/>
    <w:rsid w:val="02CDA19A"/>
    <w:rsid w:val="02CFB42C"/>
    <w:rsid w:val="02EB6433"/>
    <w:rsid w:val="02FC81BA"/>
    <w:rsid w:val="03187130"/>
    <w:rsid w:val="0342B604"/>
    <w:rsid w:val="03484E3D"/>
    <w:rsid w:val="0349D691"/>
    <w:rsid w:val="0356B1EC"/>
    <w:rsid w:val="037B0F76"/>
    <w:rsid w:val="03811B97"/>
    <w:rsid w:val="0397778A"/>
    <w:rsid w:val="03A3C3A9"/>
    <w:rsid w:val="03C4D9C7"/>
    <w:rsid w:val="03CF41D1"/>
    <w:rsid w:val="03D05811"/>
    <w:rsid w:val="03D8722C"/>
    <w:rsid w:val="03D978F8"/>
    <w:rsid w:val="03DDA15A"/>
    <w:rsid w:val="03E5E357"/>
    <w:rsid w:val="040C4794"/>
    <w:rsid w:val="041FD148"/>
    <w:rsid w:val="044790ED"/>
    <w:rsid w:val="0448BB9E"/>
    <w:rsid w:val="0453BE9D"/>
    <w:rsid w:val="046A1579"/>
    <w:rsid w:val="0498B1B7"/>
    <w:rsid w:val="049D826D"/>
    <w:rsid w:val="04A9FB68"/>
    <w:rsid w:val="04B44191"/>
    <w:rsid w:val="04CD7D5F"/>
    <w:rsid w:val="04F70EA5"/>
    <w:rsid w:val="051DB010"/>
    <w:rsid w:val="051DB5D4"/>
    <w:rsid w:val="052BC01B"/>
    <w:rsid w:val="053347EB"/>
    <w:rsid w:val="057971BB"/>
    <w:rsid w:val="0580A77B"/>
    <w:rsid w:val="059B4F49"/>
    <w:rsid w:val="059E569C"/>
    <w:rsid w:val="05AF6DEF"/>
    <w:rsid w:val="05B0F1EA"/>
    <w:rsid w:val="0612BB70"/>
    <w:rsid w:val="0620B310"/>
    <w:rsid w:val="062FED29"/>
    <w:rsid w:val="0636E995"/>
    <w:rsid w:val="0649B40B"/>
    <w:rsid w:val="064A5432"/>
    <w:rsid w:val="064BF712"/>
    <w:rsid w:val="06C31320"/>
    <w:rsid w:val="06CF184C"/>
    <w:rsid w:val="06CFB1AC"/>
    <w:rsid w:val="06E32ABF"/>
    <w:rsid w:val="06F345F3"/>
    <w:rsid w:val="06FEA78A"/>
    <w:rsid w:val="070BF10B"/>
    <w:rsid w:val="070FAD74"/>
    <w:rsid w:val="071E63BF"/>
    <w:rsid w:val="072E6F70"/>
    <w:rsid w:val="073D3179"/>
    <w:rsid w:val="074D58C3"/>
    <w:rsid w:val="075F14D0"/>
    <w:rsid w:val="0762BD75"/>
    <w:rsid w:val="078595E5"/>
    <w:rsid w:val="07899F5E"/>
    <w:rsid w:val="078C3345"/>
    <w:rsid w:val="07942D94"/>
    <w:rsid w:val="07B1CD47"/>
    <w:rsid w:val="07B7937A"/>
    <w:rsid w:val="07E1946B"/>
    <w:rsid w:val="07E72528"/>
    <w:rsid w:val="07E96190"/>
    <w:rsid w:val="07EFAA84"/>
    <w:rsid w:val="07F55521"/>
    <w:rsid w:val="08188DB8"/>
    <w:rsid w:val="081B4063"/>
    <w:rsid w:val="082BFB35"/>
    <w:rsid w:val="08329FD3"/>
    <w:rsid w:val="083C2E39"/>
    <w:rsid w:val="084A360C"/>
    <w:rsid w:val="0868999B"/>
    <w:rsid w:val="08791D96"/>
    <w:rsid w:val="08CBE74D"/>
    <w:rsid w:val="09106679"/>
    <w:rsid w:val="0926DD19"/>
    <w:rsid w:val="09272FC0"/>
    <w:rsid w:val="09417394"/>
    <w:rsid w:val="09E40701"/>
    <w:rsid w:val="0A06B90E"/>
    <w:rsid w:val="0A1C3E49"/>
    <w:rsid w:val="0A34F02C"/>
    <w:rsid w:val="0A62D16D"/>
    <w:rsid w:val="0AACC700"/>
    <w:rsid w:val="0AB8DD61"/>
    <w:rsid w:val="0B001094"/>
    <w:rsid w:val="0B03E96C"/>
    <w:rsid w:val="0B0A5AB8"/>
    <w:rsid w:val="0B1B2632"/>
    <w:rsid w:val="0B2AC6A7"/>
    <w:rsid w:val="0B2B6C04"/>
    <w:rsid w:val="0B3D9E8C"/>
    <w:rsid w:val="0B4A3187"/>
    <w:rsid w:val="0B5F747A"/>
    <w:rsid w:val="0B6FB94E"/>
    <w:rsid w:val="0B731B32"/>
    <w:rsid w:val="0B8D3A30"/>
    <w:rsid w:val="0BF2D7E2"/>
    <w:rsid w:val="0BF6BFC5"/>
    <w:rsid w:val="0C107D49"/>
    <w:rsid w:val="0C1D1D11"/>
    <w:rsid w:val="0C48073B"/>
    <w:rsid w:val="0C54ADC2"/>
    <w:rsid w:val="0C564FF9"/>
    <w:rsid w:val="0C5FA468"/>
    <w:rsid w:val="0C7439AB"/>
    <w:rsid w:val="0CA62B19"/>
    <w:rsid w:val="0CB084AE"/>
    <w:rsid w:val="0CBFBF19"/>
    <w:rsid w:val="0CF2187A"/>
    <w:rsid w:val="0CF961B6"/>
    <w:rsid w:val="0D1B8085"/>
    <w:rsid w:val="0D28C7B9"/>
    <w:rsid w:val="0D3AA8FD"/>
    <w:rsid w:val="0D562176"/>
    <w:rsid w:val="0D66238E"/>
    <w:rsid w:val="0D6B007E"/>
    <w:rsid w:val="0D7260B5"/>
    <w:rsid w:val="0D8FA182"/>
    <w:rsid w:val="0D91A0C6"/>
    <w:rsid w:val="0DA96881"/>
    <w:rsid w:val="0DB21B7E"/>
    <w:rsid w:val="0DCC8C10"/>
    <w:rsid w:val="0E0D6E58"/>
    <w:rsid w:val="0E2A94F3"/>
    <w:rsid w:val="0E361B12"/>
    <w:rsid w:val="0E3AAE99"/>
    <w:rsid w:val="0E3B4919"/>
    <w:rsid w:val="0E40493B"/>
    <w:rsid w:val="0E4836C1"/>
    <w:rsid w:val="0E6E5CF2"/>
    <w:rsid w:val="0E75E5E3"/>
    <w:rsid w:val="0E7FD301"/>
    <w:rsid w:val="0EA0A338"/>
    <w:rsid w:val="0EC97B4B"/>
    <w:rsid w:val="0EE28829"/>
    <w:rsid w:val="0EEF82C3"/>
    <w:rsid w:val="0F109B1F"/>
    <w:rsid w:val="0F181ED1"/>
    <w:rsid w:val="0F18B7B2"/>
    <w:rsid w:val="0F3E3846"/>
    <w:rsid w:val="0F814121"/>
    <w:rsid w:val="0F9FC5C5"/>
    <w:rsid w:val="0FAFBD74"/>
    <w:rsid w:val="0FB64284"/>
    <w:rsid w:val="0FBB6054"/>
    <w:rsid w:val="0FD1EB73"/>
    <w:rsid w:val="0FD80E1B"/>
    <w:rsid w:val="0FF2175B"/>
    <w:rsid w:val="10093A2C"/>
    <w:rsid w:val="100A9C7E"/>
    <w:rsid w:val="105B1003"/>
    <w:rsid w:val="106A1E90"/>
    <w:rsid w:val="1096289F"/>
    <w:rsid w:val="10A42CA5"/>
    <w:rsid w:val="10AA60F7"/>
    <w:rsid w:val="10B4313B"/>
    <w:rsid w:val="10D5B917"/>
    <w:rsid w:val="10D5B917"/>
    <w:rsid w:val="10E56AF5"/>
    <w:rsid w:val="11067503"/>
    <w:rsid w:val="1138F48F"/>
    <w:rsid w:val="1174E073"/>
    <w:rsid w:val="11917701"/>
    <w:rsid w:val="1193303C"/>
    <w:rsid w:val="119FEAFD"/>
    <w:rsid w:val="11B94EDF"/>
    <w:rsid w:val="11F6E064"/>
    <w:rsid w:val="121712BD"/>
    <w:rsid w:val="1231F900"/>
    <w:rsid w:val="1246FB87"/>
    <w:rsid w:val="129C43DD"/>
    <w:rsid w:val="12B36666"/>
    <w:rsid w:val="12B71420"/>
    <w:rsid w:val="12BDC394"/>
    <w:rsid w:val="12DF643E"/>
    <w:rsid w:val="12FB6B4C"/>
    <w:rsid w:val="1300F8AF"/>
    <w:rsid w:val="130FEAB4"/>
    <w:rsid w:val="131BA7E4"/>
    <w:rsid w:val="134BBCAD"/>
    <w:rsid w:val="134C0DCE"/>
    <w:rsid w:val="13BAFD45"/>
    <w:rsid w:val="13C31142"/>
    <w:rsid w:val="13C36086"/>
    <w:rsid w:val="13D199A0"/>
    <w:rsid w:val="13E2EB17"/>
    <w:rsid w:val="144C3173"/>
    <w:rsid w:val="1456CC26"/>
    <w:rsid w:val="147BCC55"/>
    <w:rsid w:val="14A2AD6E"/>
    <w:rsid w:val="14A6E363"/>
    <w:rsid w:val="14BA6B13"/>
    <w:rsid w:val="14C73CE2"/>
    <w:rsid w:val="14D0E472"/>
    <w:rsid w:val="14F8BD4D"/>
    <w:rsid w:val="14FD927D"/>
    <w:rsid w:val="15047465"/>
    <w:rsid w:val="150582E6"/>
    <w:rsid w:val="150E0C8F"/>
    <w:rsid w:val="15117C74"/>
    <w:rsid w:val="152E8126"/>
    <w:rsid w:val="1546DC13"/>
    <w:rsid w:val="157CAD84"/>
    <w:rsid w:val="1595447D"/>
    <w:rsid w:val="159F9129"/>
    <w:rsid w:val="15A34252"/>
    <w:rsid w:val="15B19FDD"/>
    <w:rsid w:val="15EB0728"/>
    <w:rsid w:val="15FF7575"/>
    <w:rsid w:val="160ACCEF"/>
    <w:rsid w:val="160B1AA2"/>
    <w:rsid w:val="160BE3B9"/>
    <w:rsid w:val="1630FD34"/>
    <w:rsid w:val="1632BD13"/>
    <w:rsid w:val="165348A6"/>
    <w:rsid w:val="16570690"/>
    <w:rsid w:val="1665CA92"/>
    <w:rsid w:val="1682D4F2"/>
    <w:rsid w:val="16923C2A"/>
    <w:rsid w:val="16983797"/>
    <w:rsid w:val="169E5040"/>
    <w:rsid w:val="16ACDD1B"/>
    <w:rsid w:val="16B841CF"/>
    <w:rsid w:val="16B8B7B6"/>
    <w:rsid w:val="16B9F0BB"/>
    <w:rsid w:val="16C87563"/>
    <w:rsid w:val="16CF5C78"/>
    <w:rsid w:val="16F2EB11"/>
    <w:rsid w:val="16FE6FD1"/>
    <w:rsid w:val="173964B9"/>
    <w:rsid w:val="17B84EDC"/>
    <w:rsid w:val="17C8F3A9"/>
    <w:rsid w:val="17DACCD7"/>
    <w:rsid w:val="17EF1907"/>
    <w:rsid w:val="1812E158"/>
    <w:rsid w:val="183255E0"/>
    <w:rsid w:val="18743039"/>
    <w:rsid w:val="18984115"/>
    <w:rsid w:val="18AEE986"/>
    <w:rsid w:val="18F02DD9"/>
    <w:rsid w:val="18F30B94"/>
    <w:rsid w:val="1901B01B"/>
    <w:rsid w:val="1907089D"/>
    <w:rsid w:val="1907B2FE"/>
    <w:rsid w:val="1942BB64"/>
    <w:rsid w:val="1952DA5C"/>
    <w:rsid w:val="196A5569"/>
    <w:rsid w:val="198C9710"/>
    <w:rsid w:val="19AF75FC"/>
    <w:rsid w:val="19B193F1"/>
    <w:rsid w:val="19C8CED3"/>
    <w:rsid w:val="19E932CA"/>
    <w:rsid w:val="1A14C078"/>
    <w:rsid w:val="1A166135"/>
    <w:rsid w:val="1A85FD62"/>
    <w:rsid w:val="1AAA04F3"/>
    <w:rsid w:val="1B0943D2"/>
    <w:rsid w:val="1B1DA210"/>
    <w:rsid w:val="1B4B465D"/>
    <w:rsid w:val="1B65AD4D"/>
    <w:rsid w:val="1B6B796D"/>
    <w:rsid w:val="1B6E8A03"/>
    <w:rsid w:val="1B8472CF"/>
    <w:rsid w:val="1BAAF140"/>
    <w:rsid w:val="1BF5BC43"/>
    <w:rsid w:val="1C0CED96"/>
    <w:rsid w:val="1C0FD880"/>
    <w:rsid w:val="1C18AFEC"/>
    <w:rsid w:val="1C2D31B5"/>
    <w:rsid w:val="1C548DE5"/>
    <w:rsid w:val="1C64F71A"/>
    <w:rsid w:val="1C653934"/>
    <w:rsid w:val="1C7A9BD9"/>
    <w:rsid w:val="1CC437D2"/>
    <w:rsid w:val="1CD976A1"/>
    <w:rsid w:val="1CF29EF3"/>
    <w:rsid w:val="1D074673"/>
    <w:rsid w:val="1D0A8489"/>
    <w:rsid w:val="1D0E05B7"/>
    <w:rsid w:val="1D0E5AF6"/>
    <w:rsid w:val="1D354395"/>
    <w:rsid w:val="1D4342C3"/>
    <w:rsid w:val="1D80B093"/>
    <w:rsid w:val="1DC7EC9B"/>
    <w:rsid w:val="1DDDB205"/>
    <w:rsid w:val="1DE79F1E"/>
    <w:rsid w:val="1DEDE95D"/>
    <w:rsid w:val="1E0248DB"/>
    <w:rsid w:val="1E0D1742"/>
    <w:rsid w:val="1E392BBE"/>
    <w:rsid w:val="1E41471A"/>
    <w:rsid w:val="1E61E2EC"/>
    <w:rsid w:val="1E725D26"/>
    <w:rsid w:val="1E7677AB"/>
    <w:rsid w:val="1E921B03"/>
    <w:rsid w:val="1EA316D4"/>
    <w:rsid w:val="1EAA2B57"/>
    <w:rsid w:val="1EC00221"/>
    <w:rsid w:val="1ED495FC"/>
    <w:rsid w:val="1EE313F4"/>
    <w:rsid w:val="1EE371BD"/>
    <w:rsid w:val="1EF7D294"/>
    <w:rsid w:val="1EF899C9"/>
    <w:rsid w:val="1F0AA9EE"/>
    <w:rsid w:val="1F367C55"/>
    <w:rsid w:val="1F3AF23E"/>
    <w:rsid w:val="1F62FFA7"/>
    <w:rsid w:val="1F820EEC"/>
    <w:rsid w:val="1F8FBA7E"/>
    <w:rsid w:val="1FA9DEB1"/>
    <w:rsid w:val="1FB48C9E"/>
    <w:rsid w:val="1FCC35AB"/>
    <w:rsid w:val="1FD3D340"/>
    <w:rsid w:val="1FE7BC53"/>
    <w:rsid w:val="1FF4904A"/>
    <w:rsid w:val="1FFBB079"/>
    <w:rsid w:val="1FFC14DF"/>
    <w:rsid w:val="200C0A80"/>
    <w:rsid w:val="200C96C6"/>
    <w:rsid w:val="20182A55"/>
    <w:rsid w:val="202E87F5"/>
    <w:rsid w:val="2039A541"/>
    <w:rsid w:val="2039C7CB"/>
    <w:rsid w:val="2041B0ED"/>
    <w:rsid w:val="20430930"/>
    <w:rsid w:val="2045FBB8"/>
    <w:rsid w:val="20489290"/>
    <w:rsid w:val="205A1AAE"/>
    <w:rsid w:val="205DD2BB"/>
    <w:rsid w:val="20764E4E"/>
    <w:rsid w:val="2083809A"/>
    <w:rsid w:val="20872FA4"/>
    <w:rsid w:val="20E1F4D8"/>
    <w:rsid w:val="21014698"/>
    <w:rsid w:val="21102299"/>
    <w:rsid w:val="212827B7"/>
    <w:rsid w:val="2166583C"/>
    <w:rsid w:val="2175674E"/>
    <w:rsid w:val="21ACE7B9"/>
    <w:rsid w:val="21B37829"/>
    <w:rsid w:val="21EC3C0C"/>
    <w:rsid w:val="21F3DBD1"/>
    <w:rsid w:val="22323A53"/>
    <w:rsid w:val="223C4C24"/>
    <w:rsid w:val="2243EBC3"/>
    <w:rsid w:val="22832D2C"/>
    <w:rsid w:val="2293C819"/>
    <w:rsid w:val="22A6D4B1"/>
    <w:rsid w:val="22B4DB4D"/>
    <w:rsid w:val="22C25E23"/>
    <w:rsid w:val="22C7AC03"/>
    <w:rsid w:val="22D30503"/>
    <w:rsid w:val="22DB61C8"/>
    <w:rsid w:val="22EC2D60"/>
    <w:rsid w:val="22F294E9"/>
    <w:rsid w:val="230A76ED"/>
    <w:rsid w:val="231FB5F8"/>
    <w:rsid w:val="23299E2D"/>
    <w:rsid w:val="232EA040"/>
    <w:rsid w:val="233EDF94"/>
    <w:rsid w:val="233EEDAD"/>
    <w:rsid w:val="23401B45"/>
    <w:rsid w:val="23681B79"/>
    <w:rsid w:val="23745F6E"/>
    <w:rsid w:val="2399AE7F"/>
    <w:rsid w:val="23C6386D"/>
    <w:rsid w:val="24046A9B"/>
    <w:rsid w:val="241EFD8D"/>
    <w:rsid w:val="245ECE28"/>
    <w:rsid w:val="249C0AA2"/>
    <w:rsid w:val="24AD0810"/>
    <w:rsid w:val="24B7E508"/>
    <w:rsid w:val="24BCD4C7"/>
    <w:rsid w:val="24C01F26"/>
    <w:rsid w:val="24CD9C0F"/>
    <w:rsid w:val="24D7373D"/>
    <w:rsid w:val="251329BE"/>
    <w:rsid w:val="2554AAAC"/>
    <w:rsid w:val="2554BA13"/>
    <w:rsid w:val="256394AA"/>
    <w:rsid w:val="2571D51D"/>
    <w:rsid w:val="257484D1"/>
    <w:rsid w:val="257A94E8"/>
    <w:rsid w:val="2580E020"/>
    <w:rsid w:val="25869900"/>
    <w:rsid w:val="258BC278"/>
    <w:rsid w:val="258CCA1B"/>
    <w:rsid w:val="259767DA"/>
    <w:rsid w:val="25BFF6BE"/>
    <w:rsid w:val="25C873EE"/>
    <w:rsid w:val="25CDD70A"/>
    <w:rsid w:val="25E7024E"/>
    <w:rsid w:val="2600B37E"/>
    <w:rsid w:val="262CE9C9"/>
    <w:rsid w:val="2631649E"/>
    <w:rsid w:val="267948C8"/>
    <w:rsid w:val="267AA43E"/>
    <w:rsid w:val="2695005C"/>
    <w:rsid w:val="26B0F271"/>
    <w:rsid w:val="26B1EBA9"/>
    <w:rsid w:val="26C79BC4"/>
    <w:rsid w:val="26D43A76"/>
    <w:rsid w:val="26D8F5E3"/>
    <w:rsid w:val="26F087D3"/>
    <w:rsid w:val="272EEA31"/>
    <w:rsid w:val="273B68B5"/>
    <w:rsid w:val="276EDF23"/>
    <w:rsid w:val="2779D56D"/>
    <w:rsid w:val="2779D56D"/>
    <w:rsid w:val="2780757C"/>
    <w:rsid w:val="279401C7"/>
    <w:rsid w:val="2799FB92"/>
    <w:rsid w:val="279EB9A3"/>
    <w:rsid w:val="27A32176"/>
    <w:rsid w:val="27C87CBB"/>
    <w:rsid w:val="27CDF929"/>
    <w:rsid w:val="27D5E542"/>
    <w:rsid w:val="27D5F715"/>
    <w:rsid w:val="27E4A8D2"/>
    <w:rsid w:val="27E55BFA"/>
    <w:rsid w:val="27EC1474"/>
    <w:rsid w:val="27F7BFE8"/>
    <w:rsid w:val="27FFDA85"/>
    <w:rsid w:val="280DAB51"/>
    <w:rsid w:val="283E9445"/>
    <w:rsid w:val="28410927"/>
    <w:rsid w:val="284DBC0A"/>
    <w:rsid w:val="28518384"/>
    <w:rsid w:val="285B9891"/>
    <w:rsid w:val="2873A472"/>
    <w:rsid w:val="287A38BB"/>
    <w:rsid w:val="28881EC9"/>
    <w:rsid w:val="28A2E288"/>
    <w:rsid w:val="28E58E4B"/>
    <w:rsid w:val="28ED06BD"/>
    <w:rsid w:val="28FC06E7"/>
    <w:rsid w:val="2919E337"/>
    <w:rsid w:val="292479C2"/>
    <w:rsid w:val="293AF402"/>
    <w:rsid w:val="2955537C"/>
    <w:rsid w:val="29607F01"/>
    <w:rsid w:val="29807933"/>
    <w:rsid w:val="299D01B1"/>
    <w:rsid w:val="29CF6AD6"/>
    <w:rsid w:val="2A062D99"/>
    <w:rsid w:val="2A1E14B8"/>
    <w:rsid w:val="2A28FA0A"/>
    <w:rsid w:val="2A2AB07A"/>
    <w:rsid w:val="2A35ED3F"/>
    <w:rsid w:val="2A398D71"/>
    <w:rsid w:val="2A4A07F3"/>
    <w:rsid w:val="2A8C59A1"/>
    <w:rsid w:val="2A8FA70F"/>
    <w:rsid w:val="2A914CA5"/>
    <w:rsid w:val="2A928F3D"/>
    <w:rsid w:val="2AACED45"/>
    <w:rsid w:val="2ADA40C2"/>
    <w:rsid w:val="2B080C7E"/>
    <w:rsid w:val="2B3CDD93"/>
    <w:rsid w:val="2B3D9788"/>
    <w:rsid w:val="2B5CCFD7"/>
    <w:rsid w:val="2B80EB78"/>
    <w:rsid w:val="2B859A59"/>
    <w:rsid w:val="2B87288F"/>
    <w:rsid w:val="2B8A58C8"/>
    <w:rsid w:val="2BA4587B"/>
    <w:rsid w:val="2BA86EF1"/>
    <w:rsid w:val="2BBA4F76"/>
    <w:rsid w:val="2BC680DB"/>
    <w:rsid w:val="2BC680DB"/>
    <w:rsid w:val="2BC7B4F1"/>
    <w:rsid w:val="2BCA130E"/>
    <w:rsid w:val="2BE0BAB4"/>
    <w:rsid w:val="2BEDEF09"/>
    <w:rsid w:val="2C30E263"/>
    <w:rsid w:val="2C466A2E"/>
    <w:rsid w:val="2C5CE746"/>
    <w:rsid w:val="2C97C9FE"/>
    <w:rsid w:val="2CA18751"/>
    <w:rsid w:val="2CB0A336"/>
    <w:rsid w:val="2CB7A752"/>
    <w:rsid w:val="2CBC6336"/>
    <w:rsid w:val="2CBDA53E"/>
    <w:rsid w:val="2CBE0AB0"/>
    <w:rsid w:val="2CBF8597"/>
    <w:rsid w:val="2CC2940A"/>
    <w:rsid w:val="2CC313A0"/>
    <w:rsid w:val="2CD27BDA"/>
    <w:rsid w:val="2CD586C6"/>
    <w:rsid w:val="2CD8ADF4"/>
    <w:rsid w:val="2CEE4F4F"/>
    <w:rsid w:val="2CF86B0C"/>
    <w:rsid w:val="2D1CBBD9"/>
    <w:rsid w:val="2D1F8EFE"/>
    <w:rsid w:val="2D2E3228"/>
    <w:rsid w:val="2D3A8D7C"/>
    <w:rsid w:val="2D8DC7F0"/>
    <w:rsid w:val="2DC6A143"/>
    <w:rsid w:val="2DD9A2FB"/>
    <w:rsid w:val="2DDB3B7B"/>
    <w:rsid w:val="2E0B646B"/>
    <w:rsid w:val="2E0EF04F"/>
    <w:rsid w:val="2E41583D"/>
    <w:rsid w:val="2E4D2980"/>
    <w:rsid w:val="2E56A4BF"/>
    <w:rsid w:val="2E623BCC"/>
    <w:rsid w:val="2E736E0D"/>
    <w:rsid w:val="2E7482B5"/>
    <w:rsid w:val="2E9BE99F"/>
    <w:rsid w:val="2F087A40"/>
    <w:rsid w:val="2F12D545"/>
    <w:rsid w:val="2F197C61"/>
    <w:rsid w:val="2F3BA4DD"/>
    <w:rsid w:val="2F833CD1"/>
    <w:rsid w:val="2F9614C9"/>
    <w:rsid w:val="2F970E94"/>
    <w:rsid w:val="2F9AE9B7"/>
    <w:rsid w:val="2FEE123D"/>
    <w:rsid w:val="30165C1E"/>
    <w:rsid w:val="303B2A4A"/>
    <w:rsid w:val="30485BC9"/>
    <w:rsid w:val="3082A7CE"/>
    <w:rsid w:val="30929CA9"/>
    <w:rsid w:val="309719C6"/>
    <w:rsid w:val="30976B5B"/>
    <w:rsid w:val="30AEA5A6"/>
    <w:rsid w:val="30D80CBB"/>
    <w:rsid w:val="312428D3"/>
    <w:rsid w:val="313563AA"/>
    <w:rsid w:val="314B6184"/>
    <w:rsid w:val="3167FE9B"/>
    <w:rsid w:val="31A8F7E9"/>
    <w:rsid w:val="31BC8182"/>
    <w:rsid w:val="31F1ACC6"/>
    <w:rsid w:val="32027441"/>
    <w:rsid w:val="320FF516"/>
    <w:rsid w:val="32248F86"/>
    <w:rsid w:val="325F2E85"/>
    <w:rsid w:val="329DBE67"/>
    <w:rsid w:val="32D9A584"/>
    <w:rsid w:val="32EC28BD"/>
    <w:rsid w:val="32FE9166"/>
    <w:rsid w:val="3317F452"/>
    <w:rsid w:val="3335ACEF"/>
    <w:rsid w:val="3344C84A"/>
    <w:rsid w:val="3346BE06"/>
    <w:rsid w:val="33618B5D"/>
    <w:rsid w:val="336E5F82"/>
    <w:rsid w:val="337280F7"/>
    <w:rsid w:val="33764D1C"/>
    <w:rsid w:val="33924D2C"/>
    <w:rsid w:val="33A8F8B3"/>
    <w:rsid w:val="33CCCDF7"/>
    <w:rsid w:val="33D192C0"/>
    <w:rsid w:val="33D9B2CC"/>
    <w:rsid w:val="33F8ABC2"/>
    <w:rsid w:val="341F7F22"/>
    <w:rsid w:val="3426A586"/>
    <w:rsid w:val="343F1965"/>
    <w:rsid w:val="344A6BDB"/>
    <w:rsid w:val="3468A320"/>
    <w:rsid w:val="34697DE5"/>
    <w:rsid w:val="346E5ADA"/>
    <w:rsid w:val="3499B8F7"/>
    <w:rsid w:val="34A3E6E9"/>
    <w:rsid w:val="34AFCFDB"/>
    <w:rsid w:val="34E06FED"/>
    <w:rsid w:val="3528953B"/>
    <w:rsid w:val="353094E1"/>
    <w:rsid w:val="3530B8DD"/>
    <w:rsid w:val="358EB5DF"/>
    <w:rsid w:val="35937A61"/>
    <w:rsid w:val="35A84071"/>
    <w:rsid w:val="35BF11C3"/>
    <w:rsid w:val="35C275E7"/>
    <w:rsid w:val="35C34EE0"/>
    <w:rsid w:val="35D04345"/>
    <w:rsid w:val="35D7C2B5"/>
    <w:rsid w:val="35F799F6"/>
    <w:rsid w:val="365BF130"/>
    <w:rsid w:val="36925B1D"/>
    <w:rsid w:val="36C34A16"/>
    <w:rsid w:val="36C8DAB6"/>
    <w:rsid w:val="36E29E04"/>
    <w:rsid w:val="36FCD07E"/>
    <w:rsid w:val="371F666A"/>
    <w:rsid w:val="3747E8D2"/>
    <w:rsid w:val="37886C70"/>
    <w:rsid w:val="378A3F99"/>
    <w:rsid w:val="37E91428"/>
    <w:rsid w:val="380ECC11"/>
    <w:rsid w:val="382FEA9F"/>
    <w:rsid w:val="3856C265"/>
    <w:rsid w:val="38724C3D"/>
    <w:rsid w:val="389F7183"/>
    <w:rsid w:val="38ADCD2D"/>
    <w:rsid w:val="38B5BBB3"/>
    <w:rsid w:val="38C469C4"/>
    <w:rsid w:val="38C65820"/>
    <w:rsid w:val="38CA45A6"/>
    <w:rsid w:val="38EB749B"/>
    <w:rsid w:val="3901EFA4"/>
    <w:rsid w:val="3931420F"/>
    <w:rsid w:val="394DE378"/>
    <w:rsid w:val="396057D7"/>
    <w:rsid w:val="396FA6BD"/>
    <w:rsid w:val="3977C879"/>
    <w:rsid w:val="398FDC27"/>
    <w:rsid w:val="39A70CBB"/>
    <w:rsid w:val="39BC70C3"/>
    <w:rsid w:val="39C3217A"/>
    <w:rsid w:val="39FDD26B"/>
    <w:rsid w:val="3A2101FD"/>
    <w:rsid w:val="3A4C2D44"/>
    <w:rsid w:val="3A588EE7"/>
    <w:rsid w:val="3A6A7EDA"/>
    <w:rsid w:val="3A71F3A3"/>
    <w:rsid w:val="3A7BCAA1"/>
    <w:rsid w:val="3A7DAA31"/>
    <w:rsid w:val="3A9A5562"/>
    <w:rsid w:val="3AA1A687"/>
    <w:rsid w:val="3AB16CC7"/>
    <w:rsid w:val="3AB4FBA2"/>
    <w:rsid w:val="3ACF877F"/>
    <w:rsid w:val="3AFCF214"/>
    <w:rsid w:val="3B0324B5"/>
    <w:rsid w:val="3B359EE9"/>
    <w:rsid w:val="3B41ED60"/>
    <w:rsid w:val="3B4820BE"/>
    <w:rsid w:val="3B7D92DC"/>
    <w:rsid w:val="3B812721"/>
    <w:rsid w:val="3B8500C2"/>
    <w:rsid w:val="3BA1B8E3"/>
    <w:rsid w:val="3BAFEE6D"/>
    <w:rsid w:val="3BB0C7C3"/>
    <w:rsid w:val="3BCECB3E"/>
    <w:rsid w:val="3BE8C781"/>
    <w:rsid w:val="3BF59AAE"/>
    <w:rsid w:val="3BFCB502"/>
    <w:rsid w:val="3C45B913"/>
    <w:rsid w:val="3C50CC03"/>
    <w:rsid w:val="3C6F730A"/>
    <w:rsid w:val="3C899797"/>
    <w:rsid w:val="3CA0592E"/>
    <w:rsid w:val="3CBD65E7"/>
    <w:rsid w:val="3CCA2C7D"/>
    <w:rsid w:val="3CCAE9FB"/>
    <w:rsid w:val="3CE211AE"/>
    <w:rsid w:val="3CEC6629"/>
    <w:rsid w:val="3CF42397"/>
    <w:rsid w:val="3CFB4900"/>
    <w:rsid w:val="3D261EF4"/>
    <w:rsid w:val="3D3C4CF3"/>
    <w:rsid w:val="3D4ECC46"/>
    <w:rsid w:val="3D769392"/>
    <w:rsid w:val="3D836A08"/>
    <w:rsid w:val="3D8484C7"/>
    <w:rsid w:val="3D871248"/>
    <w:rsid w:val="3D8A76E6"/>
    <w:rsid w:val="3DCE62D1"/>
    <w:rsid w:val="3DE4B293"/>
    <w:rsid w:val="3E0A0C5C"/>
    <w:rsid w:val="3E250B84"/>
    <w:rsid w:val="3E507F65"/>
    <w:rsid w:val="3E61CD8E"/>
    <w:rsid w:val="3E64FBDC"/>
    <w:rsid w:val="3E78F974"/>
    <w:rsid w:val="3E883458"/>
    <w:rsid w:val="3EC81BD4"/>
    <w:rsid w:val="3EF297BC"/>
    <w:rsid w:val="3EFA38F3"/>
    <w:rsid w:val="3F1D0EB1"/>
    <w:rsid w:val="3F279AD9"/>
    <w:rsid w:val="3F2CD9E8"/>
    <w:rsid w:val="3F30E695"/>
    <w:rsid w:val="3F35FA5A"/>
    <w:rsid w:val="3F4E5EFF"/>
    <w:rsid w:val="3F520AFF"/>
    <w:rsid w:val="3F526C50"/>
    <w:rsid w:val="3F6231C9"/>
    <w:rsid w:val="3F6F50C4"/>
    <w:rsid w:val="3F747CF0"/>
    <w:rsid w:val="3F9E7C3C"/>
    <w:rsid w:val="3FBD24FC"/>
    <w:rsid w:val="3FC69E83"/>
    <w:rsid w:val="3FD06337"/>
    <w:rsid w:val="3FE7349C"/>
    <w:rsid w:val="3FF2416D"/>
    <w:rsid w:val="3FF8D059"/>
    <w:rsid w:val="3FFF1DAB"/>
    <w:rsid w:val="402DF951"/>
    <w:rsid w:val="405DBFB6"/>
    <w:rsid w:val="4073EDB5"/>
    <w:rsid w:val="40840AC9"/>
    <w:rsid w:val="409CCE5D"/>
    <w:rsid w:val="40A6349B"/>
    <w:rsid w:val="40BCB726"/>
    <w:rsid w:val="40DB4121"/>
    <w:rsid w:val="40E42BBD"/>
    <w:rsid w:val="40EFBE16"/>
    <w:rsid w:val="40F251A1"/>
    <w:rsid w:val="41192A36"/>
    <w:rsid w:val="4121526A"/>
    <w:rsid w:val="4132F4A3"/>
    <w:rsid w:val="413E1AB5"/>
    <w:rsid w:val="414CABCE"/>
    <w:rsid w:val="415374FA"/>
    <w:rsid w:val="41910284"/>
    <w:rsid w:val="41B62712"/>
    <w:rsid w:val="41BB1C19"/>
    <w:rsid w:val="41BB9B4E"/>
    <w:rsid w:val="41D17408"/>
    <w:rsid w:val="41DF119A"/>
    <w:rsid w:val="41F12573"/>
    <w:rsid w:val="4215BB43"/>
    <w:rsid w:val="4215E7B4"/>
    <w:rsid w:val="42233A7A"/>
    <w:rsid w:val="422E0F90"/>
    <w:rsid w:val="42688757"/>
    <w:rsid w:val="428A9AEE"/>
    <w:rsid w:val="42A9C553"/>
    <w:rsid w:val="42B679AE"/>
    <w:rsid w:val="42DFC7BA"/>
    <w:rsid w:val="42F31C6C"/>
    <w:rsid w:val="430255EA"/>
    <w:rsid w:val="430EFAAA"/>
    <w:rsid w:val="43111253"/>
    <w:rsid w:val="4313A8D7"/>
    <w:rsid w:val="43372164"/>
    <w:rsid w:val="4341DB83"/>
    <w:rsid w:val="434D8E9D"/>
    <w:rsid w:val="43625F8E"/>
    <w:rsid w:val="4386AD13"/>
    <w:rsid w:val="438CB23C"/>
    <w:rsid w:val="4391819D"/>
    <w:rsid w:val="43B078C8"/>
    <w:rsid w:val="43CF93EE"/>
    <w:rsid w:val="4411824E"/>
    <w:rsid w:val="4434A257"/>
    <w:rsid w:val="4466B98B"/>
    <w:rsid w:val="44694CDD"/>
    <w:rsid w:val="446A495A"/>
    <w:rsid w:val="4471ED5F"/>
    <w:rsid w:val="44A24520"/>
    <w:rsid w:val="44C5B290"/>
    <w:rsid w:val="44E7FB78"/>
    <w:rsid w:val="44ED0D61"/>
    <w:rsid w:val="44EDC7D4"/>
    <w:rsid w:val="45006BDD"/>
    <w:rsid w:val="45235001"/>
    <w:rsid w:val="45247522"/>
    <w:rsid w:val="45272B17"/>
    <w:rsid w:val="452C0101"/>
    <w:rsid w:val="452CE0C2"/>
    <w:rsid w:val="45407C39"/>
    <w:rsid w:val="45AFF445"/>
    <w:rsid w:val="45BD4DC6"/>
    <w:rsid w:val="45E1C669"/>
    <w:rsid w:val="4600F853"/>
    <w:rsid w:val="46283C8B"/>
    <w:rsid w:val="468A087F"/>
    <w:rsid w:val="468CE0D8"/>
    <w:rsid w:val="46DF1601"/>
    <w:rsid w:val="470204A6"/>
    <w:rsid w:val="4707D38C"/>
    <w:rsid w:val="472E0C0F"/>
    <w:rsid w:val="4741D785"/>
    <w:rsid w:val="476C4319"/>
    <w:rsid w:val="476D276C"/>
    <w:rsid w:val="476F784C"/>
    <w:rsid w:val="4770B341"/>
    <w:rsid w:val="47726C7C"/>
    <w:rsid w:val="478E3134"/>
    <w:rsid w:val="47905940"/>
    <w:rsid w:val="479C41DA"/>
    <w:rsid w:val="47A6A519"/>
    <w:rsid w:val="47ABDE82"/>
    <w:rsid w:val="47C40CEC"/>
    <w:rsid w:val="47F05462"/>
    <w:rsid w:val="480BD86B"/>
    <w:rsid w:val="4810F70E"/>
    <w:rsid w:val="48204DEE"/>
    <w:rsid w:val="48568B44"/>
    <w:rsid w:val="4860580B"/>
    <w:rsid w:val="487AA7F6"/>
    <w:rsid w:val="4889DBEB"/>
    <w:rsid w:val="48BDC753"/>
    <w:rsid w:val="48CECAC8"/>
    <w:rsid w:val="48D0D941"/>
    <w:rsid w:val="48F37882"/>
    <w:rsid w:val="4923B9C2"/>
    <w:rsid w:val="4923EAF0"/>
    <w:rsid w:val="4952FCEA"/>
    <w:rsid w:val="49599A30"/>
    <w:rsid w:val="4990D1F3"/>
    <w:rsid w:val="499923B3"/>
    <w:rsid w:val="49C92ADE"/>
    <w:rsid w:val="49CE4D27"/>
    <w:rsid w:val="49E246C0"/>
    <w:rsid w:val="49F80D22"/>
    <w:rsid w:val="49F91FCD"/>
    <w:rsid w:val="4A202CB7"/>
    <w:rsid w:val="4A2ACCFA"/>
    <w:rsid w:val="4A2E7307"/>
    <w:rsid w:val="4A48994B"/>
    <w:rsid w:val="4A5D49CF"/>
    <w:rsid w:val="4A5E97FA"/>
    <w:rsid w:val="4A85CD4D"/>
    <w:rsid w:val="4A8F52CC"/>
    <w:rsid w:val="4A90D55D"/>
    <w:rsid w:val="4A95ACD3"/>
    <w:rsid w:val="4A96B485"/>
    <w:rsid w:val="4A99D1BF"/>
    <w:rsid w:val="4AA764A5"/>
    <w:rsid w:val="4AD7F98D"/>
    <w:rsid w:val="4AEDA481"/>
    <w:rsid w:val="4B1B57D9"/>
    <w:rsid w:val="4B261853"/>
    <w:rsid w:val="4B39BA19"/>
    <w:rsid w:val="4B3EE8CD"/>
    <w:rsid w:val="4B4CED68"/>
    <w:rsid w:val="4B50EA71"/>
    <w:rsid w:val="4B5D0958"/>
    <w:rsid w:val="4B6C7262"/>
    <w:rsid w:val="4B7EDF5C"/>
    <w:rsid w:val="4B957E28"/>
    <w:rsid w:val="4BB362C6"/>
    <w:rsid w:val="4BB5C2A2"/>
    <w:rsid w:val="4BBBC979"/>
    <w:rsid w:val="4BC047D5"/>
    <w:rsid w:val="4BE469AC"/>
    <w:rsid w:val="4BF9F009"/>
    <w:rsid w:val="4BFEC80E"/>
    <w:rsid w:val="4C05A45C"/>
    <w:rsid w:val="4C060EF5"/>
    <w:rsid w:val="4C1A1BD6"/>
    <w:rsid w:val="4C49687E"/>
    <w:rsid w:val="4C496C5B"/>
    <w:rsid w:val="4C4BD41D"/>
    <w:rsid w:val="4C8AA0C7"/>
    <w:rsid w:val="4CA72989"/>
    <w:rsid w:val="4CB11C53"/>
    <w:rsid w:val="4CC069EE"/>
    <w:rsid w:val="4CC17A43"/>
    <w:rsid w:val="4CCA8ACD"/>
    <w:rsid w:val="4CE216AD"/>
    <w:rsid w:val="4D3541C8"/>
    <w:rsid w:val="4D95C06A"/>
    <w:rsid w:val="4DBE95C1"/>
    <w:rsid w:val="4E0B9F7C"/>
    <w:rsid w:val="4E1EE761"/>
    <w:rsid w:val="4E200ED8"/>
    <w:rsid w:val="4E20BD2B"/>
    <w:rsid w:val="4E29ECA9"/>
    <w:rsid w:val="4E516FB1"/>
    <w:rsid w:val="4E67BD9F"/>
    <w:rsid w:val="4E69AC23"/>
    <w:rsid w:val="4E6A3927"/>
    <w:rsid w:val="4E6C94D6"/>
    <w:rsid w:val="4E8CEF65"/>
    <w:rsid w:val="4E96FC8C"/>
    <w:rsid w:val="4E9FE07C"/>
    <w:rsid w:val="4EB71FC8"/>
    <w:rsid w:val="4EBD21A8"/>
    <w:rsid w:val="4F192E5A"/>
    <w:rsid w:val="4F1AF710"/>
    <w:rsid w:val="4F335B7D"/>
    <w:rsid w:val="4F704CE1"/>
    <w:rsid w:val="4F85C4FE"/>
    <w:rsid w:val="4F8738FC"/>
    <w:rsid w:val="4F9A357A"/>
    <w:rsid w:val="4FA3459D"/>
    <w:rsid w:val="4FB4A006"/>
    <w:rsid w:val="4FE8AE3B"/>
    <w:rsid w:val="4FE90332"/>
    <w:rsid w:val="4FF43414"/>
    <w:rsid w:val="5005E7E1"/>
    <w:rsid w:val="500E9880"/>
    <w:rsid w:val="501B63FA"/>
    <w:rsid w:val="502116BD"/>
    <w:rsid w:val="5028BFC6"/>
    <w:rsid w:val="502A4B2B"/>
    <w:rsid w:val="502B5FD3"/>
    <w:rsid w:val="5030CA38"/>
    <w:rsid w:val="50499AFE"/>
    <w:rsid w:val="5056DC48"/>
    <w:rsid w:val="5057AD54"/>
    <w:rsid w:val="508F3A9C"/>
    <w:rsid w:val="50CD3E03"/>
    <w:rsid w:val="50EC63B1"/>
    <w:rsid w:val="50ED8CF9"/>
    <w:rsid w:val="510DFB09"/>
    <w:rsid w:val="5127F2E7"/>
    <w:rsid w:val="513D5206"/>
    <w:rsid w:val="5165B74C"/>
    <w:rsid w:val="517E0E4B"/>
    <w:rsid w:val="518A9AD1"/>
    <w:rsid w:val="519290E8"/>
    <w:rsid w:val="51C61B8C"/>
    <w:rsid w:val="51EEC08A"/>
    <w:rsid w:val="51FDB410"/>
    <w:rsid w:val="520085C9"/>
    <w:rsid w:val="5204001A"/>
    <w:rsid w:val="5214CB64"/>
    <w:rsid w:val="524B813C"/>
    <w:rsid w:val="52531523"/>
    <w:rsid w:val="526484E1"/>
    <w:rsid w:val="52C98E9D"/>
    <w:rsid w:val="52D2D478"/>
    <w:rsid w:val="52D30BE7"/>
    <w:rsid w:val="52D86BA3"/>
    <w:rsid w:val="52DC8324"/>
    <w:rsid w:val="52EC40C8"/>
    <w:rsid w:val="530BF353"/>
    <w:rsid w:val="532ECB22"/>
    <w:rsid w:val="53398B86"/>
    <w:rsid w:val="536196E9"/>
    <w:rsid w:val="5381DBC1"/>
    <w:rsid w:val="538507ED"/>
    <w:rsid w:val="53878798"/>
    <w:rsid w:val="5398CF6A"/>
    <w:rsid w:val="53A1E33C"/>
    <w:rsid w:val="53D45BCA"/>
    <w:rsid w:val="53E5841E"/>
    <w:rsid w:val="53E9400D"/>
    <w:rsid w:val="53F43F69"/>
    <w:rsid w:val="53F4EBA8"/>
    <w:rsid w:val="53F568C7"/>
    <w:rsid w:val="54003470"/>
    <w:rsid w:val="540E5470"/>
    <w:rsid w:val="54189256"/>
    <w:rsid w:val="542217D5"/>
    <w:rsid w:val="54252DBB"/>
    <w:rsid w:val="54328217"/>
    <w:rsid w:val="5473189B"/>
    <w:rsid w:val="5477CB40"/>
    <w:rsid w:val="548B94E0"/>
    <w:rsid w:val="549C4CD7"/>
    <w:rsid w:val="54A04B3D"/>
    <w:rsid w:val="54A39384"/>
    <w:rsid w:val="54C1F5AD"/>
    <w:rsid w:val="54DBD65A"/>
    <w:rsid w:val="54EA76CA"/>
    <w:rsid w:val="54ECA6CC"/>
    <w:rsid w:val="54F11668"/>
    <w:rsid w:val="5520D84E"/>
    <w:rsid w:val="5526614C"/>
    <w:rsid w:val="55428672"/>
    <w:rsid w:val="5543B467"/>
    <w:rsid w:val="55445A45"/>
    <w:rsid w:val="5546E914"/>
    <w:rsid w:val="5550B144"/>
    <w:rsid w:val="555354B1"/>
    <w:rsid w:val="555CA5AF"/>
    <w:rsid w:val="55818D74"/>
    <w:rsid w:val="55A904AE"/>
    <w:rsid w:val="55CF1BB0"/>
    <w:rsid w:val="55D98E06"/>
    <w:rsid w:val="55DF3C73"/>
    <w:rsid w:val="56162512"/>
    <w:rsid w:val="561AB65F"/>
    <w:rsid w:val="5628EB5E"/>
    <w:rsid w:val="5639BF0A"/>
    <w:rsid w:val="56540A36"/>
    <w:rsid w:val="567D0E95"/>
    <w:rsid w:val="567F9E4B"/>
    <w:rsid w:val="568954C5"/>
    <w:rsid w:val="568CD9CC"/>
    <w:rsid w:val="56BC4380"/>
    <w:rsid w:val="56C181B8"/>
    <w:rsid w:val="56C231AD"/>
    <w:rsid w:val="56CC226D"/>
    <w:rsid w:val="56F7E833"/>
    <w:rsid w:val="56FA099A"/>
    <w:rsid w:val="56FCB5A6"/>
    <w:rsid w:val="57088736"/>
    <w:rsid w:val="571D24E0"/>
    <w:rsid w:val="572C6BA3"/>
    <w:rsid w:val="573D2E11"/>
    <w:rsid w:val="57443DFC"/>
    <w:rsid w:val="574EB2FE"/>
    <w:rsid w:val="575A2188"/>
    <w:rsid w:val="575F1D8F"/>
    <w:rsid w:val="576F9CEB"/>
    <w:rsid w:val="578863DD"/>
    <w:rsid w:val="57D16521"/>
    <w:rsid w:val="57DCDC2F"/>
    <w:rsid w:val="580757DC"/>
    <w:rsid w:val="584AF1C1"/>
    <w:rsid w:val="5858E313"/>
    <w:rsid w:val="58A096C0"/>
    <w:rsid w:val="58A27601"/>
    <w:rsid w:val="58A8EC14"/>
    <w:rsid w:val="58A9F5A3"/>
    <w:rsid w:val="58B8E5E1"/>
    <w:rsid w:val="58B9B442"/>
    <w:rsid w:val="58CEDC1B"/>
    <w:rsid w:val="59014827"/>
    <w:rsid w:val="5917EDC2"/>
    <w:rsid w:val="591EA709"/>
    <w:rsid w:val="5934E06E"/>
    <w:rsid w:val="594A281C"/>
    <w:rsid w:val="59606E31"/>
    <w:rsid w:val="5960752B"/>
    <w:rsid w:val="59A3A98F"/>
    <w:rsid w:val="59AD26C5"/>
    <w:rsid w:val="59AE2903"/>
    <w:rsid w:val="59B4F173"/>
    <w:rsid w:val="59B9068C"/>
    <w:rsid w:val="59D8C3EF"/>
    <w:rsid w:val="59E7004A"/>
    <w:rsid w:val="59EA9AD2"/>
    <w:rsid w:val="59FCDD5B"/>
    <w:rsid w:val="5A361CE2"/>
    <w:rsid w:val="5A3C6721"/>
    <w:rsid w:val="5A43D995"/>
    <w:rsid w:val="5A66CAD4"/>
    <w:rsid w:val="5A6856FB"/>
    <w:rsid w:val="5A7D95F4"/>
    <w:rsid w:val="5A83A86B"/>
    <w:rsid w:val="5A8680A3"/>
    <w:rsid w:val="5A9CC54C"/>
    <w:rsid w:val="5AB846A7"/>
    <w:rsid w:val="5AFB0D36"/>
    <w:rsid w:val="5B1F810A"/>
    <w:rsid w:val="5B4D5CDB"/>
    <w:rsid w:val="5B5212BC"/>
    <w:rsid w:val="5B5BC6D0"/>
    <w:rsid w:val="5B6CA8CE"/>
    <w:rsid w:val="5B6F1B7E"/>
    <w:rsid w:val="5B7E5BD2"/>
    <w:rsid w:val="5B95A2D0"/>
    <w:rsid w:val="5BD1ED43"/>
    <w:rsid w:val="5BE45D62"/>
    <w:rsid w:val="5BF4BE59"/>
    <w:rsid w:val="5BFA7B45"/>
    <w:rsid w:val="5C09CF5F"/>
    <w:rsid w:val="5C519213"/>
    <w:rsid w:val="5C5474ED"/>
    <w:rsid w:val="5C5FA429"/>
    <w:rsid w:val="5C62D005"/>
    <w:rsid w:val="5C67DE75"/>
    <w:rsid w:val="5C78BCDE"/>
    <w:rsid w:val="5C847506"/>
    <w:rsid w:val="5C902EB1"/>
    <w:rsid w:val="5C97E7B5"/>
    <w:rsid w:val="5C9EA7C2"/>
    <w:rsid w:val="5CAE08E6"/>
    <w:rsid w:val="5CB8BCAF"/>
    <w:rsid w:val="5CBCC267"/>
    <w:rsid w:val="5CC7707F"/>
    <w:rsid w:val="5D12C1D6"/>
    <w:rsid w:val="5D25653D"/>
    <w:rsid w:val="5D26BEBD"/>
    <w:rsid w:val="5D38DA1E"/>
    <w:rsid w:val="5D535318"/>
    <w:rsid w:val="5D5EA05D"/>
    <w:rsid w:val="5D6B0F22"/>
    <w:rsid w:val="5DB9DFC5"/>
    <w:rsid w:val="5DD5B6A7"/>
    <w:rsid w:val="5DD8D4ED"/>
    <w:rsid w:val="5DF27452"/>
    <w:rsid w:val="5E2BFF12"/>
    <w:rsid w:val="5E416DCD"/>
    <w:rsid w:val="5E422F1D"/>
    <w:rsid w:val="5E4A75CA"/>
    <w:rsid w:val="5E4FD7A7"/>
    <w:rsid w:val="5E7B8DF1"/>
    <w:rsid w:val="5E8B68A3"/>
    <w:rsid w:val="5E8B7096"/>
    <w:rsid w:val="5E8FC04D"/>
    <w:rsid w:val="5EA42565"/>
    <w:rsid w:val="5EC93DB5"/>
    <w:rsid w:val="5EEF2379"/>
    <w:rsid w:val="5EFA70BE"/>
    <w:rsid w:val="5F1CD5A4"/>
    <w:rsid w:val="5F2B27DB"/>
    <w:rsid w:val="5F3DAB14"/>
    <w:rsid w:val="5F56CB0D"/>
    <w:rsid w:val="5F5AF978"/>
    <w:rsid w:val="5F5FB573"/>
    <w:rsid w:val="5F94A35E"/>
    <w:rsid w:val="5F9DC64E"/>
    <w:rsid w:val="5FD66964"/>
    <w:rsid w:val="5FE2EE1D"/>
    <w:rsid w:val="60032B6A"/>
    <w:rsid w:val="602740F7"/>
    <w:rsid w:val="603F1176"/>
    <w:rsid w:val="604D6C37"/>
    <w:rsid w:val="60742BEA"/>
    <w:rsid w:val="6075B5F3"/>
    <w:rsid w:val="6075BEA4"/>
    <w:rsid w:val="60B427CA"/>
    <w:rsid w:val="60BA8AF4"/>
    <w:rsid w:val="60BAC372"/>
    <w:rsid w:val="60DB8BA2"/>
    <w:rsid w:val="60EC1486"/>
    <w:rsid w:val="60F92397"/>
    <w:rsid w:val="61042630"/>
    <w:rsid w:val="612138DB"/>
    <w:rsid w:val="613A9606"/>
    <w:rsid w:val="613B4F98"/>
    <w:rsid w:val="613DC321"/>
    <w:rsid w:val="6151F442"/>
    <w:rsid w:val="61734523"/>
    <w:rsid w:val="618E72EB"/>
    <w:rsid w:val="6197022E"/>
    <w:rsid w:val="61B1DFF7"/>
    <w:rsid w:val="61B249B6"/>
    <w:rsid w:val="61B6F491"/>
    <w:rsid w:val="61BDD32F"/>
    <w:rsid w:val="61C31158"/>
    <w:rsid w:val="62083C28"/>
    <w:rsid w:val="620CA95B"/>
    <w:rsid w:val="622740EA"/>
    <w:rsid w:val="62279AB5"/>
    <w:rsid w:val="622ACAD3"/>
    <w:rsid w:val="62412EC7"/>
    <w:rsid w:val="62462DC5"/>
    <w:rsid w:val="62754BD6"/>
    <w:rsid w:val="62A5AE7C"/>
    <w:rsid w:val="62B54E87"/>
    <w:rsid w:val="62BD093C"/>
    <w:rsid w:val="62CF0533"/>
    <w:rsid w:val="62E16879"/>
    <w:rsid w:val="62E6A54E"/>
    <w:rsid w:val="62FBF819"/>
    <w:rsid w:val="62FD77E3"/>
    <w:rsid w:val="631FB724"/>
    <w:rsid w:val="6329AF2B"/>
    <w:rsid w:val="6371F937"/>
    <w:rsid w:val="63A72898"/>
    <w:rsid w:val="63AD5F66"/>
    <w:rsid w:val="63BC31C5"/>
    <w:rsid w:val="63C29993"/>
    <w:rsid w:val="63C3E926"/>
    <w:rsid w:val="63C533E8"/>
    <w:rsid w:val="63CDE1E1"/>
    <w:rsid w:val="63D039BB"/>
    <w:rsid w:val="63FB1C04"/>
    <w:rsid w:val="641FD1EF"/>
    <w:rsid w:val="648BE77F"/>
    <w:rsid w:val="64D66DCB"/>
    <w:rsid w:val="64EAF79B"/>
    <w:rsid w:val="650112C4"/>
    <w:rsid w:val="6503269F"/>
    <w:rsid w:val="650DC998"/>
    <w:rsid w:val="652FA058"/>
    <w:rsid w:val="6544729C"/>
    <w:rsid w:val="65585B47"/>
    <w:rsid w:val="6573AC6D"/>
    <w:rsid w:val="657CFDC6"/>
    <w:rsid w:val="6588732E"/>
    <w:rsid w:val="658D0B37"/>
    <w:rsid w:val="65A55E0C"/>
    <w:rsid w:val="65D074F9"/>
    <w:rsid w:val="65D98E68"/>
    <w:rsid w:val="65ECEF49"/>
    <w:rsid w:val="661B7E36"/>
    <w:rsid w:val="66209304"/>
    <w:rsid w:val="664F72F0"/>
    <w:rsid w:val="66765606"/>
    <w:rsid w:val="6681F788"/>
    <w:rsid w:val="66935B61"/>
    <w:rsid w:val="66B7B09F"/>
    <w:rsid w:val="66CA258C"/>
    <w:rsid w:val="66EAD242"/>
    <w:rsid w:val="66F282A8"/>
    <w:rsid w:val="66FED396"/>
    <w:rsid w:val="67215FFA"/>
    <w:rsid w:val="673639C0"/>
    <w:rsid w:val="674600DC"/>
    <w:rsid w:val="67516BB0"/>
    <w:rsid w:val="6792C133"/>
    <w:rsid w:val="67A31E68"/>
    <w:rsid w:val="67A6740A"/>
    <w:rsid w:val="67AB2322"/>
    <w:rsid w:val="67B5ECD6"/>
    <w:rsid w:val="67B9E49D"/>
    <w:rsid w:val="67CC92EB"/>
    <w:rsid w:val="67FBD503"/>
    <w:rsid w:val="680EFCEA"/>
    <w:rsid w:val="68122667"/>
    <w:rsid w:val="682D29E2"/>
    <w:rsid w:val="68305DDE"/>
    <w:rsid w:val="68337B66"/>
    <w:rsid w:val="6836F046"/>
    <w:rsid w:val="686F0343"/>
    <w:rsid w:val="6886AA96"/>
    <w:rsid w:val="68973B6A"/>
    <w:rsid w:val="68A71F66"/>
    <w:rsid w:val="68C4ABF9"/>
    <w:rsid w:val="68D48E0D"/>
    <w:rsid w:val="68ED96A0"/>
    <w:rsid w:val="6904357C"/>
    <w:rsid w:val="692B2850"/>
    <w:rsid w:val="693023A9"/>
    <w:rsid w:val="6951BD37"/>
    <w:rsid w:val="697E175A"/>
    <w:rsid w:val="699B0813"/>
    <w:rsid w:val="69B9984A"/>
    <w:rsid w:val="69EB4B9A"/>
    <w:rsid w:val="69EE80CF"/>
    <w:rsid w:val="69F0A3DC"/>
    <w:rsid w:val="69FE0BCA"/>
    <w:rsid w:val="6A607C5A"/>
    <w:rsid w:val="6A8ECB06"/>
    <w:rsid w:val="6A912A1C"/>
    <w:rsid w:val="6AEB4F5F"/>
    <w:rsid w:val="6AF27DE3"/>
    <w:rsid w:val="6B1E3024"/>
    <w:rsid w:val="6B402CF5"/>
    <w:rsid w:val="6B64A366"/>
    <w:rsid w:val="6B6501D2"/>
    <w:rsid w:val="6B9D96AF"/>
    <w:rsid w:val="6BB4DEEE"/>
    <w:rsid w:val="6BCDAB78"/>
    <w:rsid w:val="6BD3E6DD"/>
    <w:rsid w:val="6BD4F2AC"/>
    <w:rsid w:val="6C02F746"/>
    <w:rsid w:val="6C04F3F3"/>
    <w:rsid w:val="6C08BD31"/>
    <w:rsid w:val="6C16B41F"/>
    <w:rsid w:val="6C29D9DE"/>
    <w:rsid w:val="6C507E2B"/>
    <w:rsid w:val="6C5BBD18"/>
    <w:rsid w:val="6C95C9EF"/>
    <w:rsid w:val="6CAF420D"/>
    <w:rsid w:val="6CD84B13"/>
    <w:rsid w:val="6CF3C8C2"/>
    <w:rsid w:val="6CF87F8E"/>
    <w:rsid w:val="6D00D233"/>
    <w:rsid w:val="6D0708C2"/>
    <w:rsid w:val="6D226DF9"/>
    <w:rsid w:val="6D2B0B9B"/>
    <w:rsid w:val="6D2E5A9F"/>
    <w:rsid w:val="6D30565C"/>
    <w:rsid w:val="6D396710"/>
    <w:rsid w:val="6D518430"/>
    <w:rsid w:val="6D5441AC"/>
    <w:rsid w:val="6D5F0F40"/>
    <w:rsid w:val="6D697BD9"/>
    <w:rsid w:val="6D6AAC8D"/>
    <w:rsid w:val="6D80ED11"/>
    <w:rsid w:val="6D8AFD8C"/>
    <w:rsid w:val="6D97389F"/>
    <w:rsid w:val="6DA65F5E"/>
    <w:rsid w:val="6DF0CB38"/>
    <w:rsid w:val="6DF78D79"/>
    <w:rsid w:val="6E252E5A"/>
    <w:rsid w:val="6E496A1D"/>
    <w:rsid w:val="6E56731E"/>
    <w:rsid w:val="6E68871A"/>
    <w:rsid w:val="6E70DB73"/>
    <w:rsid w:val="6EA98B5C"/>
    <w:rsid w:val="6EAF6A60"/>
    <w:rsid w:val="6EB4A372"/>
    <w:rsid w:val="6EBC0AAE"/>
    <w:rsid w:val="6EBF1FE3"/>
    <w:rsid w:val="6ECDAD3B"/>
    <w:rsid w:val="6EEBEE17"/>
    <w:rsid w:val="6F0F6BE6"/>
    <w:rsid w:val="6F540B3B"/>
    <w:rsid w:val="6F5E1245"/>
    <w:rsid w:val="6F848A67"/>
    <w:rsid w:val="6F8966D4"/>
    <w:rsid w:val="6FBB8293"/>
    <w:rsid w:val="6FC0FEBB"/>
    <w:rsid w:val="6FD64FC7"/>
    <w:rsid w:val="6FE2FE2B"/>
    <w:rsid w:val="6FE86B28"/>
    <w:rsid w:val="701A7E24"/>
    <w:rsid w:val="701E0D4E"/>
    <w:rsid w:val="7025194B"/>
    <w:rsid w:val="70253DAC"/>
    <w:rsid w:val="7028D9CE"/>
    <w:rsid w:val="70455247"/>
    <w:rsid w:val="705073D3"/>
    <w:rsid w:val="706174A6"/>
    <w:rsid w:val="707107D2"/>
    <w:rsid w:val="70C7D3D3"/>
    <w:rsid w:val="70D3DAEE"/>
    <w:rsid w:val="70E86E6E"/>
    <w:rsid w:val="7107D6CB"/>
    <w:rsid w:val="711734E7"/>
    <w:rsid w:val="71194354"/>
    <w:rsid w:val="712098D0"/>
    <w:rsid w:val="7120C706"/>
    <w:rsid w:val="712292D2"/>
    <w:rsid w:val="713F4A2B"/>
    <w:rsid w:val="7177CB4C"/>
    <w:rsid w:val="71809A07"/>
    <w:rsid w:val="71EC4434"/>
    <w:rsid w:val="71F72812"/>
    <w:rsid w:val="720CD833"/>
    <w:rsid w:val="7219EF8B"/>
    <w:rsid w:val="721FCE76"/>
    <w:rsid w:val="7222F5A4"/>
    <w:rsid w:val="7223BFA8"/>
    <w:rsid w:val="7260EC6E"/>
    <w:rsid w:val="726976F0"/>
    <w:rsid w:val="72A114DB"/>
    <w:rsid w:val="72A4AC76"/>
    <w:rsid w:val="72F89F7D"/>
    <w:rsid w:val="733F3210"/>
    <w:rsid w:val="738F2390"/>
    <w:rsid w:val="73A30DF2"/>
    <w:rsid w:val="73A59DA8"/>
    <w:rsid w:val="73AF8E68"/>
    <w:rsid w:val="73BDC570"/>
    <w:rsid w:val="73C0FAA3"/>
    <w:rsid w:val="73CBD2F3"/>
    <w:rsid w:val="73EA39EE"/>
    <w:rsid w:val="73F02E95"/>
    <w:rsid w:val="7402B8CE"/>
    <w:rsid w:val="74058ACD"/>
    <w:rsid w:val="740FB08A"/>
    <w:rsid w:val="744046F7"/>
    <w:rsid w:val="744B7439"/>
    <w:rsid w:val="74607F27"/>
    <w:rsid w:val="7486D951"/>
    <w:rsid w:val="74963748"/>
    <w:rsid w:val="74A71F05"/>
    <w:rsid w:val="74CF47D1"/>
    <w:rsid w:val="74D5AB0E"/>
    <w:rsid w:val="74E2CA0B"/>
    <w:rsid w:val="74E9A07A"/>
    <w:rsid w:val="750A2E88"/>
    <w:rsid w:val="750E8B7A"/>
    <w:rsid w:val="757B0740"/>
    <w:rsid w:val="7593C534"/>
    <w:rsid w:val="7598B4E3"/>
    <w:rsid w:val="75C61322"/>
    <w:rsid w:val="75D7D7E4"/>
    <w:rsid w:val="75D81E26"/>
    <w:rsid w:val="763364E5"/>
    <w:rsid w:val="76349152"/>
    <w:rsid w:val="763E3CC8"/>
    <w:rsid w:val="76491152"/>
    <w:rsid w:val="764ABF40"/>
    <w:rsid w:val="766E9F82"/>
    <w:rsid w:val="767629AB"/>
    <w:rsid w:val="767629AB"/>
    <w:rsid w:val="767A92DF"/>
    <w:rsid w:val="767EBA77"/>
    <w:rsid w:val="768AA3CC"/>
    <w:rsid w:val="768B27BF"/>
    <w:rsid w:val="76A5FEE9"/>
    <w:rsid w:val="76A85896"/>
    <w:rsid w:val="76B55F1E"/>
    <w:rsid w:val="76EACAF2"/>
    <w:rsid w:val="76F6E3C5"/>
    <w:rsid w:val="77000D63"/>
    <w:rsid w:val="7757C5FB"/>
    <w:rsid w:val="77AD6C1B"/>
    <w:rsid w:val="77E538FD"/>
    <w:rsid w:val="77EED9E2"/>
    <w:rsid w:val="77EF0E1B"/>
    <w:rsid w:val="7804ED50"/>
    <w:rsid w:val="780C67AC"/>
    <w:rsid w:val="781A8AD8"/>
    <w:rsid w:val="781BA092"/>
    <w:rsid w:val="7821413C"/>
    <w:rsid w:val="783F32CB"/>
    <w:rsid w:val="784310B0"/>
    <w:rsid w:val="787C19B7"/>
    <w:rsid w:val="787C1E17"/>
    <w:rsid w:val="787CD5EC"/>
    <w:rsid w:val="788B2253"/>
    <w:rsid w:val="78907772"/>
    <w:rsid w:val="78B47448"/>
    <w:rsid w:val="78CE819B"/>
    <w:rsid w:val="78FA1CF1"/>
    <w:rsid w:val="790CC7B2"/>
    <w:rsid w:val="792246CC"/>
    <w:rsid w:val="793F945F"/>
    <w:rsid w:val="7957830A"/>
    <w:rsid w:val="7963B4A3"/>
    <w:rsid w:val="796741A9"/>
    <w:rsid w:val="7975B39C"/>
    <w:rsid w:val="799DC210"/>
    <w:rsid w:val="79E658AB"/>
    <w:rsid w:val="7A110439"/>
    <w:rsid w:val="7A218546"/>
    <w:rsid w:val="7A512188"/>
    <w:rsid w:val="7A5DD543"/>
    <w:rsid w:val="7A65654D"/>
    <w:rsid w:val="7A67A72E"/>
    <w:rsid w:val="7A6CA14E"/>
    <w:rsid w:val="7A7A4F2E"/>
    <w:rsid w:val="7A88690F"/>
    <w:rsid w:val="7A92FEEE"/>
    <w:rsid w:val="7AD7506F"/>
    <w:rsid w:val="7AF17D93"/>
    <w:rsid w:val="7B0853DB"/>
    <w:rsid w:val="7B1027D2"/>
    <w:rsid w:val="7B271DE8"/>
    <w:rsid w:val="7B3428F6"/>
    <w:rsid w:val="7B37BE31"/>
    <w:rsid w:val="7B550043"/>
    <w:rsid w:val="7B5B536D"/>
    <w:rsid w:val="7B5E98E2"/>
    <w:rsid w:val="7B82290C"/>
    <w:rsid w:val="7B84D09B"/>
    <w:rsid w:val="7B91CE20"/>
    <w:rsid w:val="7B98EA0A"/>
    <w:rsid w:val="7BAA9B76"/>
    <w:rsid w:val="7BBD55A7"/>
    <w:rsid w:val="7BC9423C"/>
    <w:rsid w:val="7BDFADB9"/>
    <w:rsid w:val="7BEBBCC8"/>
    <w:rsid w:val="7BEDD0F7"/>
    <w:rsid w:val="7BFE6258"/>
    <w:rsid w:val="7C0135AE"/>
    <w:rsid w:val="7C06225D"/>
    <w:rsid w:val="7C19BB54"/>
    <w:rsid w:val="7C1CAABF"/>
    <w:rsid w:val="7C293ABE"/>
    <w:rsid w:val="7C442A6A"/>
    <w:rsid w:val="7C568A22"/>
    <w:rsid w:val="7C93E805"/>
    <w:rsid w:val="7CB2658F"/>
    <w:rsid w:val="7CBF0F81"/>
    <w:rsid w:val="7CC80B2F"/>
    <w:rsid w:val="7CE430F5"/>
    <w:rsid w:val="7CFA6943"/>
    <w:rsid w:val="7D193494"/>
    <w:rsid w:val="7D1EE383"/>
    <w:rsid w:val="7D265AF6"/>
    <w:rsid w:val="7D2D9E81"/>
    <w:rsid w:val="7D4C63AC"/>
    <w:rsid w:val="7D4E7A92"/>
    <w:rsid w:val="7D4F8F3A"/>
    <w:rsid w:val="7D8382BB"/>
    <w:rsid w:val="7DB3347D"/>
    <w:rsid w:val="7DBAB15C"/>
    <w:rsid w:val="7E026B0F"/>
    <w:rsid w:val="7E156741"/>
    <w:rsid w:val="7E189C89"/>
    <w:rsid w:val="7E24EA28"/>
    <w:rsid w:val="7E3655AC"/>
    <w:rsid w:val="7E4A38EA"/>
    <w:rsid w:val="7E5EFB8F"/>
    <w:rsid w:val="7E7932EC"/>
    <w:rsid w:val="7E7C43A7"/>
    <w:rsid w:val="7E7E4D9D"/>
    <w:rsid w:val="7E829834"/>
    <w:rsid w:val="7E9639A4"/>
    <w:rsid w:val="7EBAB3E4"/>
    <w:rsid w:val="7EC40666"/>
    <w:rsid w:val="7EEA4AF3"/>
    <w:rsid w:val="7EEB5F9B"/>
    <w:rsid w:val="7F235D8A"/>
    <w:rsid w:val="7F299965"/>
    <w:rsid w:val="7FB1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4:docId w14:val="043A0212"/>
  <w15:chartTrackingRefBased/>
  <w15:docId w15:val="{ED9A5772-4CD8-4D41-B724-195419F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5D7CA5"/>
    <w:pPr>
      <w:spacing w:after="160" w:line="259" w:lineRule="auto"/>
    </w:pPr>
    <w:rPr>
      <w:kern w:val="2"/>
      <w:sz w:val="22"/>
      <w:szCs w:val="22"/>
      <w:lang w:eastAsia="en-US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77422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877422"/>
  </w:style>
  <w:style w:type="paragraph" w:styleId="Stopka">
    <w:name w:val="footer"/>
    <w:basedOn w:val="Normalny"/>
    <w:link w:val="StopkaZnak"/>
    <w:uiPriority w:val="99"/>
    <w:unhideWhenUsed/>
    <w:rsid w:val="00877422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877422"/>
  </w:style>
  <w:style w:type="paragraph" w:styleId="Akapitzlist">
    <w:name w:val="List Paragraph"/>
    <w:basedOn w:val="Normalny"/>
    <w:uiPriority w:val="34"/>
    <w:qFormat/>
    <w:rsid w:val="00877422"/>
    <w:pPr>
      <w:ind w:left="720"/>
      <w:contextualSpacing/>
    </w:pPr>
  </w:style>
  <w:style w:type="table" w:styleId="Tabela-Siatka">
    <w:name w:val="Table Grid"/>
    <w:basedOn w:val="Standardowy"/>
    <w:uiPriority w:val="39"/>
    <w:rsid w:val="0087742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nyWeb">
    <w:name w:val="Normal (Web)"/>
    <w:basedOn w:val="Normalny"/>
    <w:uiPriority w:val="99"/>
    <w:semiHidden/>
    <w:unhideWhenUsed/>
    <w:rsid w:val="001D4075"/>
    <w:pPr>
      <w:spacing w:before="100" w:beforeAutospacing="1" w:after="100" w:afterAutospacing="1" w:line="240" w:lineRule="auto"/>
    </w:pPr>
    <w:rPr>
      <w:rFonts w:ascii="Times New Roman" w:hAnsi="Times New Roman" w:eastAsia="Times New Roman"/>
      <w:kern w:val="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2cf2c88d581a4f2f" /><Relationship Type="http://schemas.openxmlformats.org/officeDocument/2006/relationships/image" Target="/media/image4.png" Id="R863d1ca956da47a9" /><Relationship Type="http://schemas.openxmlformats.org/officeDocument/2006/relationships/image" Target="/media/image3.png" Id="R255b724e0861470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64DBF0E2617E438A28B6A90D80930E" ma:contentTypeVersion="7" ma:contentTypeDescription="Utwórz nowy dokument." ma:contentTypeScope="" ma:versionID="91ce6ce1bd0b0e5c46dc3f6e11e3ba04">
  <xsd:schema xmlns:xsd="http://www.w3.org/2001/XMLSchema" xmlns:xs="http://www.w3.org/2001/XMLSchema" xmlns:p="http://schemas.microsoft.com/office/2006/metadata/properties" xmlns:ns3="9c2b6a40-d526-4c0b-a841-3e7d8ac876f2" xmlns:ns4="84961c58-3bf9-4b4f-a8e5-bf676dc78fe7" targetNamespace="http://schemas.microsoft.com/office/2006/metadata/properties" ma:root="true" ma:fieldsID="f12a386a61dde54a8057462c8a9dc398" ns3:_="" ns4:_="">
    <xsd:import namespace="9c2b6a40-d526-4c0b-a841-3e7d8ac876f2"/>
    <xsd:import namespace="84961c58-3bf9-4b4f-a8e5-bf676dc78f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b6a40-d526-4c0b-a841-3e7d8ac876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61c58-3bf9-4b4f-a8e5-bf676dc78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2b6a40-d526-4c0b-a841-3e7d8ac876f2" xsi:nil="true"/>
  </documentManagement>
</p:properties>
</file>

<file path=customXml/itemProps1.xml><?xml version="1.0" encoding="utf-8"?>
<ds:datastoreItem xmlns:ds="http://schemas.openxmlformats.org/officeDocument/2006/customXml" ds:itemID="{4C1674EF-5D51-4D93-8EDA-3D4EBEDF34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3312CF-86FB-43A6-9D9D-2CFBA854D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b6a40-d526-4c0b-a841-3e7d8ac876f2"/>
    <ds:schemaRef ds:uri="84961c58-3bf9-4b4f-a8e5-bf676dc78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440B33-884A-4B3F-9C47-5FA54CEB47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6679FB-F5AF-436A-9FA4-BC1DD594F966}">
  <ds:schemaRefs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c2b6a40-d526-4c0b-a841-3e7d8ac876f2"/>
    <ds:schemaRef ds:uri="http://schemas.microsoft.com/office/2006/documentManagement/types"/>
    <ds:schemaRef ds:uri="http://schemas.microsoft.com/office/2006/metadata/properties"/>
    <ds:schemaRef ds:uri="84961c58-3bf9-4b4f-a8e5-bf676dc78fe7"/>
    <ds:schemaRef ds:uri="http://www.w3.org/XML/1998/namespace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Konrad Liszczyk</dc:creator>
  <keywords/>
  <dc:description/>
  <lastModifiedBy>Matylda Frątczak (191322)</lastModifiedBy>
  <revision>24</revision>
  <lastPrinted>2023-11-23T06:12:00.0000000Z</lastPrinted>
  <dcterms:created xsi:type="dcterms:W3CDTF">2023-12-13T13:47:00.0000000Z</dcterms:created>
  <dcterms:modified xsi:type="dcterms:W3CDTF">2024-01-31T11:36:09.5085450Z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0x010100DF64DBF0E2617E438A28B6A90D80930E</vt:lpwstr>
  </property>
</Properties>
</file>