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64D6" w14:textId="77777777" w:rsidR="002D04AC" w:rsidRDefault="00E9063B" w:rsidP="002D04AC">
      <w:pPr>
        <w:jc w:val="center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STOPY PROCENTOWE</w:t>
      </w:r>
      <w:r w:rsidR="00B74531">
        <w:rPr>
          <w:rFonts w:ascii="Calibri Light" w:hAnsi="Calibri Light"/>
          <w:sz w:val="40"/>
          <w:szCs w:val="40"/>
        </w:rPr>
        <w:t xml:space="preserve">, </w:t>
      </w:r>
      <w:r w:rsidR="00F72E41">
        <w:rPr>
          <w:rFonts w:ascii="Calibri Light" w:hAnsi="Calibri Light"/>
          <w:sz w:val="40"/>
          <w:szCs w:val="40"/>
        </w:rPr>
        <w:t>KURSY WALUTOWE</w:t>
      </w:r>
    </w:p>
    <w:p w14:paraId="237D2954" w14:textId="77777777" w:rsidR="00B74531" w:rsidRDefault="00B74531" w:rsidP="002D04AC">
      <w:pPr>
        <w:jc w:val="center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WARTOŚĆ, DOCHÓD</w:t>
      </w:r>
    </w:p>
    <w:p w14:paraId="13A74F37" w14:textId="77777777" w:rsidR="001A2DAA" w:rsidRDefault="001A2DAA" w:rsidP="002D04AC">
      <w:pPr>
        <w:jc w:val="center"/>
        <w:rPr>
          <w:rFonts w:ascii="Calibri Light" w:hAnsi="Calibri Light"/>
          <w:sz w:val="40"/>
          <w:szCs w:val="40"/>
        </w:rPr>
      </w:pPr>
    </w:p>
    <w:p w14:paraId="1496A057" w14:textId="77777777" w:rsidR="001A2DAA" w:rsidRDefault="001A2DAA" w:rsidP="001A2DAA">
      <w:pPr>
        <w:rPr>
          <w:rFonts w:asciiTheme="minorHAnsi" w:hAnsiTheme="minorHAnsi"/>
          <w:sz w:val="22"/>
          <w:szCs w:val="22"/>
        </w:rPr>
      </w:pPr>
    </w:p>
    <w:p w14:paraId="7191D549" w14:textId="77777777" w:rsidR="00A130B1" w:rsidRPr="00B66F96" w:rsidRDefault="00A130B1" w:rsidP="001A2DAA">
      <w:pPr>
        <w:pStyle w:val="Akapitzlist"/>
        <w:numPr>
          <w:ilvl w:val="0"/>
          <w:numId w:val="12"/>
        </w:numPr>
        <w:rPr>
          <w:rFonts w:asciiTheme="minorHAnsi" w:hAnsiTheme="minorHAnsi"/>
          <w:b/>
          <w:sz w:val="20"/>
          <w:szCs w:val="20"/>
        </w:rPr>
      </w:pPr>
      <w:r w:rsidRPr="00B66F96">
        <w:rPr>
          <w:rFonts w:asciiTheme="minorHAnsi" w:hAnsiTheme="minorHAnsi"/>
          <w:b/>
          <w:sz w:val="20"/>
          <w:szCs w:val="20"/>
        </w:rPr>
        <w:t>Dekompozycja stopy procentowej</w:t>
      </w:r>
    </w:p>
    <w:p w14:paraId="02B04DC1" w14:textId="77777777" w:rsidR="00A130B1" w:rsidRPr="00B66F96" w:rsidRDefault="00A130B1" w:rsidP="00A130B1">
      <w:pPr>
        <w:pStyle w:val="Akapitzlist"/>
        <w:rPr>
          <w:rFonts w:asciiTheme="minorHAnsi" w:hAnsiTheme="minorHAnsi"/>
          <w:b/>
          <w:sz w:val="20"/>
          <w:szCs w:val="20"/>
        </w:rPr>
      </w:pPr>
    </w:p>
    <w:p w14:paraId="40A39EE2" w14:textId="77777777" w:rsidR="00A130B1" w:rsidRPr="00B66F96" w:rsidRDefault="00A130B1" w:rsidP="00A130B1">
      <w:pPr>
        <w:pStyle w:val="Akapitzlist"/>
        <w:rPr>
          <w:rFonts w:asciiTheme="minorHAnsi" w:hAnsiTheme="minorHAnsi"/>
          <w:b/>
          <w:sz w:val="20"/>
          <w:szCs w:val="20"/>
        </w:rPr>
      </w:pPr>
      <w:r w:rsidRPr="00B66F96">
        <w:rPr>
          <w:rFonts w:asciiTheme="minorHAnsi" w:hAnsiTheme="minorHAnsi"/>
          <w:b/>
          <w:sz w:val="20"/>
          <w:szCs w:val="20"/>
          <w:lang w:val="en-GB"/>
        </w:rPr>
        <w:object w:dxaOrig="1960" w:dyaOrig="360" w14:anchorId="57EBF2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4pt;height:18pt" o:ole="">
            <v:imagedata r:id="rId7" o:title=""/>
          </v:shape>
          <o:OLEObject Type="Embed" ProgID="Equation.3" ShapeID="_x0000_i1025" DrawAspect="Content" ObjectID="_1772965851" r:id="rId8"/>
        </w:object>
      </w:r>
    </w:p>
    <w:p w14:paraId="0B89F9D4" w14:textId="77777777" w:rsidR="00A130B1" w:rsidRPr="00B66F96" w:rsidRDefault="00A130B1" w:rsidP="00A130B1">
      <w:pPr>
        <w:pStyle w:val="Akapitzlist"/>
        <w:rPr>
          <w:rFonts w:asciiTheme="minorHAnsi" w:hAnsiTheme="minorHAnsi"/>
          <w:b/>
          <w:sz w:val="20"/>
          <w:szCs w:val="20"/>
        </w:rPr>
      </w:pPr>
    </w:p>
    <w:p w14:paraId="4741F5BC" w14:textId="77777777" w:rsidR="00A130B1" w:rsidRPr="00B66F96" w:rsidRDefault="00A130B1" w:rsidP="00A130B1">
      <w:pPr>
        <w:pStyle w:val="Akapitzlist"/>
        <w:rPr>
          <w:rFonts w:asciiTheme="minorHAnsi" w:hAnsiTheme="minorHAnsi"/>
          <w:b/>
          <w:sz w:val="20"/>
          <w:szCs w:val="20"/>
        </w:rPr>
      </w:pPr>
    </w:p>
    <w:p w14:paraId="487CFE38" w14:textId="77777777" w:rsidR="001A2DAA" w:rsidRPr="00B66F96" w:rsidRDefault="001A2DAA" w:rsidP="001A2DAA">
      <w:pPr>
        <w:pStyle w:val="Akapitzlist"/>
        <w:numPr>
          <w:ilvl w:val="0"/>
          <w:numId w:val="12"/>
        </w:numPr>
        <w:rPr>
          <w:rFonts w:asciiTheme="minorHAnsi" w:hAnsiTheme="minorHAnsi"/>
          <w:b/>
          <w:sz w:val="20"/>
          <w:szCs w:val="20"/>
        </w:rPr>
      </w:pPr>
      <w:r w:rsidRPr="00B66F96">
        <w:rPr>
          <w:rFonts w:asciiTheme="minorHAnsi" w:hAnsiTheme="minorHAnsi"/>
          <w:b/>
          <w:sz w:val="20"/>
          <w:szCs w:val="20"/>
        </w:rPr>
        <w:t>Efektywna stopa procentowa</w:t>
      </w:r>
    </w:p>
    <w:p w14:paraId="7E318AC6" w14:textId="77777777" w:rsidR="001A2DAA" w:rsidRPr="00B66F96" w:rsidRDefault="001A2DAA" w:rsidP="001A2DAA">
      <w:pPr>
        <w:pStyle w:val="Akapitzlist"/>
        <w:rPr>
          <w:rFonts w:asciiTheme="minorHAnsi" w:hAnsiTheme="minorHAnsi"/>
          <w:sz w:val="20"/>
          <w:szCs w:val="20"/>
        </w:rPr>
      </w:pPr>
      <w:r w:rsidRPr="00B66F96">
        <w:rPr>
          <w:rFonts w:asciiTheme="minorHAnsi" w:hAnsiTheme="minorHAnsi"/>
          <w:sz w:val="20"/>
          <w:szCs w:val="20"/>
        </w:rPr>
        <w:t xml:space="preserve">Efektywna stopa procentowa to faktycznie uzyskiwana stopa procentowa, która uwzględnia kapitalizację odsetek. </w:t>
      </w:r>
    </w:p>
    <w:p w14:paraId="4DA5C55D" w14:textId="77777777" w:rsidR="00C727DE" w:rsidRPr="00B66F96" w:rsidRDefault="00C727DE" w:rsidP="001A2DAA">
      <w:pPr>
        <w:pStyle w:val="Akapitzlist"/>
        <w:rPr>
          <w:rFonts w:asciiTheme="minorHAnsi" w:hAnsiTheme="minorHAnsi"/>
          <w:sz w:val="20"/>
          <w:szCs w:val="20"/>
        </w:rPr>
      </w:pPr>
    </w:p>
    <w:p w14:paraId="6B916F4D" w14:textId="77777777" w:rsidR="00C727DE" w:rsidRDefault="00C727DE" w:rsidP="001A2DAA">
      <w:pPr>
        <w:pStyle w:val="Akapitzlist"/>
        <w:rPr>
          <w:sz w:val="20"/>
          <w:szCs w:val="20"/>
        </w:rPr>
      </w:pPr>
      <w:r w:rsidRPr="00B66F96">
        <w:rPr>
          <w:position w:val="-24"/>
          <w:sz w:val="20"/>
          <w:szCs w:val="20"/>
        </w:rPr>
        <w:object w:dxaOrig="1620" w:dyaOrig="620" w14:anchorId="7F131DB6">
          <v:shape id="_x0000_i1026" type="#_x0000_t75" style="width:97.8pt;height:37.8pt" o:ole="" o:bordertopcolor="black" o:borderleftcolor="black" o:borderbottomcolor="black" o:borderrightcolor="black" o:allowoverlap="f" filled="t">
            <v:imagedata r:id="rId9" o:title=""/>
          </v:shape>
          <o:OLEObject Type="Embed" ProgID="Equation.3" ShapeID="_x0000_i1026" DrawAspect="Content" ObjectID="_1772965852" r:id="rId10"/>
        </w:object>
      </w:r>
    </w:p>
    <w:p w14:paraId="7586F131" w14:textId="77777777" w:rsidR="00B66F96" w:rsidRPr="00B66F96" w:rsidRDefault="00B66F96" w:rsidP="001A2DAA">
      <w:pPr>
        <w:pStyle w:val="Akapitzlist"/>
        <w:rPr>
          <w:rFonts w:asciiTheme="minorHAnsi" w:hAnsiTheme="minorHAnsi"/>
          <w:sz w:val="20"/>
          <w:szCs w:val="20"/>
        </w:rPr>
      </w:pPr>
    </w:p>
    <w:p w14:paraId="54DFE36E" w14:textId="77777777" w:rsidR="00C727DE" w:rsidRPr="00B66F96" w:rsidRDefault="005E2F60" w:rsidP="005E2F60">
      <w:pPr>
        <w:pStyle w:val="Akapitzlist"/>
        <w:numPr>
          <w:ilvl w:val="0"/>
          <w:numId w:val="12"/>
        </w:numPr>
        <w:rPr>
          <w:rFonts w:asciiTheme="minorHAnsi" w:hAnsiTheme="minorHAnsi"/>
          <w:b/>
          <w:sz w:val="20"/>
          <w:szCs w:val="20"/>
        </w:rPr>
      </w:pPr>
      <w:r w:rsidRPr="00B66F96">
        <w:rPr>
          <w:rFonts w:asciiTheme="minorHAnsi" w:hAnsiTheme="minorHAnsi"/>
          <w:b/>
          <w:sz w:val="20"/>
          <w:szCs w:val="20"/>
        </w:rPr>
        <w:t>Realna stopa procentowa</w:t>
      </w:r>
    </w:p>
    <w:p w14:paraId="2C24CBE7" w14:textId="77777777" w:rsidR="005E2F60" w:rsidRPr="00B66F96" w:rsidRDefault="005E2F60" w:rsidP="005E2F60">
      <w:pPr>
        <w:rPr>
          <w:rFonts w:asciiTheme="minorHAnsi" w:hAnsiTheme="minorHAnsi"/>
          <w:b/>
          <w:sz w:val="20"/>
          <w:szCs w:val="20"/>
        </w:rPr>
      </w:pPr>
    </w:p>
    <w:p w14:paraId="1AAF27B3" w14:textId="77777777" w:rsidR="005E2F60" w:rsidRPr="00B66F96" w:rsidRDefault="005E2F60" w:rsidP="008F2DE5">
      <w:pPr>
        <w:ind w:firstLine="426"/>
        <w:rPr>
          <w:rFonts w:asciiTheme="minorHAnsi" w:hAnsiTheme="minorHAnsi"/>
          <w:b/>
          <w:sz w:val="20"/>
          <w:szCs w:val="20"/>
        </w:rPr>
      </w:pPr>
      <w:r w:rsidRPr="00B66F96">
        <w:rPr>
          <w:rFonts w:asciiTheme="minorHAnsi" w:hAnsiTheme="minorHAnsi"/>
          <w:b/>
          <w:sz w:val="20"/>
          <w:szCs w:val="20"/>
          <w:lang w:val="en-GB"/>
        </w:rPr>
        <w:object w:dxaOrig="1579" w:dyaOrig="680" w14:anchorId="5F599669">
          <v:shape id="_x0000_i1027" type="#_x0000_t75" style="width:79.2pt;height:33.6pt" o:ole="">
            <v:imagedata r:id="rId11" o:title=""/>
          </v:shape>
          <o:OLEObject Type="Embed" ProgID="Equation.3" ShapeID="_x0000_i1027" DrawAspect="Content" ObjectID="_1772965853" r:id="rId12"/>
        </w:object>
      </w:r>
    </w:p>
    <w:p w14:paraId="1FE6C3C7" w14:textId="77777777" w:rsidR="005E2F60" w:rsidRPr="00B66F96" w:rsidRDefault="005E2F60" w:rsidP="005E2F60">
      <w:pPr>
        <w:rPr>
          <w:rFonts w:asciiTheme="minorHAnsi" w:hAnsiTheme="minorHAnsi"/>
          <w:b/>
          <w:sz w:val="20"/>
          <w:szCs w:val="20"/>
        </w:rPr>
      </w:pPr>
    </w:p>
    <w:p w14:paraId="72F17711" w14:textId="77777777" w:rsidR="005E2F60" w:rsidRPr="00B66F96" w:rsidRDefault="008F2DE5" w:rsidP="005E2F60">
      <w:pPr>
        <w:rPr>
          <w:rFonts w:asciiTheme="minorHAnsi" w:hAnsiTheme="minorHAnsi"/>
          <w:b/>
          <w:sz w:val="20"/>
          <w:szCs w:val="20"/>
          <w:lang w:val="en-GB"/>
        </w:rPr>
      </w:pPr>
      <w:r w:rsidRPr="00B66F96">
        <w:rPr>
          <w:rFonts w:asciiTheme="minorHAnsi" w:hAnsiTheme="minorHAnsi"/>
          <w:b/>
          <w:sz w:val="20"/>
          <w:szCs w:val="20"/>
        </w:rPr>
        <w:t xml:space="preserve">         </w:t>
      </w:r>
      <w:proofErr w:type="spellStart"/>
      <w:r w:rsidR="005E2F60" w:rsidRPr="00B66F96">
        <w:rPr>
          <w:rFonts w:asciiTheme="minorHAnsi" w:hAnsiTheme="minorHAnsi"/>
          <w:b/>
          <w:sz w:val="20"/>
          <w:szCs w:val="20"/>
        </w:rPr>
        <w:t>rr</w:t>
      </w:r>
      <w:proofErr w:type="spellEnd"/>
      <w:r w:rsidR="005E2F60" w:rsidRPr="00B66F96">
        <w:rPr>
          <w:rFonts w:asciiTheme="minorHAnsi" w:hAnsiTheme="minorHAnsi"/>
          <w:b/>
          <w:sz w:val="20"/>
          <w:szCs w:val="20"/>
        </w:rPr>
        <w:t xml:space="preserve"> ≈ r – r i</w:t>
      </w:r>
    </w:p>
    <w:p w14:paraId="3471B5D9" w14:textId="77777777" w:rsidR="005E2F60" w:rsidRPr="00B66F96" w:rsidRDefault="005E2F60" w:rsidP="005E2F60">
      <w:pPr>
        <w:rPr>
          <w:rFonts w:asciiTheme="minorHAnsi" w:hAnsiTheme="minorHAnsi"/>
          <w:b/>
          <w:sz w:val="20"/>
          <w:szCs w:val="20"/>
        </w:rPr>
      </w:pPr>
    </w:p>
    <w:p w14:paraId="095A0440" w14:textId="77777777" w:rsidR="00C727DE" w:rsidRPr="00B66F96" w:rsidRDefault="00C727DE" w:rsidP="001A2DAA">
      <w:pPr>
        <w:pStyle w:val="Akapitzlist"/>
        <w:numPr>
          <w:ilvl w:val="0"/>
          <w:numId w:val="12"/>
        </w:numPr>
        <w:rPr>
          <w:rFonts w:asciiTheme="minorHAnsi" w:hAnsiTheme="minorHAnsi"/>
          <w:b/>
          <w:sz w:val="20"/>
          <w:szCs w:val="20"/>
        </w:rPr>
      </w:pPr>
      <w:r w:rsidRPr="00B66F96">
        <w:rPr>
          <w:rFonts w:asciiTheme="minorHAnsi" w:hAnsiTheme="minorHAnsi"/>
          <w:b/>
          <w:sz w:val="20"/>
          <w:szCs w:val="20"/>
        </w:rPr>
        <w:t>Roczna rzeczywista stopa oprocentowania (RRSO)</w:t>
      </w:r>
    </w:p>
    <w:p w14:paraId="5D61CA7D" w14:textId="77777777" w:rsidR="00C727DE" w:rsidRPr="00B66F96" w:rsidRDefault="00C727DE" w:rsidP="00C727DE">
      <w:pPr>
        <w:pStyle w:val="Akapitzlist"/>
        <w:rPr>
          <w:rFonts w:asciiTheme="minorHAnsi" w:hAnsiTheme="minorHAnsi"/>
          <w:sz w:val="20"/>
          <w:szCs w:val="20"/>
        </w:rPr>
      </w:pPr>
      <w:r w:rsidRPr="00B66F96">
        <w:rPr>
          <w:rFonts w:asciiTheme="minorHAnsi" w:hAnsiTheme="minorHAnsi"/>
          <w:sz w:val="20"/>
          <w:szCs w:val="20"/>
        </w:rPr>
        <w:t>Czym jest i do czego służy</w:t>
      </w:r>
    </w:p>
    <w:p w14:paraId="0BA202F1" w14:textId="77777777" w:rsidR="00461F26" w:rsidRPr="00B66F96" w:rsidRDefault="00461F26" w:rsidP="00C727DE">
      <w:pPr>
        <w:pStyle w:val="Akapitzlist"/>
        <w:rPr>
          <w:rFonts w:asciiTheme="minorHAnsi" w:hAnsiTheme="minorHAnsi"/>
          <w:sz w:val="20"/>
          <w:szCs w:val="20"/>
        </w:rPr>
      </w:pPr>
    </w:p>
    <w:p w14:paraId="61578FBF" w14:textId="77777777" w:rsidR="00826FF7" w:rsidRPr="00B66F96" w:rsidRDefault="00826FF7" w:rsidP="00826FF7">
      <w:pPr>
        <w:pStyle w:val="Akapitzlist"/>
        <w:numPr>
          <w:ilvl w:val="0"/>
          <w:numId w:val="12"/>
        </w:numPr>
        <w:rPr>
          <w:rFonts w:asciiTheme="minorHAnsi" w:hAnsiTheme="minorHAnsi"/>
          <w:b/>
          <w:sz w:val="20"/>
          <w:szCs w:val="20"/>
        </w:rPr>
      </w:pPr>
      <w:r w:rsidRPr="00B66F96">
        <w:rPr>
          <w:rFonts w:asciiTheme="minorHAnsi" w:hAnsiTheme="minorHAnsi"/>
          <w:b/>
          <w:sz w:val="20"/>
          <w:szCs w:val="20"/>
        </w:rPr>
        <w:t>Stopy terminowe</w:t>
      </w:r>
    </w:p>
    <w:p w14:paraId="77327510" w14:textId="77777777" w:rsidR="00826FF7" w:rsidRPr="00B66F96" w:rsidRDefault="00826FF7" w:rsidP="00826FF7">
      <w:pPr>
        <w:rPr>
          <w:rFonts w:asciiTheme="minorHAnsi" w:hAnsiTheme="minorHAnsi"/>
          <w:sz w:val="20"/>
          <w:szCs w:val="20"/>
        </w:rPr>
      </w:pPr>
    </w:p>
    <w:p w14:paraId="65C1EF7B" w14:textId="77777777" w:rsidR="00826FF7" w:rsidRPr="00B66F96" w:rsidRDefault="00826FF7" w:rsidP="008F2DE5">
      <w:pPr>
        <w:ind w:firstLine="426"/>
        <w:rPr>
          <w:rFonts w:asciiTheme="minorHAnsi" w:hAnsiTheme="minorHAnsi"/>
          <w:sz w:val="20"/>
          <w:szCs w:val="20"/>
        </w:rPr>
      </w:pPr>
      <w:r w:rsidRPr="00B66F96">
        <w:rPr>
          <w:rFonts w:asciiTheme="minorHAnsi" w:hAnsiTheme="minorHAnsi"/>
          <w:sz w:val="20"/>
          <w:szCs w:val="20"/>
          <w:lang w:val="en-GB"/>
        </w:rPr>
        <w:object w:dxaOrig="2120" w:dyaOrig="760" w14:anchorId="75642C01">
          <v:shape id="_x0000_i1028" type="#_x0000_t75" style="width:105.6pt;height:38.4pt" o:ole="">
            <v:imagedata r:id="rId13" o:title=""/>
          </v:shape>
          <o:OLEObject Type="Embed" ProgID="Equation.3" ShapeID="_x0000_i1028" DrawAspect="Content" ObjectID="_1772965854" r:id="rId14"/>
        </w:object>
      </w:r>
    </w:p>
    <w:p w14:paraId="545A0152" w14:textId="77777777" w:rsidR="00826FF7" w:rsidRPr="00B66F96" w:rsidRDefault="00826FF7" w:rsidP="00826FF7">
      <w:pPr>
        <w:rPr>
          <w:rFonts w:asciiTheme="minorHAnsi" w:hAnsiTheme="minorHAnsi"/>
          <w:sz w:val="20"/>
          <w:szCs w:val="20"/>
        </w:rPr>
      </w:pPr>
    </w:p>
    <w:p w14:paraId="1BF19456" w14:textId="77777777" w:rsidR="00826FF7" w:rsidRPr="00B66F96" w:rsidRDefault="00B4717D" w:rsidP="008F2DE5">
      <w:pPr>
        <w:ind w:firstLine="426"/>
        <w:rPr>
          <w:rFonts w:asciiTheme="minorHAnsi" w:hAnsiTheme="minorHAnsi"/>
          <w:sz w:val="20"/>
          <w:szCs w:val="20"/>
        </w:rPr>
      </w:pPr>
      <w:r w:rsidRPr="00B66F96">
        <w:rPr>
          <w:rFonts w:asciiTheme="minorHAnsi" w:hAnsiTheme="minorHAnsi"/>
          <w:sz w:val="20"/>
          <w:szCs w:val="20"/>
          <w:lang w:val="en-GB"/>
        </w:rPr>
        <w:object w:dxaOrig="2180" w:dyaOrig="800" w14:anchorId="45E5E253">
          <v:shape id="_x0000_i1029" type="#_x0000_t75" style="width:108.6pt;height:39.6pt" o:ole="">
            <v:imagedata r:id="rId15" o:title=""/>
          </v:shape>
          <o:OLEObject Type="Embed" ProgID="Equation.3" ShapeID="_x0000_i1029" DrawAspect="Content" ObjectID="_1772965855" r:id="rId16"/>
        </w:object>
      </w:r>
    </w:p>
    <w:p w14:paraId="68CAD8E3" w14:textId="77777777" w:rsidR="00826FF7" w:rsidRPr="00B66F96" w:rsidRDefault="00826FF7" w:rsidP="00826FF7">
      <w:pPr>
        <w:rPr>
          <w:rFonts w:asciiTheme="minorHAnsi" w:hAnsiTheme="minorHAnsi"/>
          <w:sz w:val="20"/>
          <w:szCs w:val="20"/>
        </w:rPr>
      </w:pPr>
    </w:p>
    <w:p w14:paraId="48EF6A4F" w14:textId="16BAE2FB" w:rsidR="00B324C7" w:rsidRPr="00B66F96" w:rsidRDefault="00B324C7" w:rsidP="00B324C7">
      <w:pPr>
        <w:pStyle w:val="Akapitzlist"/>
        <w:numPr>
          <w:ilvl w:val="0"/>
          <w:numId w:val="12"/>
        </w:numPr>
        <w:rPr>
          <w:rFonts w:asciiTheme="minorHAnsi" w:hAnsiTheme="minorHAnsi"/>
          <w:b/>
          <w:sz w:val="20"/>
          <w:szCs w:val="20"/>
        </w:rPr>
      </w:pPr>
      <w:r w:rsidRPr="00B66F96">
        <w:rPr>
          <w:rFonts w:asciiTheme="minorHAnsi" w:hAnsiTheme="minorHAnsi"/>
          <w:b/>
          <w:sz w:val="20"/>
          <w:szCs w:val="20"/>
        </w:rPr>
        <w:t>Kursy walutowe – kurs sprzedaży,</w:t>
      </w:r>
      <w:r w:rsidR="006F1608">
        <w:rPr>
          <w:rFonts w:asciiTheme="minorHAnsi" w:hAnsiTheme="minorHAnsi"/>
          <w:b/>
          <w:sz w:val="20"/>
          <w:szCs w:val="20"/>
        </w:rPr>
        <w:t xml:space="preserve"> kurs kupna, sposoby kwotowania</w:t>
      </w:r>
      <w:r w:rsidRPr="00B66F96">
        <w:rPr>
          <w:rFonts w:asciiTheme="minorHAnsi" w:hAnsiTheme="minorHAnsi"/>
          <w:b/>
          <w:sz w:val="20"/>
          <w:szCs w:val="20"/>
        </w:rPr>
        <w:t xml:space="preserve"> </w:t>
      </w:r>
    </w:p>
    <w:p w14:paraId="23CE3D7B" w14:textId="77777777" w:rsidR="008F2DE5" w:rsidRPr="00B66F96" w:rsidRDefault="008F2DE5" w:rsidP="008F2DE5">
      <w:pPr>
        <w:pStyle w:val="Akapitzlist"/>
        <w:rPr>
          <w:rFonts w:asciiTheme="minorHAnsi" w:hAnsiTheme="minorHAnsi"/>
          <w:b/>
          <w:sz w:val="20"/>
          <w:szCs w:val="20"/>
        </w:rPr>
      </w:pPr>
    </w:p>
    <w:p w14:paraId="434FF977" w14:textId="77777777" w:rsidR="00F823EF" w:rsidRDefault="00F823EF" w:rsidP="00F823EF">
      <w:pPr>
        <w:rPr>
          <w:rFonts w:asciiTheme="minorHAnsi" w:hAnsiTheme="minorHAnsi"/>
          <w:sz w:val="20"/>
          <w:szCs w:val="20"/>
        </w:rPr>
      </w:pPr>
    </w:p>
    <w:p w14:paraId="6E2215AE" w14:textId="77777777" w:rsidR="00F823EF" w:rsidRDefault="00F823EF" w:rsidP="00F823EF">
      <w:pPr>
        <w:pStyle w:val="Akapitzlist"/>
        <w:numPr>
          <w:ilvl w:val="0"/>
          <w:numId w:val="12"/>
        </w:numPr>
        <w:ind w:left="426" w:firstLine="0"/>
        <w:rPr>
          <w:rFonts w:asciiTheme="minorHAnsi" w:hAnsiTheme="minorHAnsi"/>
          <w:b/>
          <w:noProof/>
          <w:sz w:val="20"/>
          <w:szCs w:val="20"/>
        </w:rPr>
      </w:pPr>
      <w:r>
        <w:rPr>
          <w:rFonts w:asciiTheme="minorHAnsi" w:hAnsiTheme="minorHAnsi"/>
          <w:b/>
          <w:noProof/>
          <w:sz w:val="20"/>
          <w:szCs w:val="20"/>
        </w:rPr>
        <w:t>Określanie wartości metodą zdyskontownych przepływów pieniężnych</w:t>
      </w:r>
    </w:p>
    <w:p w14:paraId="2CA6B10B" w14:textId="77777777" w:rsidR="00F823EF" w:rsidRDefault="00F823EF" w:rsidP="00F823EF">
      <w:pPr>
        <w:pStyle w:val="Akapitzlist"/>
        <w:ind w:left="426"/>
        <w:rPr>
          <w:rFonts w:asciiTheme="minorHAnsi" w:hAnsiTheme="minorHAnsi"/>
          <w:b/>
          <w:noProof/>
          <w:sz w:val="20"/>
          <w:szCs w:val="20"/>
        </w:rPr>
      </w:pP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F823EF" w14:paraId="65E24C53" w14:textId="77777777" w:rsidTr="00977537">
        <w:tc>
          <w:tcPr>
            <w:tcW w:w="5097" w:type="dxa"/>
          </w:tcPr>
          <w:p w14:paraId="11E2BE27" w14:textId="77777777" w:rsidR="00F823EF" w:rsidRPr="00C36C96" w:rsidRDefault="00F823EF" w:rsidP="00977537">
            <w:pPr>
              <w:pStyle w:val="Akapitzlist"/>
              <w:ind w:left="0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C36C96">
              <w:rPr>
                <w:rFonts w:asciiTheme="minorHAnsi" w:hAnsiTheme="minorHAnsi"/>
                <w:noProof/>
                <w:sz w:val="20"/>
                <w:szCs w:val="20"/>
              </w:rPr>
              <w:t>Skońc</w:t>
            </w:r>
            <w:r>
              <w:rPr>
                <w:rFonts w:asciiTheme="minorHAnsi" w:hAnsiTheme="minorHAnsi"/>
                <w:noProof/>
                <w:sz w:val="20"/>
                <w:szCs w:val="20"/>
              </w:rPr>
              <w:t>z</w:t>
            </w:r>
            <w:r w:rsidRPr="00C36C96">
              <w:rPr>
                <w:rFonts w:asciiTheme="minorHAnsi" w:hAnsiTheme="minorHAnsi"/>
                <w:noProof/>
                <w:sz w:val="20"/>
                <w:szCs w:val="20"/>
              </w:rPr>
              <w:t xml:space="preserve">ony </w:t>
            </w:r>
            <w:r>
              <w:rPr>
                <w:rFonts w:asciiTheme="minorHAnsi" w:hAnsiTheme="minorHAnsi"/>
                <w:noProof/>
                <w:sz w:val="20"/>
                <w:szCs w:val="20"/>
              </w:rPr>
              <w:t>okres gener</w:t>
            </w:r>
            <w:r w:rsidRPr="00C36C96">
              <w:rPr>
                <w:rFonts w:asciiTheme="minorHAnsi" w:hAnsiTheme="minorHAnsi"/>
                <w:noProof/>
                <w:sz w:val="20"/>
                <w:szCs w:val="20"/>
              </w:rPr>
              <w:t>owania przepływów</w:t>
            </w:r>
          </w:p>
        </w:tc>
        <w:tc>
          <w:tcPr>
            <w:tcW w:w="5097" w:type="dxa"/>
          </w:tcPr>
          <w:p w14:paraId="42A598C3" w14:textId="77777777" w:rsidR="00F823EF" w:rsidRPr="00C36C96" w:rsidRDefault="00F823EF" w:rsidP="00977537">
            <w:pPr>
              <w:pStyle w:val="Akapitzlist"/>
              <w:ind w:left="0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C36C96">
              <w:rPr>
                <w:rFonts w:asciiTheme="minorHAnsi" w:hAnsiTheme="minorHAnsi"/>
                <w:noProof/>
                <w:sz w:val="20"/>
                <w:szCs w:val="20"/>
              </w:rPr>
              <w:t>Nieskończony okres genetowania przepływów</w:t>
            </w:r>
          </w:p>
        </w:tc>
      </w:tr>
      <w:tr w:rsidR="00F823EF" w14:paraId="68B1CB05" w14:textId="77777777" w:rsidTr="00977537">
        <w:tc>
          <w:tcPr>
            <w:tcW w:w="5097" w:type="dxa"/>
          </w:tcPr>
          <w:p w14:paraId="3597040A" w14:textId="77777777" w:rsidR="00F823EF" w:rsidRDefault="00F823EF" w:rsidP="00977537">
            <w:pPr>
              <w:pStyle w:val="Akapitzlist"/>
              <w:ind w:left="0"/>
              <w:rPr>
                <w:rFonts w:asciiTheme="minorHAnsi" w:hAnsiTheme="minorHAnsi"/>
                <w:b/>
                <w:noProof/>
                <w:sz w:val="20"/>
                <w:szCs w:val="20"/>
              </w:rPr>
            </w:pPr>
            <w:r w:rsidRPr="008F1918">
              <w:rPr>
                <w:rFonts w:asciiTheme="minorHAnsi" w:hAnsiTheme="minorHAnsi"/>
                <w:b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71124ED0" wp14:editId="66667B2B">
                  <wp:extent cx="1027404" cy="552450"/>
                  <wp:effectExtent l="0" t="0" r="1905" b="0"/>
                  <wp:docPr id="4198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8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196" cy="56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82BF15" w14:textId="77777777" w:rsidR="00F823EF" w:rsidRDefault="00F823EF" w:rsidP="00977537">
            <w:pPr>
              <w:pStyle w:val="Akapitzlist"/>
              <w:ind w:left="0"/>
              <w:rPr>
                <w:rFonts w:asciiTheme="minorHAnsi" w:hAnsiTheme="minorHAnsi"/>
                <w:b/>
                <w:noProof/>
                <w:sz w:val="20"/>
                <w:szCs w:val="20"/>
              </w:rPr>
            </w:pPr>
          </w:p>
        </w:tc>
        <w:tc>
          <w:tcPr>
            <w:tcW w:w="5097" w:type="dxa"/>
          </w:tcPr>
          <w:p w14:paraId="1BE98576" w14:textId="77777777" w:rsidR="00F823EF" w:rsidRDefault="00F823EF" w:rsidP="00977537">
            <w:pPr>
              <w:pStyle w:val="Akapitzlist"/>
              <w:ind w:left="0"/>
              <w:rPr>
                <w:rFonts w:asciiTheme="minorHAnsi" w:hAnsiTheme="minorHAnsi"/>
                <w:b/>
                <w:noProof/>
                <w:sz w:val="20"/>
                <w:szCs w:val="20"/>
              </w:rPr>
            </w:pPr>
            <w:r w:rsidRPr="008F1918">
              <w:rPr>
                <w:rFonts w:asciiTheme="minorHAnsi" w:hAnsiTheme="minorHAnsi"/>
                <w:b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04901956" wp14:editId="27289D42">
                  <wp:extent cx="1019175" cy="581351"/>
                  <wp:effectExtent l="0" t="0" r="0" b="9525"/>
                  <wp:docPr id="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9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587" cy="60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65FC7" w14:textId="77777777" w:rsidR="00F823EF" w:rsidRPr="00853DEA" w:rsidRDefault="00F823EF" w:rsidP="00F823EF">
      <w:pPr>
        <w:rPr>
          <w:rFonts w:asciiTheme="minorHAnsi" w:hAnsiTheme="minorHAnsi"/>
          <w:b/>
          <w:noProof/>
          <w:sz w:val="20"/>
          <w:szCs w:val="20"/>
        </w:rPr>
      </w:pPr>
    </w:p>
    <w:p w14:paraId="34AEDED8" w14:textId="77777777" w:rsidR="00245240" w:rsidRDefault="00245240" w:rsidP="00F823EF">
      <w:pPr>
        <w:rPr>
          <w:rFonts w:asciiTheme="minorHAnsi" w:hAnsiTheme="minorHAnsi"/>
          <w:sz w:val="20"/>
          <w:szCs w:val="20"/>
        </w:rPr>
      </w:pPr>
    </w:p>
    <w:p w14:paraId="61BAA640" w14:textId="77777777" w:rsidR="00CE6D73" w:rsidRDefault="00CE6D73" w:rsidP="00F823EF">
      <w:pPr>
        <w:rPr>
          <w:rFonts w:asciiTheme="minorHAnsi" w:hAnsiTheme="minorHAnsi"/>
          <w:sz w:val="20"/>
          <w:szCs w:val="20"/>
        </w:rPr>
      </w:pPr>
    </w:p>
    <w:p w14:paraId="2CDA9BB4" w14:textId="77777777" w:rsidR="00CE6D73" w:rsidRDefault="00CE6D73" w:rsidP="00F823EF">
      <w:pPr>
        <w:rPr>
          <w:rFonts w:asciiTheme="minorHAnsi" w:hAnsiTheme="minorHAnsi"/>
          <w:sz w:val="20"/>
          <w:szCs w:val="20"/>
        </w:rPr>
      </w:pPr>
    </w:p>
    <w:p w14:paraId="22F4E2FA" w14:textId="77777777" w:rsidR="00CE6D73" w:rsidRPr="00B66F96" w:rsidRDefault="00CE6D73" w:rsidP="00F823EF">
      <w:pPr>
        <w:rPr>
          <w:rFonts w:asciiTheme="minorHAnsi" w:hAnsiTheme="minorHAnsi"/>
          <w:sz w:val="20"/>
          <w:szCs w:val="20"/>
        </w:rPr>
      </w:pPr>
    </w:p>
    <w:p w14:paraId="33A7D3E5" w14:textId="77777777" w:rsidR="008F2DE5" w:rsidRPr="00245240" w:rsidRDefault="00F823EF" w:rsidP="008F2DE5">
      <w:pPr>
        <w:pStyle w:val="Akapitzlist"/>
        <w:numPr>
          <w:ilvl w:val="0"/>
          <w:numId w:val="12"/>
        </w:num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lastRenderedPageBreak/>
        <w:t>Określanie wartości</w:t>
      </w:r>
      <w:r w:rsidR="008F2DE5" w:rsidRPr="00245240">
        <w:rPr>
          <w:rFonts w:asciiTheme="minorHAnsi" w:hAnsiTheme="minorHAnsi"/>
          <w:b/>
          <w:sz w:val="20"/>
          <w:szCs w:val="20"/>
        </w:rPr>
        <w:t xml:space="preserve"> metodą porównawczą</w:t>
      </w:r>
    </w:p>
    <w:p w14:paraId="4878CEBC" w14:textId="77777777" w:rsidR="008F2DE5" w:rsidRPr="00B66F96" w:rsidRDefault="008F2DE5" w:rsidP="008F2DE5">
      <w:pPr>
        <w:rPr>
          <w:rFonts w:asciiTheme="minorHAnsi" w:hAnsiTheme="minorHAnsi"/>
          <w:sz w:val="20"/>
          <w:szCs w:val="20"/>
        </w:rPr>
      </w:pPr>
    </w:p>
    <w:p w14:paraId="5D9FD444" w14:textId="77777777" w:rsidR="008F2DE5" w:rsidRPr="00B66F96" w:rsidRDefault="008F2DE5" w:rsidP="008F2DE5">
      <w:pPr>
        <w:ind w:firstLine="426"/>
        <w:rPr>
          <w:rFonts w:asciiTheme="minorHAnsi" w:hAnsiTheme="minorHAnsi"/>
          <w:sz w:val="20"/>
          <w:szCs w:val="20"/>
        </w:rPr>
      </w:pPr>
      <w:r w:rsidRPr="00B66F96">
        <w:rPr>
          <w:rFonts w:asciiTheme="minorHAnsi" w:hAnsiTheme="minorHAnsi"/>
          <w:noProof/>
          <w:sz w:val="20"/>
          <w:szCs w:val="20"/>
          <w:lang w:val="en-GB" w:eastAsia="en-GB"/>
        </w:rPr>
        <w:drawing>
          <wp:inline distT="0" distB="0" distL="0" distR="0" wp14:anchorId="15D029BD" wp14:editId="77613A90">
            <wp:extent cx="1181100" cy="379855"/>
            <wp:effectExtent l="0" t="0" r="0" b="1270"/>
            <wp:docPr id="50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1" cy="39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F29F7" w14:textId="77777777" w:rsidR="008F2DE5" w:rsidRPr="00B66F96" w:rsidRDefault="008F2DE5" w:rsidP="008F2DE5">
      <w:pPr>
        <w:rPr>
          <w:rFonts w:asciiTheme="minorHAnsi" w:hAnsiTheme="minorHAnsi"/>
          <w:sz w:val="20"/>
          <w:szCs w:val="20"/>
        </w:rPr>
      </w:pPr>
    </w:p>
    <w:p w14:paraId="1019CCD7" w14:textId="77777777" w:rsidR="00B66F96" w:rsidRPr="00B66F96" w:rsidRDefault="00461F26" w:rsidP="00F728F8">
      <w:pPr>
        <w:pStyle w:val="Akapitzlist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B66F96">
        <w:rPr>
          <w:rFonts w:asciiTheme="minorHAnsi" w:hAnsiTheme="minorHAnsi"/>
          <w:b/>
          <w:sz w:val="20"/>
          <w:szCs w:val="20"/>
        </w:rPr>
        <w:t xml:space="preserve">Stopy zwrotu </w:t>
      </w:r>
    </w:p>
    <w:p w14:paraId="48D3FAFE" w14:textId="77777777" w:rsidR="00B66F96" w:rsidRPr="00B66F96" w:rsidRDefault="00B66F96" w:rsidP="00B66F96">
      <w:pPr>
        <w:pStyle w:val="Akapitzlist"/>
        <w:rPr>
          <w:rFonts w:asciiTheme="minorHAnsi" w:hAnsiTheme="minorHAnsi"/>
          <w:sz w:val="20"/>
          <w:szCs w:val="20"/>
        </w:rPr>
      </w:pPr>
    </w:p>
    <w:p w14:paraId="0750C688" w14:textId="77777777" w:rsidR="00B66F96" w:rsidRPr="00B66F96" w:rsidRDefault="00B66F96" w:rsidP="00B66F96">
      <w:pPr>
        <w:ind w:left="360"/>
        <w:rPr>
          <w:rFonts w:asciiTheme="minorHAnsi" w:hAnsiTheme="minorHAnsi"/>
          <w:sz w:val="20"/>
          <w:szCs w:val="20"/>
        </w:rPr>
      </w:pPr>
      <w:r w:rsidRPr="00B66F96">
        <w:rPr>
          <w:rFonts w:asciiTheme="minorHAnsi" w:hAnsiTheme="minorHAnsi"/>
          <w:b/>
          <w:sz w:val="20"/>
          <w:szCs w:val="20"/>
        </w:rPr>
        <w:t>– w skali rocznej</w:t>
      </w:r>
    </w:p>
    <w:p w14:paraId="40DD043B" w14:textId="77777777" w:rsidR="00B66F96" w:rsidRPr="00B66F96" w:rsidRDefault="00B66F96" w:rsidP="00B66F96">
      <w:pPr>
        <w:rPr>
          <w:rFonts w:asciiTheme="minorHAnsi" w:hAnsiTheme="minorHAnsi"/>
          <w:sz w:val="20"/>
          <w:szCs w:val="20"/>
        </w:rPr>
      </w:pPr>
    </w:p>
    <w:p w14:paraId="79F82771" w14:textId="77777777" w:rsidR="00461F26" w:rsidRPr="00B66F96" w:rsidRDefault="00B66F96" w:rsidP="00B66F96">
      <w:pPr>
        <w:pStyle w:val="Akapitzlist"/>
        <w:numPr>
          <w:ilvl w:val="0"/>
          <w:numId w:val="14"/>
        </w:numPr>
        <w:rPr>
          <w:rFonts w:asciiTheme="minorHAnsi" w:hAnsiTheme="minorHAnsi"/>
          <w:b/>
          <w:sz w:val="20"/>
          <w:szCs w:val="20"/>
        </w:rPr>
      </w:pPr>
      <w:r w:rsidRPr="00B66F96">
        <w:rPr>
          <w:rFonts w:asciiTheme="minorHAnsi" w:hAnsiTheme="minorHAnsi"/>
          <w:b/>
          <w:sz w:val="20"/>
          <w:szCs w:val="20"/>
        </w:rPr>
        <w:t>prosta</w:t>
      </w:r>
      <w:r w:rsidR="00592D83" w:rsidRPr="00B66F96">
        <w:rPr>
          <w:b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78C125E8" wp14:editId="24D81EB5">
            <wp:simplePos x="0" y="0"/>
            <wp:positionH relativeFrom="column">
              <wp:posOffset>602615</wp:posOffset>
            </wp:positionH>
            <wp:positionV relativeFrom="paragraph">
              <wp:posOffset>173990</wp:posOffset>
            </wp:positionV>
            <wp:extent cx="1257300" cy="449981"/>
            <wp:effectExtent l="0" t="0" r="0" b="762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978" cy="46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E1C5A" w14:textId="77777777" w:rsidR="00461F26" w:rsidRPr="00B66F96" w:rsidRDefault="00461F26" w:rsidP="00461F26">
      <w:pPr>
        <w:rPr>
          <w:rFonts w:asciiTheme="minorHAnsi" w:hAnsiTheme="minorHAnsi"/>
          <w:sz w:val="20"/>
          <w:szCs w:val="20"/>
        </w:rPr>
      </w:pPr>
    </w:p>
    <w:p w14:paraId="78627DBC" w14:textId="77777777" w:rsidR="00461F26" w:rsidRPr="00B66F96" w:rsidRDefault="00461F26" w:rsidP="00461F26">
      <w:pPr>
        <w:rPr>
          <w:rFonts w:asciiTheme="minorHAnsi" w:hAnsiTheme="minorHAnsi"/>
          <w:sz w:val="20"/>
          <w:szCs w:val="20"/>
        </w:rPr>
      </w:pPr>
    </w:p>
    <w:p w14:paraId="757E9BB7" w14:textId="77777777" w:rsidR="00461F26" w:rsidRPr="00B66F96" w:rsidRDefault="00461F26" w:rsidP="00461F26">
      <w:pPr>
        <w:rPr>
          <w:rFonts w:asciiTheme="minorHAnsi" w:hAnsiTheme="minorHAnsi"/>
          <w:sz w:val="20"/>
          <w:szCs w:val="20"/>
        </w:rPr>
      </w:pPr>
    </w:p>
    <w:p w14:paraId="1528B697" w14:textId="77777777" w:rsidR="00461F26" w:rsidRPr="00B66F96" w:rsidRDefault="00B66F96" w:rsidP="00B66F96">
      <w:pPr>
        <w:pStyle w:val="Akapitzlist"/>
        <w:numPr>
          <w:ilvl w:val="0"/>
          <w:numId w:val="14"/>
        </w:numPr>
        <w:rPr>
          <w:rFonts w:asciiTheme="minorHAnsi" w:hAnsiTheme="minorHAnsi"/>
          <w:b/>
          <w:sz w:val="20"/>
          <w:szCs w:val="20"/>
        </w:rPr>
      </w:pPr>
      <w:r w:rsidRPr="00B66F96">
        <w:rPr>
          <w:rFonts w:asciiTheme="minorHAnsi" w:hAnsiTheme="minorHAnsi"/>
          <w:b/>
          <w:sz w:val="20"/>
          <w:szCs w:val="20"/>
        </w:rPr>
        <w:t>efektywna</w:t>
      </w:r>
    </w:p>
    <w:p w14:paraId="55F1831D" w14:textId="77777777" w:rsidR="00461F26" w:rsidRPr="00B66F96" w:rsidRDefault="00245240" w:rsidP="00592D83">
      <w:pPr>
        <w:ind w:firstLine="851"/>
        <w:rPr>
          <w:rFonts w:asciiTheme="minorHAnsi" w:hAnsiTheme="minorHAnsi"/>
          <w:sz w:val="20"/>
          <w:szCs w:val="20"/>
        </w:rPr>
      </w:pPr>
      <w:r w:rsidRPr="00B66F96">
        <w:rPr>
          <w:rFonts w:asciiTheme="minorHAnsi" w:hAnsiTheme="minorHAnsi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68480" behindDoc="0" locked="0" layoutInCell="1" allowOverlap="1" wp14:anchorId="48836928" wp14:editId="7465F4E7">
            <wp:simplePos x="0" y="0"/>
            <wp:positionH relativeFrom="column">
              <wp:posOffset>631190</wp:posOffset>
            </wp:positionH>
            <wp:positionV relativeFrom="paragraph">
              <wp:posOffset>77470</wp:posOffset>
            </wp:positionV>
            <wp:extent cx="1309160" cy="498744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160" cy="49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FDB95" w14:textId="77777777" w:rsidR="00C727DE" w:rsidRPr="00B66F96" w:rsidRDefault="00C727DE" w:rsidP="00C727DE">
      <w:pPr>
        <w:ind w:left="709"/>
        <w:rPr>
          <w:rFonts w:ascii="Calibri Light" w:hAnsi="Calibri Light"/>
          <w:sz w:val="20"/>
          <w:szCs w:val="20"/>
        </w:rPr>
      </w:pPr>
      <w:bookmarkStart w:id="0" w:name="OLE_LINK1"/>
    </w:p>
    <w:p w14:paraId="05D7BA20" w14:textId="77777777" w:rsidR="00A034EE" w:rsidRPr="00B66F96" w:rsidRDefault="00A034EE" w:rsidP="00A034E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400C0CAE" w14:textId="77777777" w:rsidR="00592D83" w:rsidRPr="00B66F96" w:rsidRDefault="00592D83" w:rsidP="00A034E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294F4BC0" w14:textId="77777777" w:rsidR="00B66F96" w:rsidRPr="00B66F96" w:rsidRDefault="00B66F96" w:rsidP="00B66F96">
      <w:pPr>
        <w:pStyle w:val="Akapitzlist"/>
        <w:numPr>
          <w:ilvl w:val="0"/>
          <w:numId w:val="14"/>
        </w:numPr>
        <w:jc w:val="both"/>
        <w:rPr>
          <w:rFonts w:asciiTheme="minorHAnsi" w:hAnsiTheme="minorHAnsi"/>
          <w:b/>
          <w:sz w:val="20"/>
          <w:szCs w:val="20"/>
        </w:rPr>
      </w:pPr>
      <w:r w:rsidRPr="00B66F96">
        <w:rPr>
          <w:rFonts w:asciiTheme="minorHAnsi" w:hAnsiTheme="minorHAnsi"/>
          <w:b/>
          <w:sz w:val="20"/>
          <w:szCs w:val="20"/>
        </w:rPr>
        <w:t>logarytmiczna</w:t>
      </w:r>
    </w:p>
    <w:p w14:paraId="6219C4BD" w14:textId="77777777" w:rsidR="00B66F96" w:rsidRPr="00B66F96" w:rsidRDefault="00B66F96" w:rsidP="00B66F96">
      <w:pPr>
        <w:pStyle w:val="Akapitzlist"/>
        <w:jc w:val="both"/>
        <w:rPr>
          <w:rFonts w:asciiTheme="minorHAnsi" w:hAnsiTheme="minorHAnsi"/>
          <w:b/>
          <w:sz w:val="20"/>
          <w:szCs w:val="20"/>
        </w:rPr>
      </w:pPr>
    </w:p>
    <w:p w14:paraId="119D6526" w14:textId="77777777" w:rsidR="00592D83" w:rsidRPr="00B66F96" w:rsidRDefault="00B66F96" w:rsidP="00245240">
      <w:pPr>
        <w:ind w:firstLine="851"/>
        <w:jc w:val="both"/>
        <w:rPr>
          <w:rFonts w:asciiTheme="minorHAnsi" w:hAnsiTheme="minorHAnsi"/>
          <w:b/>
          <w:i/>
          <w:sz w:val="20"/>
          <w:szCs w:val="20"/>
        </w:rPr>
      </w:pPr>
      <w:r w:rsidRPr="00B66F96">
        <w:rPr>
          <w:rFonts w:asciiTheme="minorHAnsi" w:hAnsiTheme="minorHAnsi"/>
          <w:sz w:val="20"/>
          <w:szCs w:val="20"/>
          <w:lang w:val="en-GB"/>
        </w:rPr>
        <w:object w:dxaOrig="1820" w:dyaOrig="680" w14:anchorId="5EB07FC7">
          <v:shape id="_x0000_i1030" type="#_x0000_t75" style="width:91.2pt;height:33.6pt" o:ole="">
            <v:imagedata r:id="rId22" o:title=""/>
          </v:shape>
          <o:OLEObject Type="Embed" ProgID="Equation.3" ShapeID="_x0000_i1030" DrawAspect="Content" ObjectID="_1772965856" r:id="rId23"/>
        </w:object>
      </w:r>
    </w:p>
    <w:p w14:paraId="38B2E308" w14:textId="77777777" w:rsidR="00B66F96" w:rsidRPr="00B66F96" w:rsidRDefault="00B66F96" w:rsidP="00B66F96">
      <w:pPr>
        <w:rPr>
          <w:rFonts w:asciiTheme="minorHAnsi" w:hAnsiTheme="minorHAnsi"/>
          <w:b/>
          <w:noProof/>
          <w:sz w:val="20"/>
          <w:szCs w:val="20"/>
        </w:rPr>
      </w:pPr>
    </w:p>
    <w:p w14:paraId="41BC6C98" w14:textId="77777777" w:rsidR="00B66F96" w:rsidRPr="00B66F96" w:rsidRDefault="00B66F96" w:rsidP="00B66F96">
      <w:pPr>
        <w:pStyle w:val="Akapitzlist"/>
        <w:ind w:left="426"/>
        <w:rPr>
          <w:rFonts w:asciiTheme="minorHAnsi" w:hAnsiTheme="minorHAnsi"/>
          <w:b/>
          <w:noProof/>
          <w:sz w:val="20"/>
          <w:szCs w:val="20"/>
        </w:rPr>
      </w:pPr>
      <w:r w:rsidRPr="00B66F96">
        <w:rPr>
          <w:rFonts w:asciiTheme="minorHAnsi" w:hAnsiTheme="minorHAnsi"/>
          <w:b/>
          <w:noProof/>
          <w:sz w:val="20"/>
          <w:szCs w:val="20"/>
        </w:rPr>
        <w:t>- prosta stopa zwrotu w okresie inwestycji</w:t>
      </w:r>
    </w:p>
    <w:p w14:paraId="749ED004" w14:textId="77777777" w:rsidR="00B66F96" w:rsidRPr="00B66F96" w:rsidRDefault="00B66F96" w:rsidP="00B66F96">
      <w:pPr>
        <w:pStyle w:val="Akapitzlist"/>
        <w:ind w:left="426"/>
        <w:rPr>
          <w:rFonts w:asciiTheme="minorHAnsi" w:hAnsiTheme="minorHAnsi"/>
          <w:b/>
          <w:noProof/>
          <w:sz w:val="20"/>
          <w:szCs w:val="20"/>
        </w:rPr>
      </w:pPr>
    </w:p>
    <w:p w14:paraId="0B9F30A1" w14:textId="77777777" w:rsidR="00B66F96" w:rsidRPr="00B66F96" w:rsidRDefault="00B66F96" w:rsidP="00245240">
      <w:pPr>
        <w:pStyle w:val="Akapitzlist"/>
        <w:ind w:left="993" w:hanging="142"/>
        <w:rPr>
          <w:rFonts w:asciiTheme="minorHAnsi" w:hAnsiTheme="minorHAnsi"/>
          <w:b/>
          <w:noProof/>
          <w:sz w:val="20"/>
          <w:szCs w:val="20"/>
        </w:rPr>
      </w:pPr>
      <w:r w:rsidRPr="00B66F96">
        <w:rPr>
          <w:rFonts w:asciiTheme="minorHAnsi" w:hAnsiTheme="minorHAnsi"/>
          <w:b/>
          <w:noProof/>
          <w:position w:val="-24"/>
          <w:sz w:val="20"/>
          <w:szCs w:val="20"/>
        </w:rPr>
        <w:object w:dxaOrig="1380" w:dyaOrig="620" w14:anchorId="2430079E">
          <v:shape id="_x0000_i1031" type="#_x0000_t75" style="width:69pt;height:30.6pt" o:ole="">
            <v:imagedata r:id="rId24" o:title=""/>
          </v:shape>
          <o:OLEObject Type="Embed" ProgID="Equation.3" ShapeID="_x0000_i1031" DrawAspect="Content" ObjectID="_1772965857" r:id="rId25"/>
        </w:object>
      </w:r>
    </w:p>
    <w:p w14:paraId="79CCF0C5" w14:textId="77777777" w:rsidR="00B66F96" w:rsidRPr="00B66F96" w:rsidRDefault="00B66F96" w:rsidP="00A034E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463DB817" w14:textId="77777777" w:rsidR="00B66F96" w:rsidRPr="00245240" w:rsidRDefault="00245240" w:rsidP="00245240">
      <w:pPr>
        <w:ind w:firstLine="426"/>
        <w:rPr>
          <w:rFonts w:asciiTheme="minorHAnsi" w:hAnsiTheme="minorHAnsi"/>
          <w:b/>
          <w:noProof/>
          <w:sz w:val="20"/>
          <w:szCs w:val="20"/>
        </w:rPr>
      </w:pPr>
      <w:r>
        <w:rPr>
          <w:rFonts w:asciiTheme="minorHAnsi" w:hAnsiTheme="minorHAnsi"/>
          <w:b/>
          <w:noProof/>
          <w:sz w:val="20"/>
          <w:szCs w:val="20"/>
        </w:rPr>
        <w:t>- śr</w:t>
      </w:r>
      <w:r w:rsidR="00B66F96" w:rsidRPr="00245240">
        <w:rPr>
          <w:rFonts w:asciiTheme="minorHAnsi" w:hAnsiTheme="minorHAnsi"/>
          <w:b/>
          <w:noProof/>
          <w:sz w:val="20"/>
          <w:szCs w:val="20"/>
        </w:rPr>
        <w:t>ednia stopa zwrotu</w:t>
      </w:r>
    </w:p>
    <w:p w14:paraId="48CC3461" w14:textId="77777777" w:rsidR="00B66F96" w:rsidRPr="00B66F96" w:rsidRDefault="00B66F96" w:rsidP="00B66F96">
      <w:pPr>
        <w:pStyle w:val="Akapitzlist"/>
        <w:rPr>
          <w:rFonts w:asciiTheme="minorHAnsi" w:hAnsiTheme="minorHAnsi"/>
          <w:b/>
          <w:noProof/>
          <w:sz w:val="20"/>
          <w:szCs w:val="20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734"/>
        <w:gridCol w:w="4740"/>
      </w:tblGrid>
      <w:tr w:rsidR="00B66F96" w:rsidRPr="00B66F96" w14:paraId="1883B139" w14:textId="77777777" w:rsidTr="00977537">
        <w:tc>
          <w:tcPr>
            <w:tcW w:w="4734" w:type="dxa"/>
          </w:tcPr>
          <w:p w14:paraId="5D0247E6" w14:textId="77777777" w:rsidR="00B66F96" w:rsidRPr="00B66F96" w:rsidRDefault="00B66F96" w:rsidP="00B66F96">
            <w:pPr>
              <w:pStyle w:val="Akapitzlist"/>
              <w:numPr>
                <w:ilvl w:val="0"/>
                <w:numId w:val="16"/>
              </w:num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B66F96">
              <w:rPr>
                <w:rFonts w:asciiTheme="minorHAnsi" w:hAnsiTheme="minorHAnsi"/>
                <w:noProof/>
                <w:sz w:val="20"/>
                <w:szCs w:val="20"/>
              </w:rPr>
              <w:t>średnia arytmetyczna</w:t>
            </w:r>
          </w:p>
        </w:tc>
        <w:tc>
          <w:tcPr>
            <w:tcW w:w="4740" w:type="dxa"/>
          </w:tcPr>
          <w:p w14:paraId="3B8D3A84" w14:textId="77777777" w:rsidR="00B66F96" w:rsidRPr="00B66F96" w:rsidRDefault="00B66F96" w:rsidP="00B66F96">
            <w:pPr>
              <w:pStyle w:val="Akapitzlist"/>
              <w:numPr>
                <w:ilvl w:val="0"/>
                <w:numId w:val="16"/>
              </w:num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B66F96">
              <w:rPr>
                <w:rFonts w:asciiTheme="minorHAnsi" w:hAnsiTheme="minorHAnsi"/>
                <w:noProof/>
                <w:sz w:val="20"/>
                <w:szCs w:val="20"/>
              </w:rPr>
              <w:t>średnia geometryczna</w:t>
            </w:r>
          </w:p>
          <w:p w14:paraId="340AAC60" w14:textId="77777777" w:rsidR="00B66F96" w:rsidRPr="00B66F96" w:rsidRDefault="00B66F96" w:rsidP="00977537">
            <w:pPr>
              <w:pStyle w:val="Akapitzlist"/>
              <w:ind w:left="0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B66F96" w:rsidRPr="00B66F96" w14:paraId="4DBCB2AC" w14:textId="77777777" w:rsidTr="00977537">
        <w:tc>
          <w:tcPr>
            <w:tcW w:w="4734" w:type="dxa"/>
          </w:tcPr>
          <w:p w14:paraId="0F32A317" w14:textId="77777777" w:rsidR="00B66F96" w:rsidRPr="00B66F96" w:rsidRDefault="00B66F96" w:rsidP="00977537">
            <w:pPr>
              <w:pStyle w:val="Akapitzlist"/>
              <w:ind w:left="0"/>
              <w:rPr>
                <w:rFonts w:asciiTheme="minorHAnsi" w:hAnsiTheme="minorHAnsi"/>
                <w:b/>
                <w:noProof/>
                <w:sz w:val="20"/>
                <w:szCs w:val="20"/>
              </w:rPr>
            </w:pPr>
            <w:r w:rsidRPr="00B66F96">
              <w:rPr>
                <w:rFonts w:asciiTheme="minorHAnsi" w:hAnsiTheme="minorHAnsi"/>
                <w:b/>
                <w:noProof/>
                <w:sz w:val="20"/>
                <w:szCs w:val="20"/>
                <w:lang w:val="en-GB" w:eastAsia="en-GB"/>
              </w:rPr>
              <w:drawing>
                <wp:anchor distT="0" distB="0" distL="114300" distR="114300" simplePos="0" relativeHeight="251673600" behindDoc="0" locked="0" layoutInCell="1" allowOverlap="1" wp14:anchorId="73470FE8" wp14:editId="083A3EFB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64135</wp:posOffset>
                  </wp:positionV>
                  <wp:extent cx="1514975" cy="441584"/>
                  <wp:effectExtent l="0" t="0" r="0" b="0"/>
                  <wp:wrapNone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975" cy="44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A7527E" w14:textId="77777777" w:rsidR="00B66F96" w:rsidRPr="00B66F96" w:rsidRDefault="00B66F96" w:rsidP="00977537">
            <w:pPr>
              <w:pStyle w:val="Akapitzlist"/>
              <w:ind w:left="0"/>
              <w:rPr>
                <w:rFonts w:asciiTheme="minorHAnsi" w:hAnsiTheme="minorHAnsi"/>
                <w:b/>
                <w:noProof/>
                <w:sz w:val="20"/>
                <w:szCs w:val="20"/>
              </w:rPr>
            </w:pPr>
          </w:p>
          <w:p w14:paraId="42147AE6" w14:textId="77777777" w:rsidR="00B66F96" w:rsidRPr="00B66F96" w:rsidRDefault="00B66F96" w:rsidP="00977537">
            <w:pPr>
              <w:pStyle w:val="Akapitzlist"/>
              <w:ind w:left="0"/>
              <w:rPr>
                <w:rFonts w:asciiTheme="minorHAnsi" w:hAnsiTheme="minorHAnsi"/>
                <w:b/>
                <w:noProof/>
                <w:sz w:val="20"/>
                <w:szCs w:val="20"/>
              </w:rPr>
            </w:pPr>
          </w:p>
          <w:p w14:paraId="26BB9C34" w14:textId="77777777" w:rsidR="00B66F96" w:rsidRPr="00B66F96" w:rsidRDefault="00B66F96" w:rsidP="00977537">
            <w:pPr>
              <w:pStyle w:val="Akapitzlist"/>
              <w:ind w:left="0"/>
              <w:rPr>
                <w:rFonts w:asciiTheme="minorHAnsi" w:hAnsiTheme="minorHAnsi"/>
                <w:b/>
                <w:noProof/>
                <w:sz w:val="20"/>
                <w:szCs w:val="20"/>
              </w:rPr>
            </w:pPr>
          </w:p>
        </w:tc>
        <w:tc>
          <w:tcPr>
            <w:tcW w:w="4740" w:type="dxa"/>
          </w:tcPr>
          <w:p w14:paraId="066437C8" w14:textId="77777777" w:rsidR="00B66F96" w:rsidRPr="00B66F96" w:rsidRDefault="00B66F96" w:rsidP="00977537">
            <w:pPr>
              <w:pStyle w:val="Akapitzlist"/>
              <w:ind w:left="0"/>
              <w:rPr>
                <w:rFonts w:asciiTheme="minorHAnsi" w:hAnsiTheme="minorHAnsi"/>
                <w:b/>
                <w:noProof/>
                <w:sz w:val="20"/>
                <w:szCs w:val="20"/>
              </w:rPr>
            </w:pPr>
            <w:r w:rsidRPr="00B66F96">
              <w:rPr>
                <w:rFonts w:asciiTheme="minorHAnsi" w:hAnsiTheme="minorHAnsi"/>
                <w:b/>
                <w:noProof/>
                <w:sz w:val="20"/>
                <w:szCs w:val="20"/>
                <w:lang w:val="en-GB" w:eastAsia="en-GB"/>
              </w:rPr>
              <w:drawing>
                <wp:anchor distT="0" distB="0" distL="114300" distR="114300" simplePos="0" relativeHeight="251674624" behindDoc="0" locked="0" layoutInCell="1" allowOverlap="1" wp14:anchorId="3D8ED4DD" wp14:editId="2B88E62C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81915</wp:posOffset>
                  </wp:positionV>
                  <wp:extent cx="2809240" cy="330805"/>
                  <wp:effectExtent l="0" t="0" r="0" b="0"/>
                  <wp:wrapNone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174" cy="3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B1F411B" w14:textId="77777777" w:rsidR="00B66F96" w:rsidRPr="00B66F96" w:rsidRDefault="00B66F96" w:rsidP="00B66F96">
      <w:pPr>
        <w:rPr>
          <w:rFonts w:asciiTheme="minorHAnsi" w:hAnsiTheme="minorHAnsi"/>
          <w:b/>
          <w:noProof/>
          <w:sz w:val="20"/>
          <w:szCs w:val="20"/>
        </w:rPr>
      </w:pPr>
    </w:p>
    <w:p w14:paraId="591193BB" w14:textId="77777777" w:rsidR="00B66F96" w:rsidRPr="00B66F96" w:rsidRDefault="00B66F96" w:rsidP="00A034E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125D4E7E" w14:textId="77777777" w:rsidR="009B473D" w:rsidRPr="009B473D" w:rsidRDefault="009B473D" w:rsidP="009B473D">
      <w:pPr>
        <w:pStyle w:val="Akapitzlist"/>
        <w:numPr>
          <w:ilvl w:val="0"/>
          <w:numId w:val="12"/>
        </w:numPr>
        <w:jc w:val="both"/>
        <w:rPr>
          <w:rFonts w:asciiTheme="minorHAnsi" w:hAnsiTheme="minorHAnsi"/>
          <w:b/>
          <w:sz w:val="20"/>
          <w:szCs w:val="20"/>
        </w:rPr>
      </w:pPr>
      <w:bookmarkStart w:id="1" w:name="OLE_LINK10"/>
      <w:r w:rsidRPr="009B473D">
        <w:rPr>
          <w:rFonts w:asciiTheme="minorHAnsi" w:hAnsiTheme="minorHAnsi"/>
          <w:b/>
          <w:sz w:val="20"/>
          <w:szCs w:val="20"/>
        </w:rPr>
        <w:t>Stopa zwrotu po opodatkowaniu</w:t>
      </w:r>
    </w:p>
    <w:p w14:paraId="2098FE49" w14:textId="77777777" w:rsidR="009B473D" w:rsidRDefault="009B473D" w:rsidP="00C727D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285FE713" w14:textId="77777777" w:rsidR="009B473D" w:rsidRDefault="009B473D" w:rsidP="009B473D">
      <w:pPr>
        <w:ind w:firstLine="851"/>
        <w:jc w:val="both"/>
        <w:rPr>
          <w:rFonts w:asciiTheme="minorHAnsi" w:hAnsiTheme="minorHAnsi"/>
          <w:b/>
          <w:i/>
          <w:sz w:val="20"/>
          <w:szCs w:val="20"/>
        </w:rPr>
      </w:pPr>
      <w:r w:rsidRPr="009B473D">
        <w:rPr>
          <w:rFonts w:asciiTheme="minorHAnsi" w:hAnsiTheme="minorHAnsi"/>
          <w:b/>
          <w:i/>
          <w:noProof/>
          <w:sz w:val="20"/>
          <w:szCs w:val="20"/>
          <w:lang w:val="en-GB" w:eastAsia="en-GB"/>
        </w:rPr>
        <w:drawing>
          <wp:inline distT="0" distB="0" distL="0" distR="0" wp14:anchorId="650A4B0A" wp14:editId="56EDBA1D">
            <wp:extent cx="1276707" cy="329690"/>
            <wp:effectExtent l="0" t="0" r="0" b="0"/>
            <wp:docPr id="7475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692" cy="3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925B" w14:textId="77777777" w:rsidR="00245240" w:rsidRDefault="00245240" w:rsidP="00C727D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1C6B675B" w14:textId="77777777" w:rsidR="00AF0640" w:rsidRDefault="00AF0640" w:rsidP="00C727D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46933C34" w14:textId="77777777" w:rsidR="006F1608" w:rsidRDefault="006F1608" w:rsidP="00C727D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35FA4995" w14:textId="77777777" w:rsidR="006F1608" w:rsidRDefault="006F1608" w:rsidP="00C727D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08182E7D" w14:textId="77777777" w:rsidR="006F1608" w:rsidRDefault="006F1608" w:rsidP="00C727D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32A9CD9E" w14:textId="77777777" w:rsidR="006F1608" w:rsidRDefault="006F1608" w:rsidP="00C727D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1E383AC8" w14:textId="77777777" w:rsidR="006F1608" w:rsidRDefault="006F1608" w:rsidP="00C727D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11431024" w14:textId="77777777" w:rsidR="006F1608" w:rsidRDefault="006F1608" w:rsidP="00C727D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2DDD9C41" w14:textId="77777777" w:rsidR="006F1608" w:rsidRDefault="006F1608" w:rsidP="00C727D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4EBD4EF4" w14:textId="77777777" w:rsidR="00CE6D73" w:rsidRDefault="00CE6D73" w:rsidP="00C727D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42B01486" w14:textId="77777777" w:rsidR="006F1608" w:rsidRDefault="006F1608" w:rsidP="00C727D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28D80D35" w14:textId="77777777" w:rsidR="006F1608" w:rsidRDefault="006F1608" w:rsidP="00C727DE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5F68CDAC" w14:textId="4F6D22AC" w:rsidR="00D566A4" w:rsidRPr="00106DB5" w:rsidRDefault="00D566A4" w:rsidP="00C727DE">
      <w:pPr>
        <w:jc w:val="both"/>
        <w:rPr>
          <w:rFonts w:asciiTheme="minorHAnsi" w:hAnsiTheme="minorHAnsi"/>
          <w:b/>
          <w:sz w:val="20"/>
          <w:szCs w:val="20"/>
        </w:rPr>
      </w:pPr>
      <w:r w:rsidRPr="00106DB5">
        <w:rPr>
          <w:rFonts w:asciiTheme="minorHAnsi" w:hAnsiTheme="minorHAnsi"/>
          <w:b/>
          <w:sz w:val="20"/>
          <w:szCs w:val="20"/>
        </w:rPr>
        <w:lastRenderedPageBreak/>
        <w:t xml:space="preserve">Zadanie </w:t>
      </w:r>
      <w:r w:rsidR="000A3631" w:rsidRPr="00106DB5">
        <w:rPr>
          <w:rFonts w:asciiTheme="minorHAnsi" w:hAnsiTheme="minorHAnsi"/>
          <w:b/>
          <w:sz w:val="20"/>
          <w:szCs w:val="20"/>
        </w:rPr>
        <w:t>1</w:t>
      </w:r>
    </w:p>
    <w:p w14:paraId="52A7387E" w14:textId="77777777" w:rsidR="00D566A4" w:rsidRPr="00895762" w:rsidRDefault="00895762" w:rsidP="00D566A4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Rodzinie Zyskownych udało się zaoszczędzić 15 000 PLN. Szukają lokaty, która przyniosłaby największy dochód. Zebrali oferty z trzech banków dotyczące lokaty trzyletniej. Którą z propozycji powinni wybrać.</w:t>
      </w:r>
      <w:r w:rsidR="00F66825">
        <w:rPr>
          <w:rFonts w:asciiTheme="minorHAnsi" w:hAnsiTheme="minorHAnsi"/>
          <w:sz w:val="20"/>
          <w:szCs w:val="20"/>
        </w:rPr>
        <w:t xml:space="preserve"> Proszę określić efektywną stopę procentową </w:t>
      </w:r>
      <w:r w:rsidR="00A94F59">
        <w:rPr>
          <w:rFonts w:asciiTheme="minorHAnsi" w:hAnsiTheme="minorHAnsi"/>
          <w:sz w:val="20"/>
          <w:szCs w:val="20"/>
        </w:rPr>
        <w:t>i wartość lokaty po 3 latach.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7"/>
      </w:tblGrid>
      <w:tr w:rsidR="00D566A4" w:rsidRPr="00895762" w14:paraId="4F12C88F" w14:textId="77777777" w:rsidTr="00CD7184">
        <w:tc>
          <w:tcPr>
            <w:tcW w:w="9207" w:type="dxa"/>
          </w:tcPr>
          <w:p w14:paraId="742F2106" w14:textId="77777777" w:rsidR="00D566A4" w:rsidRPr="00895762" w:rsidRDefault="00D566A4" w:rsidP="00CD7184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 xml:space="preserve">a) </w:t>
            </w:r>
            <w:r w:rsidR="00895762">
              <w:rPr>
                <w:rFonts w:asciiTheme="minorHAnsi" w:hAnsiTheme="minorHAnsi"/>
                <w:sz w:val="20"/>
                <w:szCs w:val="20"/>
              </w:rPr>
              <w:t xml:space="preserve">DOBRY BANK – </w:t>
            </w:r>
            <w:r w:rsidRPr="00895762">
              <w:rPr>
                <w:rFonts w:asciiTheme="minorHAnsi" w:hAnsiTheme="minorHAnsi"/>
                <w:sz w:val="20"/>
                <w:szCs w:val="20"/>
              </w:rPr>
              <w:t>kapitalizacja miesięczna, roczna stopa procentowa 2</w:t>
            </w:r>
            <w:r w:rsidR="00895762">
              <w:rPr>
                <w:rFonts w:asciiTheme="minorHAnsi" w:hAnsiTheme="minorHAnsi"/>
                <w:sz w:val="20"/>
                <w:szCs w:val="20"/>
              </w:rPr>
              <w:t>,</w:t>
            </w:r>
            <w:r w:rsidRPr="00895762">
              <w:rPr>
                <w:rFonts w:asciiTheme="minorHAnsi" w:hAnsiTheme="minorHAnsi"/>
                <w:sz w:val="20"/>
                <w:szCs w:val="20"/>
              </w:rPr>
              <w:t>4%,</w:t>
            </w:r>
          </w:p>
        </w:tc>
      </w:tr>
      <w:tr w:rsidR="00D566A4" w:rsidRPr="00895762" w14:paraId="373139D5" w14:textId="77777777" w:rsidTr="00CD7184">
        <w:tc>
          <w:tcPr>
            <w:tcW w:w="9207" w:type="dxa"/>
          </w:tcPr>
          <w:p w14:paraId="1EA4E6A6" w14:textId="77777777" w:rsidR="00D566A4" w:rsidRPr="00895762" w:rsidRDefault="00D566A4" w:rsidP="00CD7184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 xml:space="preserve">b) </w:t>
            </w:r>
            <w:r w:rsidR="00895762">
              <w:rPr>
                <w:rFonts w:asciiTheme="minorHAnsi" w:hAnsiTheme="minorHAnsi"/>
                <w:sz w:val="20"/>
                <w:szCs w:val="20"/>
              </w:rPr>
              <w:t xml:space="preserve">TWÓJ BANK - </w:t>
            </w:r>
            <w:r w:rsidRPr="00895762">
              <w:rPr>
                <w:rFonts w:asciiTheme="minorHAnsi" w:hAnsiTheme="minorHAnsi"/>
                <w:sz w:val="20"/>
                <w:szCs w:val="20"/>
              </w:rPr>
              <w:t>kapitalizacja prosta, roczna stopa procentowa 3</w:t>
            </w:r>
            <w:r w:rsidR="00895762">
              <w:rPr>
                <w:rFonts w:asciiTheme="minorHAnsi" w:hAnsiTheme="minorHAnsi"/>
                <w:sz w:val="20"/>
                <w:szCs w:val="20"/>
              </w:rPr>
              <w:t>,</w:t>
            </w:r>
            <w:r w:rsidRPr="00895762">
              <w:rPr>
                <w:rFonts w:asciiTheme="minorHAnsi" w:hAnsiTheme="minorHAnsi"/>
                <w:sz w:val="20"/>
                <w:szCs w:val="20"/>
              </w:rPr>
              <w:t>2%,</w:t>
            </w:r>
          </w:p>
        </w:tc>
      </w:tr>
      <w:tr w:rsidR="00D566A4" w:rsidRPr="00895762" w14:paraId="53DB81CF" w14:textId="77777777" w:rsidTr="00CD7184">
        <w:tc>
          <w:tcPr>
            <w:tcW w:w="9207" w:type="dxa"/>
          </w:tcPr>
          <w:p w14:paraId="76847DD0" w14:textId="77777777" w:rsidR="00D566A4" w:rsidRPr="00895762" w:rsidRDefault="00D566A4" w:rsidP="00CD7184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 xml:space="preserve">c) </w:t>
            </w:r>
            <w:r w:rsidR="00895762">
              <w:rPr>
                <w:rFonts w:asciiTheme="minorHAnsi" w:hAnsiTheme="minorHAnsi"/>
                <w:sz w:val="20"/>
                <w:szCs w:val="20"/>
              </w:rPr>
              <w:t xml:space="preserve">PROFITBANK – </w:t>
            </w:r>
            <w:r w:rsidRPr="00895762">
              <w:rPr>
                <w:rFonts w:asciiTheme="minorHAnsi" w:hAnsiTheme="minorHAnsi"/>
                <w:sz w:val="20"/>
                <w:szCs w:val="20"/>
              </w:rPr>
              <w:t>kapitalizacja roczna, roczna stopa procentowa 2</w:t>
            </w:r>
            <w:r w:rsidR="00895762">
              <w:rPr>
                <w:rFonts w:asciiTheme="minorHAnsi" w:hAnsiTheme="minorHAnsi"/>
                <w:sz w:val="20"/>
                <w:szCs w:val="20"/>
              </w:rPr>
              <w:t>,</w:t>
            </w:r>
            <w:r w:rsidRPr="00895762">
              <w:rPr>
                <w:rFonts w:asciiTheme="minorHAnsi" w:hAnsiTheme="minorHAnsi"/>
                <w:sz w:val="20"/>
                <w:szCs w:val="20"/>
              </w:rPr>
              <w:t>6%.</w:t>
            </w:r>
          </w:p>
        </w:tc>
      </w:tr>
      <w:bookmarkEnd w:id="0"/>
    </w:tbl>
    <w:p w14:paraId="270FB5BF" w14:textId="60E0F2F7" w:rsidR="006777B3" w:rsidRDefault="006777B3">
      <w:pPr>
        <w:rPr>
          <w:rFonts w:asciiTheme="minorHAnsi" w:hAnsiTheme="minorHAnsi"/>
          <w:sz w:val="20"/>
          <w:szCs w:val="20"/>
        </w:rPr>
      </w:pPr>
    </w:p>
    <w:p w14:paraId="435ECC8D" w14:textId="20D91557" w:rsidR="0008553A" w:rsidRDefault="00AF153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Odp. Twój Bank</w:t>
      </w:r>
    </w:p>
    <w:p w14:paraId="7E850F79" w14:textId="77777777" w:rsidR="0008553A" w:rsidRDefault="0008553A">
      <w:pPr>
        <w:rPr>
          <w:rFonts w:asciiTheme="minorHAnsi" w:hAnsiTheme="minorHAnsi"/>
          <w:sz w:val="20"/>
          <w:szCs w:val="20"/>
        </w:rPr>
      </w:pPr>
    </w:p>
    <w:p w14:paraId="20BC282C" w14:textId="77777777" w:rsidR="00E9063B" w:rsidRPr="00106DB5" w:rsidRDefault="00C727DE" w:rsidP="00E9063B">
      <w:pPr>
        <w:jc w:val="both"/>
        <w:rPr>
          <w:rFonts w:asciiTheme="minorHAnsi" w:hAnsiTheme="minorHAnsi"/>
          <w:b/>
          <w:sz w:val="20"/>
          <w:szCs w:val="20"/>
        </w:rPr>
      </w:pPr>
      <w:bookmarkStart w:id="2" w:name="OLE_LINK11"/>
      <w:bookmarkEnd w:id="1"/>
      <w:r w:rsidRPr="00106DB5">
        <w:rPr>
          <w:rFonts w:asciiTheme="minorHAnsi" w:hAnsiTheme="minorHAnsi"/>
          <w:b/>
          <w:sz w:val="20"/>
          <w:szCs w:val="20"/>
        </w:rPr>
        <w:t>Zadanie 2</w:t>
      </w:r>
    </w:p>
    <w:p w14:paraId="6D5DD3E8" w14:textId="77777777" w:rsidR="00E9063B" w:rsidRPr="0015526C" w:rsidRDefault="00E9063B" w:rsidP="00E9063B">
      <w:pPr>
        <w:jc w:val="both"/>
        <w:rPr>
          <w:rFonts w:asciiTheme="minorHAnsi" w:hAnsiTheme="minorHAnsi"/>
          <w:sz w:val="16"/>
          <w:szCs w:val="16"/>
        </w:rPr>
      </w:pPr>
      <w:r w:rsidRPr="0015526C">
        <w:rPr>
          <w:rFonts w:asciiTheme="minorHAnsi" w:hAnsiTheme="minorHAnsi"/>
          <w:sz w:val="20"/>
          <w:szCs w:val="20"/>
        </w:rPr>
        <w:t>Państwo Zyskowni analizowali oferty lokat bankowych trzech banków A, B oraz C. Banki stosują następujące stopy nominalne:</w:t>
      </w:r>
      <w:r>
        <w:rPr>
          <w:rFonts w:asciiTheme="minorHAnsi" w:hAnsiTheme="minorHAnsi"/>
          <w:sz w:val="20"/>
          <w:szCs w:val="20"/>
        </w:rPr>
        <w:t xml:space="preserve"> </w:t>
      </w:r>
      <w:r w:rsidRPr="0015526C">
        <w:rPr>
          <w:rFonts w:asciiTheme="minorHAnsi" w:hAnsiTheme="minorHAnsi"/>
          <w:sz w:val="20"/>
          <w:szCs w:val="20"/>
        </w:rPr>
        <w:t>Bank A: 5%,</w:t>
      </w:r>
      <w:r>
        <w:rPr>
          <w:rFonts w:asciiTheme="minorHAnsi" w:hAnsiTheme="minorHAnsi"/>
          <w:sz w:val="20"/>
          <w:szCs w:val="20"/>
        </w:rPr>
        <w:t xml:space="preserve"> </w:t>
      </w:r>
      <w:r w:rsidRPr="0015526C">
        <w:rPr>
          <w:rFonts w:asciiTheme="minorHAnsi" w:hAnsiTheme="minorHAnsi"/>
          <w:sz w:val="20"/>
          <w:szCs w:val="20"/>
        </w:rPr>
        <w:t>Bank B: 4%,</w:t>
      </w:r>
      <w:r>
        <w:rPr>
          <w:rFonts w:asciiTheme="minorHAnsi" w:hAnsiTheme="minorHAnsi"/>
          <w:sz w:val="20"/>
          <w:szCs w:val="20"/>
        </w:rPr>
        <w:t xml:space="preserve"> </w:t>
      </w:r>
      <w:r w:rsidRPr="0015526C">
        <w:rPr>
          <w:rFonts w:asciiTheme="minorHAnsi" w:hAnsiTheme="minorHAnsi"/>
          <w:sz w:val="20"/>
          <w:szCs w:val="20"/>
        </w:rPr>
        <w:t>Bank C: 2%.</w:t>
      </w:r>
      <w:r>
        <w:rPr>
          <w:rFonts w:asciiTheme="minorHAnsi" w:hAnsiTheme="minorHAnsi"/>
          <w:sz w:val="20"/>
          <w:szCs w:val="20"/>
        </w:rPr>
        <w:t xml:space="preserve"> </w:t>
      </w:r>
      <w:r w:rsidRPr="0015526C">
        <w:rPr>
          <w:rFonts w:asciiTheme="minorHAnsi" w:hAnsiTheme="minorHAnsi"/>
          <w:sz w:val="20"/>
          <w:szCs w:val="20"/>
        </w:rPr>
        <w:t>Dla każdego z banków wyznacz efektywne stopy procentowe dla kapitalizacji rocznej, półrocznej, kwartalnej, miesięcznej, dzie</w:t>
      </w:r>
      <w:r w:rsidR="00D4307F">
        <w:rPr>
          <w:rFonts w:asciiTheme="minorHAnsi" w:hAnsiTheme="minorHAnsi"/>
          <w:sz w:val="20"/>
          <w:szCs w:val="20"/>
        </w:rPr>
        <w:t xml:space="preserve">nnej (365 dni w roku) </w:t>
      </w:r>
      <w:r w:rsidRPr="0015526C">
        <w:rPr>
          <w:rFonts w:asciiTheme="minorHAnsi" w:hAnsiTheme="minorHAnsi"/>
          <w:sz w:val="20"/>
          <w:szCs w:val="20"/>
        </w:rPr>
        <w:t>oraz dokonaj stosownej interpretacji</w:t>
      </w:r>
      <w:bookmarkEnd w:id="2"/>
      <w:r w:rsidR="00D4307F">
        <w:rPr>
          <w:rFonts w:asciiTheme="minorHAnsi" w:hAnsiTheme="minorHAnsi"/>
          <w:sz w:val="20"/>
          <w:szCs w:val="20"/>
        </w:rPr>
        <w:t>.</w:t>
      </w:r>
    </w:p>
    <w:p w14:paraId="439766C3" w14:textId="77777777" w:rsidR="00E9063B" w:rsidRPr="0015526C" w:rsidRDefault="00E9063B" w:rsidP="00E9063B">
      <w:pPr>
        <w:jc w:val="both"/>
        <w:rPr>
          <w:rFonts w:asciiTheme="minorHAnsi" w:hAnsiTheme="minorHAnsi"/>
          <w:sz w:val="16"/>
          <w:szCs w:val="16"/>
        </w:rPr>
      </w:pPr>
    </w:p>
    <w:p w14:paraId="26B19B69" w14:textId="77777777" w:rsidR="0008553A" w:rsidRDefault="0008553A" w:rsidP="00E9063B">
      <w:pPr>
        <w:jc w:val="both"/>
        <w:rPr>
          <w:rFonts w:asciiTheme="minorHAnsi" w:hAnsiTheme="minorHAnsi"/>
          <w:b/>
          <w:sz w:val="20"/>
          <w:szCs w:val="20"/>
        </w:rPr>
      </w:pPr>
      <w:bookmarkStart w:id="3" w:name="OLE_LINK14"/>
      <w:bookmarkStart w:id="4" w:name="OLE_LINK15"/>
    </w:p>
    <w:p w14:paraId="224E2DDE" w14:textId="69C9A61E" w:rsidR="00E9063B" w:rsidRPr="00106DB5" w:rsidRDefault="00D4307F" w:rsidP="00E9063B">
      <w:pPr>
        <w:jc w:val="both"/>
        <w:rPr>
          <w:rFonts w:asciiTheme="minorHAnsi" w:hAnsiTheme="minorHAnsi"/>
          <w:b/>
          <w:sz w:val="20"/>
          <w:szCs w:val="20"/>
        </w:rPr>
      </w:pPr>
      <w:r w:rsidRPr="00106DB5">
        <w:rPr>
          <w:rFonts w:asciiTheme="minorHAnsi" w:hAnsiTheme="minorHAnsi"/>
          <w:b/>
          <w:sz w:val="20"/>
          <w:szCs w:val="20"/>
        </w:rPr>
        <w:t>Zadanie 3</w:t>
      </w:r>
    </w:p>
    <w:p w14:paraId="2C426E1F" w14:textId="77777777" w:rsidR="00E9063B" w:rsidRDefault="00E9063B" w:rsidP="00E9063B">
      <w:pPr>
        <w:jc w:val="both"/>
        <w:rPr>
          <w:rFonts w:asciiTheme="minorHAnsi" w:hAnsiTheme="minorHAnsi"/>
          <w:sz w:val="20"/>
          <w:szCs w:val="20"/>
        </w:rPr>
      </w:pPr>
      <w:r w:rsidRPr="0015526C">
        <w:rPr>
          <w:rFonts w:asciiTheme="minorHAnsi" w:hAnsiTheme="minorHAnsi"/>
          <w:sz w:val="20"/>
          <w:szCs w:val="20"/>
        </w:rPr>
        <w:t xml:space="preserve">Państwo Zyskowni zastanawiają się nad zainwestowaniem określonej kwoty środków pieniężnych w banku Dobry Zysk SA. Stopa efektywna dla tej lokaty wynosi 6,46%. Wyznacz stopę nominalną dla lokaty Państwa Zyskownych przy założeniu, iż w banku Dobry Zysk S.A. występuje kapitalizacja </w:t>
      </w:r>
      <w:r w:rsidR="00E60155">
        <w:rPr>
          <w:rFonts w:asciiTheme="minorHAnsi" w:hAnsiTheme="minorHAnsi"/>
          <w:sz w:val="20"/>
          <w:szCs w:val="20"/>
        </w:rPr>
        <w:t xml:space="preserve">złożona </w:t>
      </w:r>
      <w:r w:rsidRPr="0015526C">
        <w:rPr>
          <w:rFonts w:asciiTheme="minorHAnsi" w:hAnsiTheme="minorHAnsi"/>
          <w:sz w:val="20"/>
          <w:szCs w:val="20"/>
        </w:rPr>
        <w:t>półroczna.</w:t>
      </w:r>
    </w:p>
    <w:p w14:paraId="0B877840" w14:textId="097E6165" w:rsidR="00E60155" w:rsidRDefault="00E60155" w:rsidP="00E12A83">
      <w:pPr>
        <w:jc w:val="both"/>
        <w:rPr>
          <w:rFonts w:asciiTheme="minorHAnsi" w:hAnsiTheme="minorHAnsi"/>
          <w:b/>
          <w:sz w:val="20"/>
          <w:szCs w:val="16"/>
        </w:rPr>
      </w:pPr>
      <w:bookmarkStart w:id="5" w:name="OLE_LINK2"/>
      <w:bookmarkStart w:id="6" w:name="OLE_LINK17"/>
      <w:bookmarkStart w:id="7" w:name="OLE_LINK7"/>
      <w:bookmarkStart w:id="8" w:name="OLE_LINK8"/>
      <w:bookmarkEnd w:id="3"/>
      <w:bookmarkEnd w:id="4"/>
    </w:p>
    <w:p w14:paraId="506B0262" w14:textId="2DF8EA7A" w:rsidR="00AF153F" w:rsidRPr="00AF153F" w:rsidRDefault="00AF153F" w:rsidP="00E12A83">
      <w:pPr>
        <w:jc w:val="both"/>
        <w:rPr>
          <w:rFonts w:asciiTheme="minorHAnsi" w:hAnsiTheme="minorHAnsi"/>
          <w:sz w:val="20"/>
          <w:szCs w:val="16"/>
        </w:rPr>
      </w:pPr>
      <w:r w:rsidRPr="00AF153F">
        <w:rPr>
          <w:rFonts w:asciiTheme="minorHAnsi" w:hAnsiTheme="minorHAnsi"/>
          <w:sz w:val="20"/>
          <w:szCs w:val="16"/>
        </w:rPr>
        <w:t>Odp. 6,36%</w:t>
      </w:r>
    </w:p>
    <w:p w14:paraId="72578B61" w14:textId="77777777" w:rsidR="00165A7A" w:rsidRDefault="00165A7A" w:rsidP="00E12A83">
      <w:pPr>
        <w:jc w:val="both"/>
        <w:rPr>
          <w:rFonts w:asciiTheme="minorHAnsi" w:hAnsiTheme="minorHAnsi"/>
          <w:b/>
          <w:sz w:val="20"/>
          <w:szCs w:val="16"/>
        </w:rPr>
      </w:pPr>
    </w:p>
    <w:p w14:paraId="671CF2AF" w14:textId="60067230" w:rsidR="00E12A83" w:rsidRPr="000B220D" w:rsidRDefault="00D4307F" w:rsidP="00E12A83">
      <w:pPr>
        <w:jc w:val="both"/>
        <w:rPr>
          <w:rFonts w:asciiTheme="minorHAnsi" w:hAnsiTheme="minorHAnsi"/>
          <w:b/>
          <w:sz w:val="20"/>
          <w:szCs w:val="16"/>
        </w:rPr>
      </w:pPr>
      <w:r>
        <w:rPr>
          <w:rFonts w:asciiTheme="minorHAnsi" w:hAnsiTheme="minorHAnsi"/>
          <w:b/>
          <w:sz w:val="20"/>
          <w:szCs w:val="16"/>
        </w:rPr>
        <w:t>Zadanie 4</w:t>
      </w:r>
    </w:p>
    <w:p w14:paraId="5C970FB2" w14:textId="77777777" w:rsidR="00E12A83" w:rsidRDefault="00E12A83" w:rsidP="00E12A83">
      <w:pPr>
        <w:jc w:val="both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Ile powinna wynosić stopa procentowa (w skali roku), aby po 7 latach inwestycji kapitał początkowy był trzy i pół razy większy? Kapitalizacja jest prosta.</w:t>
      </w:r>
    </w:p>
    <w:p w14:paraId="2A41FDA0" w14:textId="48683EBD" w:rsidR="00A034EE" w:rsidRDefault="00A034EE" w:rsidP="00E12A83">
      <w:pPr>
        <w:jc w:val="both"/>
        <w:rPr>
          <w:rFonts w:asciiTheme="minorHAnsi" w:hAnsiTheme="minorHAnsi"/>
          <w:sz w:val="20"/>
          <w:szCs w:val="16"/>
        </w:rPr>
      </w:pPr>
    </w:p>
    <w:p w14:paraId="623BB100" w14:textId="46C6E77E" w:rsidR="00AF153F" w:rsidRDefault="00AF153F" w:rsidP="00E12A83">
      <w:pPr>
        <w:jc w:val="both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Odp. 35,71%</w:t>
      </w:r>
    </w:p>
    <w:p w14:paraId="575E704B" w14:textId="77777777" w:rsidR="00165A7A" w:rsidRDefault="00165A7A" w:rsidP="00E12A83">
      <w:pPr>
        <w:jc w:val="both"/>
        <w:rPr>
          <w:rFonts w:asciiTheme="minorHAnsi" w:hAnsiTheme="minorHAnsi"/>
          <w:b/>
          <w:sz w:val="20"/>
          <w:szCs w:val="16"/>
        </w:rPr>
      </w:pPr>
    </w:p>
    <w:p w14:paraId="40ABB46C" w14:textId="36117912" w:rsidR="00A034EE" w:rsidRPr="006E7A24" w:rsidRDefault="006E7A24" w:rsidP="00E12A83">
      <w:pPr>
        <w:jc w:val="both"/>
        <w:rPr>
          <w:rFonts w:asciiTheme="minorHAnsi" w:hAnsiTheme="minorHAnsi"/>
          <w:b/>
          <w:sz w:val="20"/>
          <w:szCs w:val="16"/>
        </w:rPr>
      </w:pPr>
      <w:r w:rsidRPr="006E7A24">
        <w:rPr>
          <w:rFonts w:asciiTheme="minorHAnsi" w:hAnsiTheme="minorHAnsi"/>
          <w:b/>
          <w:sz w:val="20"/>
          <w:szCs w:val="16"/>
        </w:rPr>
        <w:t>Zadanie 5</w:t>
      </w:r>
    </w:p>
    <w:p w14:paraId="16357026" w14:textId="03C3421C" w:rsidR="006E7A24" w:rsidRDefault="006E7A24" w:rsidP="00E12A83">
      <w:pPr>
        <w:jc w:val="both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Jeżeli stopa inflacji wynosi 8%, a lokaty są oprocentowane 9% to ile realnie można zyskać na takiej lokacie? D</w:t>
      </w:r>
      <w:r w:rsidR="00744ABA">
        <w:rPr>
          <w:rFonts w:asciiTheme="minorHAnsi" w:hAnsiTheme="minorHAnsi"/>
          <w:sz w:val="20"/>
          <w:szCs w:val="16"/>
        </w:rPr>
        <w:t>o</w:t>
      </w:r>
      <w:r>
        <w:rPr>
          <w:rFonts w:asciiTheme="minorHAnsi" w:hAnsiTheme="minorHAnsi"/>
          <w:sz w:val="20"/>
          <w:szCs w:val="16"/>
        </w:rPr>
        <w:t xml:space="preserve"> obliczeń wykorzystaj wzór Fishera i jego przybliżenie.</w:t>
      </w:r>
    </w:p>
    <w:p w14:paraId="74CBE69D" w14:textId="3806DEDA" w:rsidR="00AF153F" w:rsidRDefault="00AF153F" w:rsidP="00E12A83">
      <w:pPr>
        <w:jc w:val="both"/>
        <w:rPr>
          <w:rFonts w:asciiTheme="minorHAnsi" w:hAnsiTheme="minorHAnsi"/>
          <w:sz w:val="20"/>
          <w:szCs w:val="16"/>
        </w:rPr>
      </w:pPr>
    </w:p>
    <w:p w14:paraId="7AA0244A" w14:textId="0E91F5EB" w:rsidR="00AF153F" w:rsidRDefault="00AF153F" w:rsidP="00E12A83">
      <w:pPr>
        <w:jc w:val="both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Odp. 0,926%, 1%</w:t>
      </w:r>
    </w:p>
    <w:p w14:paraId="40A102C0" w14:textId="77777777" w:rsidR="00165A7A" w:rsidRDefault="00165A7A" w:rsidP="0048379B">
      <w:pPr>
        <w:jc w:val="both"/>
        <w:rPr>
          <w:rFonts w:asciiTheme="minorHAnsi" w:hAnsiTheme="minorHAnsi"/>
          <w:b/>
          <w:sz w:val="20"/>
          <w:szCs w:val="16"/>
        </w:rPr>
      </w:pPr>
    </w:p>
    <w:p w14:paraId="20C22D50" w14:textId="4084C5B2" w:rsidR="0048379B" w:rsidRPr="00573F82" w:rsidRDefault="0048379B" w:rsidP="0048379B">
      <w:pPr>
        <w:jc w:val="both"/>
        <w:rPr>
          <w:rFonts w:asciiTheme="minorHAnsi" w:hAnsiTheme="minorHAnsi"/>
          <w:b/>
          <w:sz w:val="20"/>
          <w:szCs w:val="16"/>
        </w:rPr>
      </w:pPr>
      <w:r w:rsidRPr="00573F82">
        <w:rPr>
          <w:rFonts w:asciiTheme="minorHAnsi" w:hAnsiTheme="minorHAnsi"/>
          <w:b/>
          <w:sz w:val="20"/>
          <w:szCs w:val="16"/>
        </w:rPr>
        <w:t>Zadanie 6</w:t>
      </w:r>
    </w:p>
    <w:p w14:paraId="54510D49" w14:textId="1AC3275A" w:rsidR="0048379B" w:rsidRDefault="0048379B" w:rsidP="0048379B">
      <w:pPr>
        <w:jc w:val="both"/>
        <w:rPr>
          <w:rFonts w:asciiTheme="minorHAnsi" w:hAnsiTheme="minorHAnsi"/>
          <w:sz w:val="20"/>
          <w:szCs w:val="16"/>
        </w:rPr>
      </w:pPr>
      <w:r w:rsidRPr="00CE0F03">
        <w:rPr>
          <w:rFonts w:asciiTheme="minorHAnsi" w:hAnsiTheme="minorHAnsi"/>
          <w:sz w:val="20"/>
          <w:szCs w:val="16"/>
        </w:rPr>
        <w:t>Ile powinna wynosić sześćdziesięcio-dniowa stopa terminowa (</w:t>
      </w:r>
      <w:proofErr w:type="spellStart"/>
      <w:r w:rsidRPr="00CE0F03">
        <w:rPr>
          <w:rFonts w:asciiTheme="minorHAnsi" w:hAnsiTheme="minorHAnsi"/>
          <w:sz w:val="20"/>
          <w:szCs w:val="16"/>
        </w:rPr>
        <w:t>forward</w:t>
      </w:r>
      <w:proofErr w:type="spellEnd"/>
      <w:r w:rsidRPr="00CE0F03">
        <w:rPr>
          <w:rFonts w:asciiTheme="minorHAnsi" w:hAnsiTheme="minorHAnsi"/>
          <w:sz w:val="20"/>
          <w:szCs w:val="16"/>
        </w:rPr>
        <w:t>) po 30 dniach, jeśli rynkowa stopa WIBOR30-dniowa wynosi 5,28% oraz WIBOR90-dniowa wynosi: 5,55%.</w:t>
      </w:r>
      <w:r>
        <w:rPr>
          <w:rFonts w:asciiTheme="minorHAnsi" w:hAnsiTheme="minorHAnsi"/>
          <w:sz w:val="20"/>
          <w:szCs w:val="16"/>
        </w:rPr>
        <w:t xml:space="preserve"> </w:t>
      </w:r>
      <w:r w:rsidRPr="00CE0F03">
        <w:rPr>
          <w:rFonts w:asciiTheme="minorHAnsi" w:hAnsiTheme="minorHAnsi"/>
          <w:sz w:val="20"/>
          <w:szCs w:val="16"/>
        </w:rPr>
        <w:t xml:space="preserve">Wszystkie stopy podano w skali rocznej. Kapitalizacja </w:t>
      </w:r>
      <w:r>
        <w:rPr>
          <w:rFonts w:asciiTheme="minorHAnsi" w:hAnsiTheme="minorHAnsi"/>
          <w:sz w:val="20"/>
          <w:szCs w:val="16"/>
        </w:rPr>
        <w:t xml:space="preserve">jest </w:t>
      </w:r>
      <w:r w:rsidRPr="00CE0F03">
        <w:rPr>
          <w:rFonts w:asciiTheme="minorHAnsi" w:hAnsiTheme="minorHAnsi"/>
          <w:sz w:val="20"/>
          <w:szCs w:val="16"/>
        </w:rPr>
        <w:t>prosta.</w:t>
      </w:r>
      <w:r w:rsidR="00D91D9C">
        <w:rPr>
          <w:rFonts w:asciiTheme="minorHAnsi" w:hAnsiTheme="minorHAnsi"/>
          <w:sz w:val="20"/>
          <w:szCs w:val="16"/>
        </w:rPr>
        <w:t xml:space="preserve"> Rok=365 dni.</w:t>
      </w:r>
    </w:p>
    <w:p w14:paraId="44777E57" w14:textId="1B25A07D" w:rsidR="0048379B" w:rsidRDefault="0048379B" w:rsidP="00E12A83">
      <w:pPr>
        <w:jc w:val="both"/>
        <w:rPr>
          <w:rFonts w:asciiTheme="minorHAnsi" w:hAnsiTheme="minorHAnsi"/>
          <w:sz w:val="20"/>
          <w:szCs w:val="16"/>
        </w:rPr>
      </w:pPr>
    </w:p>
    <w:p w14:paraId="0D8A99AE" w14:textId="7A383952" w:rsidR="00AF153F" w:rsidRDefault="00AF153F" w:rsidP="00E12A83">
      <w:pPr>
        <w:jc w:val="both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Odp. 5,66%</w:t>
      </w:r>
    </w:p>
    <w:p w14:paraId="59FBE644" w14:textId="77777777" w:rsidR="00AF153F" w:rsidRDefault="00AF153F" w:rsidP="00E12A83">
      <w:pPr>
        <w:jc w:val="both"/>
        <w:rPr>
          <w:rFonts w:asciiTheme="minorHAnsi" w:hAnsiTheme="minorHAnsi"/>
          <w:sz w:val="20"/>
          <w:szCs w:val="16"/>
        </w:rPr>
      </w:pPr>
    </w:p>
    <w:bookmarkEnd w:id="5"/>
    <w:bookmarkEnd w:id="6"/>
    <w:p w14:paraId="57878CD9" w14:textId="5E6917FC" w:rsidR="005E38E8" w:rsidRDefault="005E38E8" w:rsidP="00E12A83">
      <w:pPr>
        <w:jc w:val="both"/>
        <w:rPr>
          <w:rFonts w:asciiTheme="minorHAnsi" w:hAnsiTheme="minorHAnsi"/>
          <w:b/>
          <w:sz w:val="20"/>
          <w:szCs w:val="16"/>
        </w:rPr>
      </w:pPr>
      <w:r>
        <w:rPr>
          <w:rFonts w:asciiTheme="minorHAnsi" w:hAnsiTheme="minorHAnsi"/>
          <w:b/>
          <w:sz w:val="20"/>
          <w:szCs w:val="16"/>
        </w:rPr>
        <w:t>Zadanie 7</w:t>
      </w:r>
    </w:p>
    <w:p w14:paraId="6C11DD72" w14:textId="0EE1C115" w:rsidR="00E94585" w:rsidRDefault="00E94585" w:rsidP="00E12A83">
      <w:pPr>
        <w:jc w:val="both"/>
        <w:rPr>
          <w:rFonts w:asciiTheme="minorHAnsi" w:hAnsiTheme="minorHAnsi"/>
          <w:bCs/>
          <w:sz w:val="20"/>
          <w:szCs w:val="16"/>
        </w:rPr>
      </w:pPr>
      <w:r w:rsidRPr="00A56EBC">
        <w:rPr>
          <w:rFonts w:asciiTheme="minorHAnsi" w:hAnsiTheme="minorHAnsi"/>
          <w:bCs/>
          <w:sz w:val="20"/>
          <w:szCs w:val="16"/>
        </w:rPr>
        <w:t xml:space="preserve">Bank podał </w:t>
      </w:r>
      <w:r w:rsidR="00A56EBC" w:rsidRPr="00A56EBC">
        <w:rPr>
          <w:rFonts w:asciiTheme="minorHAnsi" w:hAnsiTheme="minorHAnsi"/>
          <w:bCs/>
          <w:sz w:val="20"/>
          <w:szCs w:val="16"/>
        </w:rPr>
        <w:t xml:space="preserve">kwotowania </w:t>
      </w:r>
      <w:r w:rsidR="00A56EBC">
        <w:rPr>
          <w:rFonts w:asciiTheme="minorHAnsi" w:hAnsiTheme="minorHAnsi"/>
          <w:bCs/>
          <w:sz w:val="20"/>
          <w:szCs w:val="16"/>
        </w:rPr>
        <w:t xml:space="preserve">dwóch </w:t>
      </w:r>
      <w:r w:rsidR="00A56EBC" w:rsidRPr="00A56EBC">
        <w:rPr>
          <w:rFonts w:asciiTheme="minorHAnsi" w:hAnsiTheme="minorHAnsi"/>
          <w:bCs/>
          <w:sz w:val="20"/>
          <w:szCs w:val="16"/>
        </w:rPr>
        <w:t>terminowych stóp procentowych</w:t>
      </w:r>
      <w:r w:rsidR="00950D72">
        <w:rPr>
          <w:rFonts w:asciiTheme="minorHAnsi" w:hAnsiTheme="minorHAnsi"/>
          <w:bCs/>
          <w:sz w:val="20"/>
          <w:szCs w:val="16"/>
        </w:rPr>
        <w:t xml:space="preserve"> i jednej stopy spot</w:t>
      </w:r>
      <w:r w:rsidR="00A56EBC" w:rsidRPr="00A56EBC">
        <w:rPr>
          <w:rFonts w:asciiTheme="minorHAnsi" w:hAnsiTheme="minorHAnsi"/>
          <w:bCs/>
          <w:sz w:val="20"/>
          <w:szCs w:val="16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56EBC" w14:paraId="560C97ED" w14:textId="77777777" w:rsidTr="00A56EBC">
        <w:tc>
          <w:tcPr>
            <w:tcW w:w="5097" w:type="dxa"/>
          </w:tcPr>
          <w:p w14:paraId="768E87C6" w14:textId="346F1F2E" w:rsidR="00A56EBC" w:rsidRDefault="00A56EBC" w:rsidP="00E12A83">
            <w:pPr>
              <w:jc w:val="both"/>
              <w:rPr>
                <w:rFonts w:asciiTheme="minorHAnsi" w:hAnsiTheme="minorHAnsi"/>
                <w:bCs/>
                <w:sz w:val="20"/>
                <w:szCs w:val="16"/>
              </w:rPr>
            </w:pPr>
            <w:r>
              <w:rPr>
                <w:rFonts w:asciiTheme="minorHAnsi" w:hAnsiTheme="minorHAnsi"/>
                <w:bCs/>
                <w:sz w:val="20"/>
                <w:szCs w:val="16"/>
              </w:rPr>
              <w:t>Opis stopy</w:t>
            </w:r>
          </w:p>
        </w:tc>
        <w:tc>
          <w:tcPr>
            <w:tcW w:w="5097" w:type="dxa"/>
          </w:tcPr>
          <w:p w14:paraId="54FBAC44" w14:textId="0BF9C4EE" w:rsidR="00A56EBC" w:rsidRDefault="00A56EBC" w:rsidP="00E12A83">
            <w:pPr>
              <w:jc w:val="both"/>
              <w:rPr>
                <w:rFonts w:asciiTheme="minorHAnsi" w:hAnsiTheme="minorHAnsi"/>
                <w:bCs/>
                <w:sz w:val="20"/>
                <w:szCs w:val="16"/>
              </w:rPr>
            </w:pPr>
            <w:r>
              <w:rPr>
                <w:rFonts w:asciiTheme="minorHAnsi" w:hAnsiTheme="minorHAnsi"/>
                <w:bCs/>
                <w:sz w:val="20"/>
                <w:szCs w:val="16"/>
              </w:rPr>
              <w:t>Wartość</w:t>
            </w:r>
          </w:p>
        </w:tc>
      </w:tr>
      <w:tr w:rsidR="00A56EBC" w14:paraId="3342235C" w14:textId="77777777" w:rsidTr="00A56EBC">
        <w:tc>
          <w:tcPr>
            <w:tcW w:w="5097" w:type="dxa"/>
          </w:tcPr>
          <w:p w14:paraId="3C2D362A" w14:textId="5F9E8F80" w:rsidR="00A56EBC" w:rsidRDefault="00A56EBC" w:rsidP="00E12A83">
            <w:pPr>
              <w:jc w:val="both"/>
              <w:rPr>
                <w:rFonts w:asciiTheme="minorHAnsi" w:hAnsiTheme="minorHAnsi"/>
                <w:bCs/>
                <w:sz w:val="20"/>
                <w:szCs w:val="16"/>
              </w:rPr>
            </w:pPr>
            <w:r>
              <w:rPr>
                <w:rFonts w:asciiTheme="minorHAnsi" w:hAnsiTheme="minorHAnsi"/>
                <w:bCs/>
                <w:sz w:val="20"/>
                <w:szCs w:val="16"/>
              </w:rPr>
              <w:t>Roczna stopa spot</w:t>
            </w:r>
          </w:p>
        </w:tc>
        <w:tc>
          <w:tcPr>
            <w:tcW w:w="5097" w:type="dxa"/>
          </w:tcPr>
          <w:p w14:paraId="2D83C5A5" w14:textId="59AD2896" w:rsidR="00A56EBC" w:rsidRDefault="00820368" w:rsidP="00E12A83">
            <w:pPr>
              <w:jc w:val="both"/>
              <w:rPr>
                <w:rFonts w:asciiTheme="minorHAnsi" w:hAnsiTheme="minorHAnsi"/>
                <w:bCs/>
                <w:sz w:val="20"/>
                <w:szCs w:val="16"/>
              </w:rPr>
            </w:pPr>
            <w:r>
              <w:rPr>
                <w:rFonts w:asciiTheme="minorHAnsi" w:hAnsiTheme="minorHAnsi"/>
                <w:bCs/>
                <w:sz w:val="20"/>
                <w:szCs w:val="16"/>
              </w:rPr>
              <w:t>5%</w:t>
            </w:r>
          </w:p>
        </w:tc>
      </w:tr>
      <w:tr w:rsidR="00A56EBC" w14:paraId="75623FA7" w14:textId="77777777" w:rsidTr="00A56EBC">
        <w:tc>
          <w:tcPr>
            <w:tcW w:w="5097" w:type="dxa"/>
          </w:tcPr>
          <w:p w14:paraId="0B5340CA" w14:textId="1DA02737" w:rsidR="00A56EBC" w:rsidRDefault="00A56EBC" w:rsidP="00E12A83">
            <w:pPr>
              <w:jc w:val="both"/>
              <w:rPr>
                <w:rFonts w:asciiTheme="minorHAnsi" w:hAnsiTheme="minorHAnsi"/>
                <w:bCs/>
                <w:sz w:val="20"/>
                <w:szCs w:val="16"/>
              </w:rPr>
            </w:pPr>
            <w:r>
              <w:rPr>
                <w:rFonts w:asciiTheme="minorHAnsi" w:hAnsiTheme="minorHAnsi"/>
                <w:bCs/>
                <w:sz w:val="20"/>
                <w:szCs w:val="16"/>
              </w:rPr>
              <w:t xml:space="preserve">Roczna stopa </w:t>
            </w:r>
            <w:proofErr w:type="spellStart"/>
            <w:r>
              <w:rPr>
                <w:rFonts w:asciiTheme="minorHAnsi" w:hAnsiTheme="minorHAnsi"/>
                <w:bCs/>
                <w:sz w:val="20"/>
                <w:szCs w:val="16"/>
              </w:rPr>
              <w:t>forward</w:t>
            </w:r>
            <w:proofErr w:type="spellEnd"/>
            <w:r>
              <w:rPr>
                <w:rFonts w:asciiTheme="minorHAnsi" w:hAnsiTheme="minorHAnsi"/>
                <w:bCs/>
                <w:sz w:val="20"/>
                <w:szCs w:val="16"/>
              </w:rPr>
              <w:t xml:space="preserve"> po roku</w:t>
            </w:r>
          </w:p>
        </w:tc>
        <w:tc>
          <w:tcPr>
            <w:tcW w:w="5097" w:type="dxa"/>
          </w:tcPr>
          <w:p w14:paraId="13E939FC" w14:textId="3649CF3C" w:rsidR="00A56EBC" w:rsidRDefault="00820368" w:rsidP="00E12A83">
            <w:pPr>
              <w:jc w:val="both"/>
              <w:rPr>
                <w:rFonts w:asciiTheme="minorHAnsi" w:hAnsiTheme="minorHAnsi"/>
                <w:bCs/>
                <w:sz w:val="20"/>
                <w:szCs w:val="16"/>
              </w:rPr>
            </w:pPr>
            <w:r>
              <w:rPr>
                <w:rFonts w:asciiTheme="minorHAnsi" w:hAnsiTheme="minorHAnsi"/>
                <w:bCs/>
                <w:sz w:val="20"/>
                <w:szCs w:val="16"/>
              </w:rPr>
              <w:t>6,5%</w:t>
            </w:r>
          </w:p>
        </w:tc>
      </w:tr>
      <w:tr w:rsidR="00A56EBC" w14:paraId="5954D24F" w14:textId="77777777" w:rsidTr="00A56EBC">
        <w:tc>
          <w:tcPr>
            <w:tcW w:w="5097" w:type="dxa"/>
          </w:tcPr>
          <w:p w14:paraId="2121664E" w14:textId="1600CBD6" w:rsidR="00A56EBC" w:rsidRDefault="00A56EBC" w:rsidP="00E12A83">
            <w:pPr>
              <w:jc w:val="both"/>
              <w:rPr>
                <w:rFonts w:asciiTheme="minorHAnsi" w:hAnsiTheme="minorHAnsi"/>
                <w:bCs/>
                <w:sz w:val="20"/>
                <w:szCs w:val="16"/>
              </w:rPr>
            </w:pPr>
            <w:r>
              <w:rPr>
                <w:rFonts w:asciiTheme="minorHAnsi" w:hAnsiTheme="minorHAnsi"/>
                <w:bCs/>
                <w:sz w:val="20"/>
                <w:szCs w:val="16"/>
              </w:rPr>
              <w:t xml:space="preserve">Dwuletnia stopa </w:t>
            </w:r>
            <w:proofErr w:type="spellStart"/>
            <w:r>
              <w:rPr>
                <w:rFonts w:asciiTheme="minorHAnsi" w:hAnsiTheme="minorHAnsi"/>
                <w:bCs/>
                <w:sz w:val="20"/>
                <w:szCs w:val="16"/>
              </w:rPr>
              <w:t>forward</w:t>
            </w:r>
            <w:proofErr w:type="spellEnd"/>
            <w:r>
              <w:rPr>
                <w:rFonts w:asciiTheme="minorHAnsi" w:hAnsiTheme="minorHAnsi"/>
                <w:bCs/>
                <w:sz w:val="20"/>
                <w:szCs w:val="16"/>
              </w:rPr>
              <w:t xml:space="preserve"> po roku</w:t>
            </w:r>
          </w:p>
        </w:tc>
        <w:tc>
          <w:tcPr>
            <w:tcW w:w="5097" w:type="dxa"/>
          </w:tcPr>
          <w:p w14:paraId="195E7FAD" w14:textId="3C357E60" w:rsidR="00A56EBC" w:rsidRDefault="00820368" w:rsidP="00E12A83">
            <w:pPr>
              <w:jc w:val="both"/>
              <w:rPr>
                <w:rFonts w:asciiTheme="minorHAnsi" w:hAnsiTheme="minorHAnsi"/>
                <w:bCs/>
                <w:sz w:val="20"/>
                <w:szCs w:val="16"/>
              </w:rPr>
            </w:pPr>
            <w:r>
              <w:rPr>
                <w:rFonts w:asciiTheme="minorHAnsi" w:hAnsiTheme="minorHAnsi"/>
                <w:bCs/>
                <w:sz w:val="20"/>
                <w:szCs w:val="16"/>
              </w:rPr>
              <w:t>6%</w:t>
            </w:r>
          </w:p>
        </w:tc>
      </w:tr>
    </w:tbl>
    <w:p w14:paraId="6C3766F5" w14:textId="7CD1A1CA" w:rsidR="00A56EBC" w:rsidRPr="00160729" w:rsidRDefault="00CF3BE2" w:rsidP="00E12A83">
      <w:pPr>
        <w:jc w:val="both"/>
        <w:rPr>
          <w:rFonts w:asciiTheme="minorHAnsi" w:hAnsiTheme="minorHAnsi"/>
          <w:bCs/>
          <w:sz w:val="20"/>
          <w:szCs w:val="16"/>
        </w:rPr>
      </w:pPr>
      <w:r>
        <w:rPr>
          <w:rFonts w:asciiTheme="minorHAnsi" w:hAnsiTheme="minorHAnsi"/>
          <w:bCs/>
          <w:sz w:val="20"/>
          <w:szCs w:val="16"/>
        </w:rPr>
        <w:t>Na podstawie przedstawionych informacji określ i</w:t>
      </w:r>
      <w:r w:rsidR="00327094" w:rsidRPr="00160729">
        <w:rPr>
          <w:rFonts w:asciiTheme="minorHAnsi" w:hAnsiTheme="minorHAnsi"/>
          <w:bCs/>
          <w:sz w:val="20"/>
          <w:szCs w:val="16"/>
        </w:rPr>
        <w:t>le wyn</w:t>
      </w:r>
      <w:r w:rsidR="008C0CBF">
        <w:rPr>
          <w:rFonts w:asciiTheme="minorHAnsi" w:hAnsiTheme="minorHAnsi"/>
          <w:bCs/>
          <w:sz w:val="20"/>
          <w:szCs w:val="16"/>
        </w:rPr>
        <w:t>osi</w:t>
      </w:r>
      <w:r w:rsidR="00327094" w:rsidRPr="00160729">
        <w:rPr>
          <w:rFonts w:asciiTheme="minorHAnsi" w:hAnsiTheme="minorHAnsi"/>
          <w:bCs/>
          <w:sz w:val="20"/>
          <w:szCs w:val="16"/>
        </w:rPr>
        <w:t xml:space="preserve"> dwuletnia stopa </w:t>
      </w:r>
      <w:r w:rsidR="00160729" w:rsidRPr="00160729">
        <w:rPr>
          <w:rFonts w:asciiTheme="minorHAnsi" w:hAnsiTheme="minorHAnsi"/>
          <w:bCs/>
          <w:sz w:val="20"/>
          <w:szCs w:val="16"/>
        </w:rPr>
        <w:t>spot?</w:t>
      </w:r>
    </w:p>
    <w:p w14:paraId="5EE5BC54" w14:textId="51004117" w:rsidR="001A139F" w:rsidRPr="00F564B8" w:rsidRDefault="001A139F" w:rsidP="001A139F">
      <w:pPr>
        <w:jc w:val="both"/>
        <w:rPr>
          <w:rFonts w:cstheme="minorHAnsi"/>
          <w:b/>
          <w:sz w:val="20"/>
          <w:szCs w:val="20"/>
        </w:rPr>
      </w:pPr>
      <w:r w:rsidRPr="00160729">
        <w:rPr>
          <w:rStyle w:val="Pogrubienie"/>
          <w:rFonts w:cstheme="minorHAnsi"/>
          <w:b w:val="0"/>
          <w:sz w:val="20"/>
          <w:szCs w:val="20"/>
        </w:rPr>
        <w:t xml:space="preserve"> </w:t>
      </w:r>
      <w:r>
        <w:rPr>
          <w:rStyle w:val="Pogrubienie"/>
          <w:rFonts w:cstheme="minorHAnsi"/>
          <w:b w:val="0"/>
          <w:sz w:val="20"/>
          <w:szCs w:val="20"/>
        </w:rPr>
        <w:t>(5.75%)</w:t>
      </w:r>
    </w:p>
    <w:p w14:paraId="041CC607" w14:textId="77777777" w:rsidR="001A139F" w:rsidRPr="001A139F" w:rsidRDefault="001A139F" w:rsidP="00E12A83">
      <w:pPr>
        <w:jc w:val="both"/>
        <w:rPr>
          <w:rFonts w:asciiTheme="minorHAnsi" w:hAnsiTheme="minorHAnsi"/>
          <w:b/>
          <w:sz w:val="20"/>
          <w:szCs w:val="16"/>
          <w:lang w:val="en-GB"/>
        </w:rPr>
      </w:pPr>
    </w:p>
    <w:p w14:paraId="52F1FC22" w14:textId="77777777" w:rsidR="00B871B0" w:rsidRDefault="00B871B0" w:rsidP="00E12A83">
      <w:pPr>
        <w:jc w:val="both"/>
        <w:rPr>
          <w:rFonts w:asciiTheme="minorHAnsi" w:hAnsiTheme="minorHAnsi"/>
          <w:b/>
          <w:sz w:val="20"/>
          <w:szCs w:val="16"/>
        </w:rPr>
      </w:pPr>
    </w:p>
    <w:p w14:paraId="688F6CF1" w14:textId="77777777" w:rsidR="00B871B0" w:rsidRDefault="00B871B0" w:rsidP="00E12A83">
      <w:pPr>
        <w:jc w:val="both"/>
        <w:rPr>
          <w:rFonts w:asciiTheme="minorHAnsi" w:hAnsiTheme="minorHAnsi"/>
          <w:b/>
          <w:sz w:val="20"/>
          <w:szCs w:val="16"/>
        </w:rPr>
      </w:pPr>
    </w:p>
    <w:p w14:paraId="51AAA0B2" w14:textId="77777777" w:rsidR="00B871B0" w:rsidRDefault="00B871B0" w:rsidP="00E12A83">
      <w:pPr>
        <w:jc w:val="both"/>
        <w:rPr>
          <w:rFonts w:asciiTheme="minorHAnsi" w:hAnsiTheme="minorHAnsi"/>
          <w:b/>
          <w:sz w:val="20"/>
          <w:szCs w:val="16"/>
        </w:rPr>
      </w:pPr>
    </w:p>
    <w:p w14:paraId="4E2C8C63" w14:textId="77777777" w:rsidR="00B871B0" w:rsidRDefault="00B871B0" w:rsidP="00E12A83">
      <w:pPr>
        <w:jc w:val="both"/>
        <w:rPr>
          <w:rFonts w:asciiTheme="minorHAnsi" w:hAnsiTheme="minorHAnsi"/>
          <w:b/>
          <w:sz w:val="20"/>
          <w:szCs w:val="16"/>
        </w:rPr>
      </w:pPr>
    </w:p>
    <w:p w14:paraId="49CF00E5" w14:textId="77777777" w:rsidR="00B871B0" w:rsidRDefault="00B871B0" w:rsidP="00E12A83">
      <w:pPr>
        <w:jc w:val="both"/>
        <w:rPr>
          <w:rFonts w:asciiTheme="minorHAnsi" w:hAnsiTheme="minorHAnsi"/>
          <w:b/>
          <w:sz w:val="20"/>
          <w:szCs w:val="16"/>
        </w:rPr>
      </w:pPr>
    </w:p>
    <w:p w14:paraId="16A441DD" w14:textId="77777777" w:rsidR="00B871B0" w:rsidRDefault="00B871B0" w:rsidP="00E12A83">
      <w:pPr>
        <w:jc w:val="both"/>
        <w:rPr>
          <w:rFonts w:asciiTheme="minorHAnsi" w:hAnsiTheme="minorHAnsi"/>
          <w:b/>
          <w:sz w:val="20"/>
          <w:szCs w:val="16"/>
        </w:rPr>
      </w:pPr>
    </w:p>
    <w:p w14:paraId="37369AC2" w14:textId="5B138363" w:rsidR="00C727DE" w:rsidRPr="003145A1" w:rsidRDefault="0048379B" w:rsidP="00E12A83">
      <w:pPr>
        <w:jc w:val="both"/>
        <w:rPr>
          <w:rFonts w:asciiTheme="minorHAnsi" w:hAnsiTheme="minorHAnsi"/>
          <w:b/>
          <w:sz w:val="20"/>
          <w:szCs w:val="16"/>
        </w:rPr>
      </w:pPr>
      <w:r>
        <w:rPr>
          <w:rFonts w:asciiTheme="minorHAnsi" w:hAnsiTheme="minorHAnsi"/>
          <w:b/>
          <w:sz w:val="20"/>
          <w:szCs w:val="16"/>
        </w:rPr>
        <w:t xml:space="preserve">Zadanie </w:t>
      </w:r>
      <w:r w:rsidR="008C0CBF">
        <w:rPr>
          <w:rFonts w:asciiTheme="minorHAnsi" w:hAnsiTheme="minorHAnsi"/>
          <w:b/>
          <w:sz w:val="20"/>
          <w:szCs w:val="16"/>
        </w:rPr>
        <w:t>8</w:t>
      </w:r>
    </w:p>
    <w:p w14:paraId="44DBE56F" w14:textId="25DF7DF6" w:rsidR="00744ABA" w:rsidRPr="00AF153F" w:rsidRDefault="00744ABA" w:rsidP="00AF153F">
      <w:pPr>
        <w:pStyle w:val="Akapitzlist"/>
        <w:numPr>
          <w:ilvl w:val="0"/>
          <w:numId w:val="18"/>
        </w:numPr>
        <w:jc w:val="both"/>
        <w:rPr>
          <w:rFonts w:asciiTheme="minorHAnsi" w:hAnsiTheme="minorHAnsi"/>
          <w:sz w:val="20"/>
          <w:szCs w:val="16"/>
        </w:rPr>
      </w:pPr>
      <w:r w:rsidRPr="00AF153F">
        <w:rPr>
          <w:rFonts w:asciiTheme="minorHAnsi" w:hAnsiTheme="minorHAnsi"/>
          <w:sz w:val="20"/>
          <w:szCs w:val="16"/>
        </w:rPr>
        <w:t xml:space="preserve">Dane jest kwotowanie bezpośrednie </w:t>
      </w:r>
      <w:r w:rsidR="003145A1" w:rsidRPr="00AF153F">
        <w:rPr>
          <w:rFonts w:asciiTheme="minorHAnsi" w:hAnsiTheme="minorHAnsi"/>
          <w:sz w:val="20"/>
          <w:szCs w:val="16"/>
        </w:rPr>
        <w:t xml:space="preserve">w Polsce </w:t>
      </w:r>
      <w:r w:rsidRPr="00AF153F">
        <w:rPr>
          <w:rFonts w:asciiTheme="minorHAnsi" w:hAnsiTheme="minorHAnsi"/>
          <w:sz w:val="20"/>
          <w:szCs w:val="16"/>
        </w:rPr>
        <w:t>USD/PLN</w:t>
      </w:r>
      <w:r w:rsidR="003145A1" w:rsidRPr="00AF153F">
        <w:rPr>
          <w:rFonts w:asciiTheme="minorHAnsi" w:hAnsiTheme="minorHAnsi"/>
          <w:sz w:val="20"/>
          <w:szCs w:val="16"/>
        </w:rPr>
        <w:t>, które wynosi 3,6578/3,6829. Przekształć je w kwotowanie pośrednie.</w:t>
      </w:r>
    </w:p>
    <w:p w14:paraId="42FDAED0" w14:textId="7D9471F8" w:rsidR="003145A1" w:rsidRPr="00AF153F" w:rsidRDefault="003145A1" w:rsidP="00AF153F">
      <w:pPr>
        <w:pStyle w:val="Akapitzlist"/>
        <w:numPr>
          <w:ilvl w:val="0"/>
          <w:numId w:val="18"/>
        </w:numPr>
        <w:jc w:val="both"/>
        <w:rPr>
          <w:rFonts w:asciiTheme="minorHAnsi" w:hAnsiTheme="minorHAnsi"/>
          <w:sz w:val="20"/>
          <w:szCs w:val="16"/>
        </w:rPr>
      </w:pPr>
      <w:r w:rsidRPr="00AF153F">
        <w:rPr>
          <w:rFonts w:asciiTheme="minorHAnsi" w:hAnsiTheme="minorHAnsi"/>
          <w:sz w:val="20"/>
          <w:szCs w:val="16"/>
        </w:rPr>
        <w:t>Dane</w:t>
      </w:r>
      <w:r w:rsidR="00AA2659" w:rsidRPr="00AF153F">
        <w:rPr>
          <w:rFonts w:asciiTheme="minorHAnsi" w:hAnsiTheme="minorHAnsi"/>
          <w:sz w:val="20"/>
          <w:szCs w:val="16"/>
        </w:rPr>
        <w:t xml:space="preserve"> jest kwotowanie pośrednie w strefie EURO EUR/USD</w:t>
      </w:r>
      <w:r w:rsidR="00AC0F95" w:rsidRPr="00AF153F">
        <w:rPr>
          <w:rFonts w:asciiTheme="minorHAnsi" w:hAnsiTheme="minorHAnsi"/>
          <w:sz w:val="20"/>
          <w:szCs w:val="16"/>
        </w:rPr>
        <w:t xml:space="preserve">, które wynosi </w:t>
      </w:r>
      <w:r w:rsidR="00AA2659" w:rsidRPr="00AF153F">
        <w:rPr>
          <w:rFonts w:asciiTheme="minorHAnsi" w:hAnsiTheme="minorHAnsi"/>
          <w:sz w:val="20"/>
          <w:szCs w:val="16"/>
        </w:rPr>
        <w:t>1,2246/1,2358. Przekształć je na kwotowanie bezpośrednie.</w:t>
      </w:r>
    </w:p>
    <w:p w14:paraId="19283316" w14:textId="2ED09C8D" w:rsidR="007311AA" w:rsidRDefault="007311AA" w:rsidP="00E12A83">
      <w:pPr>
        <w:jc w:val="both"/>
        <w:rPr>
          <w:rFonts w:asciiTheme="minorHAnsi" w:hAnsiTheme="minorHAnsi"/>
          <w:b/>
          <w:sz w:val="20"/>
          <w:szCs w:val="20"/>
        </w:rPr>
      </w:pPr>
      <w:bookmarkStart w:id="9" w:name="OLE_LINK9"/>
      <w:bookmarkStart w:id="10" w:name="OLE_LINK21"/>
    </w:p>
    <w:p w14:paraId="1412929C" w14:textId="5940C6C4" w:rsidR="00AF153F" w:rsidRPr="00AF153F" w:rsidRDefault="00AF153F" w:rsidP="00E12A83">
      <w:pPr>
        <w:jc w:val="both"/>
        <w:rPr>
          <w:rFonts w:asciiTheme="minorHAnsi" w:hAnsiTheme="minorHAnsi"/>
          <w:sz w:val="20"/>
          <w:szCs w:val="20"/>
        </w:rPr>
      </w:pPr>
      <w:r w:rsidRPr="00AF153F">
        <w:rPr>
          <w:rFonts w:asciiTheme="minorHAnsi" w:hAnsiTheme="minorHAnsi"/>
          <w:sz w:val="20"/>
          <w:szCs w:val="20"/>
        </w:rPr>
        <w:t>Odp. a)</w:t>
      </w:r>
      <w:r w:rsidRPr="00AF153F">
        <w:t xml:space="preserve"> </w:t>
      </w:r>
      <w:r w:rsidRPr="00AF153F">
        <w:rPr>
          <w:rFonts w:asciiTheme="minorHAnsi" w:hAnsiTheme="minorHAnsi"/>
          <w:sz w:val="20"/>
          <w:szCs w:val="20"/>
        </w:rPr>
        <w:t>PLN/USD=0,2715/0,2734</w:t>
      </w:r>
      <w:r w:rsidRPr="00AF153F">
        <w:rPr>
          <w:rFonts w:asciiTheme="minorHAnsi" w:hAnsiTheme="minorHAnsi"/>
          <w:sz w:val="20"/>
          <w:szCs w:val="20"/>
        </w:rPr>
        <w:tab/>
      </w:r>
      <w:r w:rsidRPr="00AF153F">
        <w:rPr>
          <w:rFonts w:asciiTheme="minorHAnsi" w:hAnsiTheme="minorHAnsi"/>
          <w:sz w:val="20"/>
          <w:szCs w:val="20"/>
        </w:rPr>
        <w:tab/>
        <w:t>b) USD/EUR=0,8092/0,8166</w:t>
      </w:r>
    </w:p>
    <w:p w14:paraId="2C5CA3B5" w14:textId="77777777" w:rsidR="00AF153F" w:rsidRDefault="00AF153F" w:rsidP="00E12A83">
      <w:pPr>
        <w:jc w:val="both"/>
        <w:rPr>
          <w:rFonts w:asciiTheme="minorHAnsi" w:hAnsiTheme="minorHAnsi"/>
          <w:b/>
          <w:sz w:val="20"/>
          <w:szCs w:val="20"/>
        </w:rPr>
      </w:pPr>
    </w:p>
    <w:p w14:paraId="4FF9E8F8" w14:textId="77777777" w:rsidR="00B871B0" w:rsidRDefault="00B871B0" w:rsidP="006C080B">
      <w:pPr>
        <w:jc w:val="both"/>
        <w:rPr>
          <w:rFonts w:asciiTheme="minorHAnsi" w:hAnsiTheme="minorHAnsi"/>
          <w:b/>
          <w:sz w:val="20"/>
          <w:szCs w:val="16"/>
        </w:rPr>
      </w:pPr>
      <w:bookmarkStart w:id="11" w:name="OLE_LINK18"/>
      <w:bookmarkStart w:id="12" w:name="OLE_LINK28"/>
    </w:p>
    <w:p w14:paraId="363C9E72" w14:textId="22CDE5E9" w:rsidR="006C080B" w:rsidRPr="004F43ED" w:rsidRDefault="0048379B" w:rsidP="006C080B">
      <w:pPr>
        <w:jc w:val="both"/>
        <w:rPr>
          <w:rFonts w:asciiTheme="minorHAnsi" w:hAnsiTheme="minorHAnsi"/>
          <w:b/>
          <w:sz w:val="20"/>
          <w:szCs w:val="16"/>
        </w:rPr>
      </w:pPr>
      <w:r>
        <w:rPr>
          <w:rFonts w:asciiTheme="minorHAnsi" w:hAnsiTheme="minorHAnsi"/>
          <w:b/>
          <w:sz w:val="20"/>
          <w:szCs w:val="16"/>
        </w:rPr>
        <w:t xml:space="preserve">Zadanie </w:t>
      </w:r>
      <w:r w:rsidR="008C0CBF">
        <w:rPr>
          <w:rFonts w:asciiTheme="minorHAnsi" w:hAnsiTheme="minorHAnsi"/>
          <w:b/>
          <w:sz w:val="20"/>
          <w:szCs w:val="16"/>
        </w:rPr>
        <w:t>9</w:t>
      </w:r>
    </w:p>
    <w:p w14:paraId="4E9751E1" w14:textId="02367902" w:rsidR="006C080B" w:rsidRDefault="006C080B" w:rsidP="006C080B">
      <w:pPr>
        <w:jc w:val="both"/>
        <w:rPr>
          <w:rFonts w:asciiTheme="minorHAnsi" w:hAnsiTheme="minorHAnsi"/>
          <w:sz w:val="20"/>
          <w:szCs w:val="20"/>
        </w:rPr>
      </w:pPr>
      <w:r w:rsidRPr="0015526C">
        <w:rPr>
          <w:rFonts w:asciiTheme="minorHAnsi" w:hAnsiTheme="minorHAnsi"/>
          <w:sz w:val="20"/>
          <w:szCs w:val="20"/>
        </w:rPr>
        <w:t xml:space="preserve">Państwo Zyskowni zainwestowali 3 tys. złotych </w:t>
      </w:r>
      <w:r w:rsidR="00D80EF6">
        <w:rPr>
          <w:rFonts w:asciiTheme="minorHAnsi" w:hAnsiTheme="minorHAnsi"/>
          <w:sz w:val="20"/>
          <w:szCs w:val="20"/>
        </w:rPr>
        <w:t>w zaproponowany przez bank instrument finansowy na 4</w:t>
      </w:r>
      <w:r w:rsidRPr="0015526C">
        <w:rPr>
          <w:rFonts w:asciiTheme="minorHAnsi" w:hAnsiTheme="minorHAnsi"/>
          <w:sz w:val="20"/>
          <w:szCs w:val="20"/>
        </w:rPr>
        <w:t xml:space="preserve"> lata. Po upływie okresu inwestycji otrzymali 3,5 tys. zł. Oblicz stopę zwrotu z tej inwestycji:</w:t>
      </w:r>
    </w:p>
    <w:p w14:paraId="1E2D161B" w14:textId="259F3DAD" w:rsidR="006C080B" w:rsidRPr="009B2E08" w:rsidRDefault="006C080B" w:rsidP="006C080B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a) </w:t>
      </w:r>
      <w:r w:rsidR="000820E0">
        <w:rPr>
          <w:rFonts w:asciiTheme="minorHAnsi" w:hAnsiTheme="minorHAnsi"/>
          <w:sz w:val="20"/>
          <w:szCs w:val="20"/>
        </w:rPr>
        <w:t>prostą</w:t>
      </w:r>
      <w:r>
        <w:rPr>
          <w:rFonts w:asciiTheme="minorHAnsi" w:hAnsiTheme="minorHAnsi"/>
          <w:sz w:val="20"/>
          <w:szCs w:val="20"/>
        </w:rPr>
        <w:t xml:space="preserve"> </w:t>
      </w:r>
      <w:r w:rsidR="000820E0">
        <w:rPr>
          <w:rFonts w:asciiTheme="minorHAnsi" w:hAnsiTheme="minorHAnsi"/>
          <w:sz w:val="20"/>
          <w:szCs w:val="20"/>
        </w:rPr>
        <w:tab/>
      </w:r>
      <w:r w:rsidRPr="0015526C">
        <w:rPr>
          <w:rFonts w:asciiTheme="minorHAnsi" w:hAnsiTheme="minorHAnsi"/>
          <w:sz w:val="20"/>
          <w:szCs w:val="20"/>
        </w:rPr>
        <w:t>b)</w:t>
      </w:r>
      <w:bookmarkEnd w:id="11"/>
      <w:r w:rsidR="000820E0">
        <w:rPr>
          <w:rFonts w:asciiTheme="minorHAnsi" w:hAnsiTheme="minorHAnsi"/>
          <w:sz w:val="20"/>
          <w:szCs w:val="20"/>
        </w:rPr>
        <w:t xml:space="preserve"> efektywną</w:t>
      </w:r>
    </w:p>
    <w:p w14:paraId="42B5DCD4" w14:textId="1F337D0A" w:rsidR="006C080B" w:rsidRDefault="00815848" w:rsidP="006C080B">
      <w:pPr>
        <w:jc w:val="both"/>
        <w:rPr>
          <w:rFonts w:asciiTheme="minorHAnsi" w:hAnsiTheme="minorHAnsi"/>
          <w:sz w:val="20"/>
          <w:szCs w:val="20"/>
        </w:rPr>
      </w:pPr>
      <w:r w:rsidRPr="00815848">
        <w:rPr>
          <w:rFonts w:asciiTheme="minorHAnsi" w:hAnsiTheme="minorHAnsi"/>
          <w:sz w:val="20"/>
          <w:szCs w:val="20"/>
        </w:rPr>
        <w:t>Następnie oblicz stopę zwrotu w okresie inwestowania i stopę zwrotu po opodatkowaniu, jeżeli założymy, że inwes</w:t>
      </w:r>
      <w:r>
        <w:rPr>
          <w:rFonts w:asciiTheme="minorHAnsi" w:hAnsiTheme="minorHAnsi"/>
          <w:sz w:val="20"/>
          <w:szCs w:val="20"/>
        </w:rPr>
        <w:t>tor zapłacił 19% podatku od zys</w:t>
      </w:r>
      <w:r w:rsidRPr="00815848">
        <w:rPr>
          <w:rFonts w:asciiTheme="minorHAnsi" w:hAnsiTheme="minorHAnsi"/>
          <w:sz w:val="20"/>
          <w:szCs w:val="20"/>
        </w:rPr>
        <w:t>ków kapitałowych.</w:t>
      </w:r>
    </w:p>
    <w:p w14:paraId="55E594BF" w14:textId="77270135" w:rsidR="00CD3B2C" w:rsidRDefault="00CD3B2C" w:rsidP="006C080B">
      <w:pPr>
        <w:jc w:val="both"/>
        <w:rPr>
          <w:rFonts w:asciiTheme="minorHAnsi" w:hAnsiTheme="minorHAnsi"/>
          <w:sz w:val="20"/>
          <w:szCs w:val="20"/>
        </w:rPr>
      </w:pPr>
    </w:p>
    <w:p w14:paraId="64B804AE" w14:textId="47C23347" w:rsidR="00CD3B2C" w:rsidRDefault="00AF153F" w:rsidP="006C080B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Odp. a) 4,17%</w:t>
      </w:r>
      <w:r>
        <w:rPr>
          <w:rFonts w:asciiTheme="minorHAnsi" w:hAnsiTheme="minorHAnsi"/>
          <w:sz w:val="20"/>
          <w:szCs w:val="20"/>
        </w:rPr>
        <w:tab/>
        <w:t xml:space="preserve">b) </w:t>
      </w:r>
      <w:r w:rsidR="00106DB5">
        <w:rPr>
          <w:rFonts w:asciiTheme="minorHAnsi" w:hAnsiTheme="minorHAnsi"/>
          <w:sz w:val="20"/>
          <w:szCs w:val="20"/>
        </w:rPr>
        <w:t>3,93%</w:t>
      </w:r>
      <w:r w:rsidR="00106DB5">
        <w:rPr>
          <w:rFonts w:asciiTheme="minorHAnsi" w:hAnsiTheme="minorHAnsi"/>
          <w:sz w:val="20"/>
          <w:szCs w:val="20"/>
        </w:rPr>
        <w:tab/>
        <w:t>,</w:t>
      </w:r>
      <w:r w:rsidR="00106DB5">
        <w:rPr>
          <w:rFonts w:asciiTheme="minorHAnsi" w:hAnsiTheme="minorHAnsi"/>
          <w:sz w:val="20"/>
          <w:szCs w:val="20"/>
        </w:rPr>
        <w:tab/>
        <w:t>w okresie inwestowania 16,67%, po opodatkowaniu 13,5%</w:t>
      </w:r>
      <w:bookmarkEnd w:id="12"/>
    </w:p>
    <w:p w14:paraId="1FC67556" w14:textId="77777777" w:rsidR="008C0CBF" w:rsidRPr="005E38E8" w:rsidRDefault="008C0CBF" w:rsidP="006C080B">
      <w:pPr>
        <w:jc w:val="both"/>
        <w:rPr>
          <w:rFonts w:asciiTheme="minorHAnsi" w:hAnsiTheme="minorHAnsi"/>
          <w:sz w:val="20"/>
          <w:szCs w:val="20"/>
        </w:rPr>
      </w:pPr>
    </w:p>
    <w:p w14:paraId="71CB0902" w14:textId="4AC16943" w:rsidR="006C080B" w:rsidRPr="00106DB5" w:rsidRDefault="0048379B" w:rsidP="006C080B">
      <w:pPr>
        <w:jc w:val="both"/>
        <w:rPr>
          <w:rFonts w:asciiTheme="minorHAnsi" w:hAnsiTheme="minorHAnsi"/>
          <w:b/>
          <w:sz w:val="20"/>
          <w:szCs w:val="16"/>
        </w:rPr>
      </w:pPr>
      <w:bookmarkStart w:id="13" w:name="OLE_LINK26"/>
      <w:bookmarkStart w:id="14" w:name="OLE_LINK25"/>
      <w:bookmarkStart w:id="15" w:name="OLE_LINK5"/>
      <w:bookmarkStart w:id="16" w:name="OLE_LINK34"/>
      <w:r w:rsidRPr="00106DB5">
        <w:rPr>
          <w:rFonts w:asciiTheme="minorHAnsi" w:hAnsiTheme="minorHAnsi"/>
          <w:b/>
          <w:sz w:val="20"/>
          <w:szCs w:val="16"/>
        </w:rPr>
        <w:t>Zadanie 1</w:t>
      </w:r>
      <w:r w:rsidR="008C0CBF">
        <w:rPr>
          <w:rFonts w:asciiTheme="minorHAnsi" w:hAnsiTheme="minorHAnsi"/>
          <w:b/>
          <w:sz w:val="20"/>
          <w:szCs w:val="16"/>
        </w:rPr>
        <w:t>0</w:t>
      </w:r>
    </w:p>
    <w:p w14:paraId="15257F0D" w14:textId="77777777" w:rsidR="006C080B" w:rsidRDefault="006C080B" w:rsidP="006C080B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</w:t>
      </w:r>
      <w:r w:rsidR="00BF7135">
        <w:rPr>
          <w:rFonts w:asciiTheme="minorHAnsi" w:hAnsiTheme="minorHAnsi"/>
          <w:sz w:val="20"/>
          <w:szCs w:val="20"/>
        </w:rPr>
        <w:t xml:space="preserve"> związku z posiadaniem obligacji Pan Zyskowny otrzyma następujące przepływy pieniężne: na koniec pierwszego, drugiego i trzeciego roku  3,5 zł, na koniec czwartego roku 103,5 zł. </w:t>
      </w:r>
      <w:r>
        <w:rPr>
          <w:rFonts w:asciiTheme="minorHAnsi" w:hAnsiTheme="minorHAnsi"/>
          <w:sz w:val="20"/>
          <w:szCs w:val="20"/>
        </w:rPr>
        <w:t xml:space="preserve">Oblicz </w:t>
      </w:r>
      <w:r w:rsidR="00BF7135">
        <w:rPr>
          <w:rFonts w:asciiTheme="minorHAnsi" w:hAnsiTheme="minorHAnsi"/>
          <w:sz w:val="20"/>
          <w:szCs w:val="20"/>
        </w:rPr>
        <w:t xml:space="preserve">jaka jest dla niego </w:t>
      </w:r>
      <w:r>
        <w:rPr>
          <w:rFonts w:asciiTheme="minorHAnsi" w:hAnsiTheme="minorHAnsi"/>
          <w:sz w:val="20"/>
          <w:szCs w:val="20"/>
        </w:rPr>
        <w:t>wartość tej obligacji, w przypadku</w:t>
      </w:r>
      <w:r w:rsidR="0064332B">
        <w:rPr>
          <w:rFonts w:asciiTheme="minorHAnsi" w:hAnsiTheme="minorHAnsi"/>
          <w:sz w:val="20"/>
          <w:szCs w:val="20"/>
        </w:rPr>
        <w:t xml:space="preserve"> gdy założy możliwość uzyskania następujących stóp dochodu</w:t>
      </w:r>
      <w:r w:rsidR="00007F83">
        <w:rPr>
          <w:rFonts w:asciiTheme="minorHAnsi" w:hAnsiTheme="minorHAnsi"/>
          <w:sz w:val="20"/>
          <w:szCs w:val="20"/>
        </w:rPr>
        <w:t>:</w:t>
      </w:r>
    </w:p>
    <w:p w14:paraId="5A87C9CC" w14:textId="77777777" w:rsidR="006C080B" w:rsidRPr="00607C69" w:rsidRDefault="00007F83" w:rsidP="006C080B">
      <w:pPr>
        <w:pStyle w:val="Akapitzlist"/>
        <w:numPr>
          <w:ilvl w:val="0"/>
          <w:numId w:val="17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</w:t>
      </w:r>
      <w:r w:rsidR="006C080B" w:rsidRPr="00607C69">
        <w:rPr>
          <w:rFonts w:asciiTheme="minorHAnsi" w:hAnsiTheme="minorHAnsi"/>
          <w:sz w:val="20"/>
          <w:szCs w:val="20"/>
        </w:rPr>
        <w:t xml:space="preserve">% </w:t>
      </w:r>
      <w:r w:rsidR="006C080B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>b)   3,5</w:t>
      </w:r>
      <w:r w:rsidR="006C080B" w:rsidRPr="00607C69">
        <w:rPr>
          <w:rFonts w:asciiTheme="minorHAnsi" w:hAnsiTheme="minorHAnsi"/>
          <w:sz w:val="20"/>
          <w:szCs w:val="20"/>
        </w:rPr>
        <w:t>%</w:t>
      </w:r>
      <w:r w:rsidR="006C080B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ab/>
        <w:t>c)   4%</w:t>
      </w:r>
    </w:p>
    <w:p w14:paraId="26557A2B" w14:textId="45C15CB3" w:rsidR="006C080B" w:rsidRDefault="006C080B" w:rsidP="006C080B">
      <w:pPr>
        <w:jc w:val="both"/>
        <w:rPr>
          <w:rFonts w:asciiTheme="minorHAnsi" w:hAnsiTheme="minorHAnsi"/>
          <w:b/>
          <w:sz w:val="20"/>
          <w:szCs w:val="16"/>
        </w:rPr>
      </w:pPr>
      <w:bookmarkStart w:id="17" w:name="OLE_LINK6"/>
      <w:bookmarkStart w:id="18" w:name="OLE_LINK12"/>
      <w:bookmarkStart w:id="19" w:name="OLE_LINK35"/>
      <w:bookmarkEnd w:id="13"/>
      <w:bookmarkEnd w:id="14"/>
      <w:bookmarkEnd w:id="15"/>
      <w:bookmarkEnd w:id="16"/>
    </w:p>
    <w:p w14:paraId="260E21DC" w14:textId="69D79426" w:rsidR="00106DB5" w:rsidRPr="00106DB5" w:rsidRDefault="00106DB5" w:rsidP="006C080B">
      <w:pPr>
        <w:jc w:val="both"/>
        <w:rPr>
          <w:rFonts w:asciiTheme="minorHAnsi" w:hAnsiTheme="minorHAnsi"/>
          <w:sz w:val="20"/>
          <w:szCs w:val="16"/>
        </w:rPr>
      </w:pPr>
      <w:r w:rsidRPr="00106DB5">
        <w:rPr>
          <w:rFonts w:asciiTheme="minorHAnsi" w:hAnsiTheme="minorHAnsi"/>
          <w:sz w:val="20"/>
          <w:szCs w:val="16"/>
        </w:rPr>
        <w:t>Odp.</w:t>
      </w:r>
    </w:p>
    <w:tbl>
      <w:tblPr>
        <w:tblW w:w="1952" w:type="dxa"/>
        <w:tblLook w:val="04A0" w:firstRow="1" w:lastRow="0" w:firstColumn="1" w:lastColumn="0" w:noHBand="0" w:noVBand="1"/>
      </w:tblPr>
      <w:tblGrid>
        <w:gridCol w:w="1271"/>
        <w:gridCol w:w="976"/>
      </w:tblGrid>
      <w:tr w:rsidR="00106DB5" w:rsidRPr="00106DB5" w14:paraId="47B5FC04" w14:textId="77777777" w:rsidTr="00106DB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F18F" w14:textId="67829085" w:rsidR="00106DB5" w:rsidRPr="00106DB5" w:rsidRDefault="00106DB5" w:rsidP="00106DB5">
            <w:pPr>
              <w:pStyle w:val="Akapitzlist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DB5">
              <w:rPr>
                <w:rFonts w:ascii="Calibri" w:hAnsi="Calibri" w:cs="Calibri"/>
                <w:color w:val="000000"/>
                <w:sz w:val="22"/>
                <w:szCs w:val="22"/>
              </w:rPr>
              <w:t>P=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24E6C5" w14:textId="77777777" w:rsidR="00106DB5" w:rsidRPr="00106DB5" w:rsidRDefault="00106D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DB5">
              <w:rPr>
                <w:rFonts w:ascii="Calibri" w:hAnsi="Calibri" w:cs="Calibri"/>
                <w:color w:val="000000"/>
                <w:sz w:val="22"/>
                <w:szCs w:val="22"/>
              </w:rPr>
              <w:t>101,86</w:t>
            </w:r>
          </w:p>
        </w:tc>
      </w:tr>
      <w:tr w:rsidR="00B871B0" w:rsidRPr="00106DB5" w14:paraId="0D405429" w14:textId="77777777" w:rsidTr="00106DB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9E3B4" w14:textId="77777777" w:rsidR="00B871B0" w:rsidRPr="00165A7A" w:rsidRDefault="00B871B0" w:rsidP="00165A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14:paraId="2F8144FC" w14:textId="77777777" w:rsidR="00B871B0" w:rsidRPr="00106DB5" w:rsidRDefault="00B871B0" w:rsidP="00165A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06DB5" w:rsidRPr="00106DB5" w14:paraId="6E0D362B" w14:textId="77777777" w:rsidTr="00106DB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073C" w14:textId="3AC960FF" w:rsidR="00106DB5" w:rsidRPr="00106DB5" w:rsidRDefault="00106DB5" w:rsidP="00106DB5">
            <w:pPr>
              <w:pStyle w:val="Akapitzlist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DB5">
              <w:rPr>
                <w:rFonts w:ascii="Calibri" w:hAnsi="Calibri" w:cs="Calibri"/>
                <w:color w:val="000000"/>
                <w:sz w:val="22"/>
                <w:szCs w:val="22"/>
              </w:rPr>
              <w:t>P=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2C6436" w14:textId="77777777" w:rsidR="00106DB5" w:rsidRPr="00106DB5" w:rsidRDefault="00106D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DB5">
              <w:rPr>
                <w:rFonts w:ascii="Calibri" w:hAnsi="Calibri" w:cs="Calibri"/>
                <w:color w:val="000000"/>
                <w:sz w:val="22"/>
                <w:szCs w:val="22"/>
              </w:rPr>
              <w:t>100,00</w:t>
            </w:r>
          </w:p>
        </w:tc>
      </w:tr>
      <w:tr w:rsidR="00B871B0" w:rsidRPr="00106DB5" w14:paraId="254A80FB" w14:textId="77777777" w:rsidTr="00106DB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4C231" w14:textId="77777777" w:rsidR="00B871B0" w:rsidRPr="00106DB5" w:rsidRDefault="00B871B0" w:rsidP="00B871B0">
            <w:pPr>
              <w:pStyle w:val="Akapitzli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14:paraId="6DBA75EA" w14:textId="77777777" w:rsidR="00B871B0" w:rsidRPr="00106DB5" w:rsidRDefault="00B871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06DB5" w:rsidRPr="00106DB5" w14:paraId="7557D542" w14:textId="77777777" w:rsidTr="00106DB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0590" w14:textId="42D6F264" w:rsidR="00106DB5" w:rsidRPr="00106DB5" w:rsidRDefault="00106DB5" w:rsidP="00106DB5">
            <w:pPr>
              <w:pStyle w:val="Akapitzlist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DB5">
              <w:rPr>
                <w:rFonts w:ascii="Calibri" w:hAnsi="Calibri" w:cs="Calibri"/>
                <w:color w:val="000000"/>
                <w:sz w:val="22"/>
                <w:szCs w:val="22"/>
              </w:rPr>
              <w:t>P3=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B61531" w14:textId="77777777" w:rsidR="00106DB5" w:rsidRPr="00106DB5" w:rsidRDefault="00106D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DB5">
              <w:rPr>
                <w:rFonts w:ascii="Calibri" w:hAnsi="Calibri" w:cs="Calibri"/>
                <w:color w:val="000000"/>
                <w:sz w:val="22"/>
                <w:szCs w:val="22"/>
              </w:rPr>
              <w:t>98,19</w:t>
            </w:r>
          </w:p>
        </w:tc>
      </w:tr>
    </w:tbl>
    <w:p w14:paraId="4E124BD5" w14:textId="77777777" w:rsidR="00B871B0" w:rsidRDefault="00B871B0" w:rsidP="006C080B">
      <w:pPr>
        <w:jc w:val="both"/>
        <w:rPr>
          <w:rFonts w:asciiTheme="minorHAnsi" w:hAnsiTheme="minorHAnsi"/>
          <w:b/>
          <w:sz w:val="20"/>
          <w:szCs w:val="16"/>
        </w:rPr>
      </w:pPr>
    </w:p>
    <w:p w14:paraId="64D3AD2D" w14:textId="77777777" w:rsidR="00B871B0" w:rsidRDefault="00B871B0" w:rsidP="006C080B">
      <w:pPr>
        <w:jc w:val="both"/>
        <w:rPr>
          <w:rFonts w:asciiTheme="minorHAnsi" w:hAnsiTheme="minorHAnsi"/>
          <w:b/>
          <w:sz w:val="20"/>
          <w:szCs w:val="16"/>
        </w:rPr>
      </w:pPr>
    </w:p>
    <w:p w14:paraId="383C7C0B" w14:textId="2EF414EE" w:rsidR="006C080B" w:rsidRPr="00106DB5" w:rsidRDefault="0048379B" w:rsidP="006C080B">
      <w:pPr>
        <w:jc w:val="both"/>
        <w:rPr>
          <w:rFonts w:asciiTheme="minorHAnsi" w:hAnsiTheme="minorHAnsi"/>
          <w:b/>
          <w:sz w:val="20"/>
          <w:szCs w:val="16"/>
        </w:rPr>
      </w:pPr>
      <w:r w:rsidRPr="00106DB5">
        <w:rPr>
          <w:rFonts w:asciiTheme="minorHAnsi" w:hAnsiTheme="minorHAnsi"/>
          <w:b/>
          <w:sz w:val="20"/>
          <w:szCs w:val="16"/>
        </w:rPr>
        <w:t>Zadanie 1</w:t>
      </w:r>
      <w:r w:rsidR="008C0CBF">
        <w:rPr>
          <w:rFonts w:asciiTheme="minorHAnsi" w:hAnsiTheme="minorHAnsi"/>
          <w:b/>
          <w:sz w:val="20"/>
          <w:szCs w:val="16"/>
        </w:rPr>
        <w:t>1</w:t>
      </w:r>
    </w:p>
    <w:bookmarkEnd w:id="17"/>
    <w:bookmarkEnd w:id="18"/>
    <w:bookmarkEnd w:id="19"/>
    <w:p w14:paraId="036F8339" w14:textId="77777777" w:rsidR="006C080B" w:rsidRDefault="006C080B" w:rsidP="006C080B">
      <w:pPr>
        <w:jc w:val="both"/>
        <w:rPr>
          <w:rFonts w:asciiTheme="minorHAnsi" w:hAnsiTheme="minorHAnsi"/>
          <w:sz w:val="20"/>
          <w:szCs w:val="16"/>
        </w:rPr>
      </w:pPr>
      <w:r w:rsidRPr="00C36C96">
        <w:rPr>
          <w:rFonts w:asciiTheme="minorHAnsi" w:hAnsiTheme="minorHAnsi"/>
          <w:sz w:val="20"/>
          <w:szCs w:val="16"/>
        </w:rPr>
        <w:t xml:space="preserve">Rozważmy inwestycję w akcje. W tabeli przedstawione są </w:t>
      </w:r>
      <w:r>
        <w:rPr>
          <w:rFonts w:asciiTheme="minorHAnsi" w:hAnsiTheme="minorHAnsi"/>
          <w:sz w:val="20"/>
          <w:szCs w:val="16"/>
        </w:rPr>
        <w:t>ceny na koniec każdego z pięciu kolejnych dni</w:t>
      </w:r>
      <w:r w:rsidRPr="00C36C96">
        <w:rPr>
          <w:rFonts w:asciiTheme="minorHAnsi" w:hAnsiTheme="minorHAnsi"/>
          <w:sz w:val="20"/>
          <w:szCs w:val="16"/>
        </w:rPr>
        <w:t xml:space="preserve">. Oblicz </w:t>
      </w:r>
      <w:r w:rsidR="00BF7135">
        <w:rPr>
          <w:rFonts w:asciiTheme="minorHAnsi" w:hAnsiTheme="minorHAnsi"/>
          <w:sz w:val="20"/>
          <w:szCs w:val="16"/>
        </w:rPr>
        <w:t xml:space="preserve">prostą </w:t>
      </w:r>
      <w:r w:rsidRPr="00C36C96">
        <w:rPr>
          <w:rFonts w:asciiTheme="minorHAnsi" w:hAnsiTheme="minorHAnsi"/>
          <w:sz w:val="20"/>
          <w:szCs w:val="16"/>
        </w:rPr>
        <w:t>stopę zwrotu z a</w:t>
      </w:r>
      <w:r>
        <w:rPr>
          <w:rFonts w:asciiTheme="minorHAnsi" w:hAnsiTheme="minorHAnsi"/>
          <w:sz w:val="20"/>
          <w:szCs w:val="16"/>
        </w:rPr>
        <w:t>kcji w poszczególnych dniach</w:t>
      </w:r>
      <w:r w:rsidRPr="00C36C96">
        <w:rPr>
          <w:rFonts w:asciiTheme="minorHAnsi" w:hAnsiTheme="minorHAnsi"/>
          <w:sz w:val="20"/>
          <w:szCs w:val="16"/>
        </w:rPr>
        <w:t>, a następnie średnią arytmetyczną i średnią geometryczną stopę zwrotu</w:t>
      </w:r>
      <w:r>
        <w:rPr>
          <w:rFonts w:asciiTheme="minorHAnsi" w:hAnsiTheme="minorHAnsi"/>
          <w:sz w:val="20"/>
          <w:szCs w:val="16"/>
        </w:rPr>
        <w:t>.</w:t>
      </w:r>
    </w:p>
    <w:p w14:paraId="6809D149" w14:textId="77777777" w:rsidR="006C080B" w:rsidRDefault="006C080B" w:rsidP="006C080B">
      <w:pPr>
        <w:jc w:val="both"/>
        <w:rPr>
          <w:rFonts w:asciiTheme="minorHAnsi" w:hAnsiTheme="minorHAnsi"/>
          <w:sz w:val="20"/>
          <w:szCs w:val="1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1843"/>
      </w:tblGrid>
      <w:tr w:rsidR="006C080B" w14:paraId="4B27D2F9" w14:textId="77777777" w:rsidTr="009C0C2F">
        <w:tc>
          <w:tcPr>
            <w:tcW w:w="2263" w:type="dxa"/>
          </w:tcPr>
          <w:p w14:paraId="5BAEC478" w14:textId="77777777" w:rsidR="006C080B" w:rsidRDefault="006C080B" w:rsidP="00977537">
            <w:pPr>
              <w:jc w:val="both"/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Dzień</w:t>
            </w:r>
          </w:p>
        </w:tc>
        <w:tc>
          <w:tcPr>
            <w:tcW w:w="1843" w:type="dxa"/>
          </w:tcPr>
          <w:p w14:paraId="5AB41F76" w14:textId="77777777" w:rsidR="006C080B" w:rsidRDefault="006C080B" w:rsidP="00977537">
            <w:pPr>
              <w:jc w:val="both"/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Cena akcji</w:t>
            </w:r>
          </w:p>
        </w:tc>
      </w:tr>
      <w:tr w:rsidR="006C080B" w14:paraId="073301CF" w14:textId="77777777" w:rsidTr="009C0C2F">
        <w:tc>
          <w:tcPr>
            <w:tcW w:w="2263" w:type="dxa"/>
          </w:tcPr>
          <w:p w14:paraId="51D583E1" w14:textId="77777777" w:rsidR="006C080B" w:rsidRDefault="006C080B" w:rsidP="00977537">
            <w:pPr>
              <w:jc w:val="both"/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1</w:t>
            </w:r>
          </w:p>
        </w:tc>
        <w:tc>
          <w:tcPr>
            <w:tcW w:w="1843" w:type="dxa"/>
          </w:tcPr>
          <w:p w14:paraId="07313E63" w14:textId="77777777" w:rsidR="006C080B" w:rsidRDefault="006C080B" w:rsidP="00977537">
            <w:pPr>
              <w:jc w:val="both"/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80</w:t>
            </w:r>
          </w:p>
        </w:tc>
      </w:tr>
      <w:tr w:rsidR="006C080B" w14:paraId="0C1ECBE8" w14:textId="77777777" w:rsidTr="009C0C2F">
        <w:tc>
          <w:tcPr>
            <w:tcW w:w="2263" w:type="dxa"/>
          </w:tcPr>
          <w:p w14:paraId="4AD90B42" w14:textId="77777777" w:rsidR="006C080B" w:rsidRDefault="006C080B" w:rsidP="00977537">
            <w:pPr>
              <w:jc w:val="both"/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2</w:t>
            </w:r>
          </w:p>
        </w:tc>
        <w:tc>
          <w:tcPr>
            <w:tcW w:w="1843" w:type="dxa"/>
          </w:tcPr>
          <w:p w14:paraId="0391D180" w14:textId="77777777" w:rsidR="006C080B" w:rsidRDefault="006C080B" w:rsidP="00977537">
            <w:pPr>
              <w:jc w:val="both"/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83</w:t>
            </w:r>
          </w:p>
        </w:tc>
      </w:tr>
      <w:tr w:rsidR="006C080B" w14:paraId="6D4FBE2B" w14:textId="77777777" w:rsidTr="009C0C2F">
        <w:tc>
          <w:tcPr>
            <w:tcW w:w="2263" w:type="dxa"/>
          </w:tcPr>
          <w:p w14:paraId="148143CC" w14:textId="77777777" w:rsidR="006C080B" w:rsidRDefault="006C080B" w:rsidP="00977537">
            <w:pPr>
              <w:jc w:val="both"/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3</w:t>
            </w:r>
          </w:p>
        </w:tc>
        <w:tc>
          <w:tcPr>
            <w:tcW w:w="1843" w:type="dxa"/>
          </w:tcPr>
          <w:p w14:paraId="3E12ABA5" w14:textId="77777777" w:rsidR="006C080B" w:rsidRDefault="006C080B" w:rsidP="00977537">
            <w:pPr>
              <w:jc w:val="both"/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87</w:t>
            </w:r>
          </w:p>
        </w:tc>
      </w:tr>
      <w:tr w:rsidR="006C080B" w14:paraId="6C955811" w14:textId="77777777" w:rsidTr="009C0C2F">
        <w:tc>
          <w:tcPr>
            <w:tcW w:w="2263" w:type="dxa"/>
          </w:tcPr>
          <w:p w14:paraId="273F60AC" w14:textId="77777777" w:rsidR="006C080B" w:rsidRDefault="006C080B" w:rsidP="00977537">
            <w:pPr>
              <w:jc w:val="both"/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4</w:t>
            </w:r>
          </w:p>
        </w:tc>
        <w:tc>
          <w:tcPr>
            <w:tcW w:w="1843" w:type="dxa"/>
          </w:tcPr>
          <w:p w14:paraId="456C7370" w14:textId="77777777" w:rsidR="006C080B" w:rsidRDefault="006C080B" w:rsidP="00977537">
            <w:pPr>
              <w:jc w:val="both"/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88</w:t>
            </w:r>
          </w:p>
        </w:tc>
      </w:tr>
      <w:tr w:rsidR="006C080B" w14:paraId="7D5CA3DC" w14:textId="77777777" w:rsidTr="009C0C2F">
        <w:tc>
          <w:tcPr>
            <w:tcW w:w="2263" w:type="dxa"/>
          </w:tcPr>
          <w:p w14:paraId="38606FD9" w14:textId="77777777" w:rsidR="006C080B" w:rsidRDefault="006C080B" w:rsidP="00977537">
            <w:pPr>
              <w:jc w:val="both"/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5</w:t>
            </w:r>
          </w:p>
        </w:tc>
        <w:tc>
          <w:tcPr>
            <w:tcW w:w="1843" w:type="dxa"/>
          </w:tcPr>
          <w:p w14:paraId="66AFB26B" w14:textId="77777777" w:rsidR="006C080B" w:rsidRDefault="006C080B" w:rsidP="00977537">
            <w:pPr>
              <w:jc w:val="both"/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90</w:t>
            </w:r>
          </w:p>
        </w:tc>
      </w:tr>
    </w:tbl>
    <w:p w14:paraId="0DB9E8A7" w14:textId="77777777" w:rsidR="00140E44" w:rsidRDefault="00140E44" w:rsidP="00E12A83">
      <w:pPr>
        <w:jc w:val="both"/>
        <w:rPr>
          <w:rFonts w:asciiTheme="minorHAnsi" w:hAnsiTheme="minorHAnsi"/>
          <w:b/>
          <w:sz w:val="20"/>
          <w:szCs w:val="20"/>
        </w:rPr>
      </w:pPr>
    </w:p>
    <w:p w14:paraId="140BD9AF" w14:textId="0F781B3F" w:rsidR="007311AA" w:rsidRPr="00140E44" w:rsidRDefault="00106DB5" w:rsidP="00E12A83">
      <w:pPr>
        <w:jc w:val="both"/>
        <w:rPr>
          <w:rFonts w:asciiTheme="minorHAnsi" w:hAnsiTheme="minorHAnsi"/>
          <w:sz w:val="20"/>
          <w:szCs w:val="20"/>
        </w:rPr>
      </w:pPr>
      <w:r w:rsidRPr="00140E44">
        <w:rPr>
          <w:rFonts w:asciiTheme="minorHAnsi" w:hAnsiTheme="minorHAnsi"/>
          <w:sz w:val="20"/>
          <w:szCs w:val="20"/>
        </w:rPr>
        <w:t>Odp.</w:t>
      </w:r>
    </w:p>
    <w:tbl>
      <w:tblPr>
        <w:tblW w:w="6799" w:type="dxa"/>
        <w:tblLook w:val="04A0" w:firstRow="1" w:lastRow="0" w:firstColumn="1" w:lastColumn="0" w:noHBand="0" w:noVBand="1"/>
      </w:tblPr>
      <w:tblGrid>
        <w:gridCol w:w="6799"/>
      </w:tblGrid>
      <w:tr w:rsidR="00106DB5" w14:paraId="5F5FEE7F" w14:textId="77777777" w:rsidTr="00106DB5">
        <w:trPr>
          <w:trHeight w:val="315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079D" w14:textId="75C780C3" w:rsidR="00106DB5" w:rsidRDefault="00106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Dzienna stopa zwrotu: 3,75%; 4,82%; 1,15%; 2,27%</w:t>
            </w:r>
          </w:p>
        </w:tc>
      </w:tr>
      <w:tr w:rsidR="00106DB5" w14:paraId="6988728F" w14:textId="77777777" w:rsidTr="00106DB5">
        <w:trPr>
          <w:trHeight w:val="315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CE14" w14:textId="2667F65A" w:rsidR="00106DB5" w:rsidRDefault="00106DB5" w:rsidP="00106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Średnia arytmetyczna: 3%</w:t>
            </w:r>
          </w:p>
        </w:tc>
      </w:tr>
      <w:tr w:rsidR="00106DB5" w14:paraId="3953CECE" w14:textId="77777777" w:rsidTr="00106DB5">
        <w:trPr>
          <w:trHeight w:val="315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D8FA" w14:textId="1672C1E1" w:rsidR="00106DB5" w:rsidRDefault="00106DB5" w:rsidP="00106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Średnia geometryczna: 2,99%</w:t>
            </w:r>
          </w:p>
        </w:tc>
      </w:tr>
      <w:bookmarkEnd w:id="7"/>
      <w:bookmarkEnd w:id="8"/>
      <w:bookmarkEnd w:id="9"/>
      <w:bookmarkEnd w:id="10"/>
    </w:tbl>
    <w:p w14:paraId="3091182F" w14:textId="04C5C740" w:rsidR="007311AA" w:rsidRDefault="007311AA" w:rsidP="00106DB5">
      <w:pPr>
        <w:jc w:val="both"/>
        <w:rPr>
          <w:rFonts w:asciiTheme="minorHAnsi" w:hAnsiTheme="minorHAnsi"/>
          <w:b/>
          <w:sz w:val="20"/>
          <w:szCs w:val="20"/>
        </w:rPr>
      </w:pPr>
    </w:p>
    <w:sectPr w:rsidR="007311AA" w:rsidSect="009A098F">
      <w:headerReference w:type="default" r:id="rId29"/>
      <w:footerReference w:type="default" r:id="rId30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E42A8" w14:textId="77777777" w:rsidR="009A098F" w:rsidRDefault="009A098F">
      <w:r>
        <w:separator/>
      </w:r>
    </w:p>
  </w:endnote>
  <w:endnote w:type="continuationSeparator" w:id="0">
    <w:p w14:paraId="7CC9BC2A" w14:textId="77777777" w:rsidR="009A098F" w:rsidRDefault="009A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24330" w14:textId="7854B15E" w:rsidR="00B61344" w:rsidRPr="00CE7E75" w:rsidRDefault="00B61344" w:rsidP="000D7D1E">
    <w:pPr>
      <w:pStyle w:val="Stopka"/>
      <w:shd w:val="clear" w:color="auto" w:fill="C00000"/>
      <w:tabs>
        <w:tab w:val="clear" w:pos="4536"/>
        <w:tab w:val="clear" w:pos="9072"/>
        <w:tab w:val="left" w:pos="540"/>
        <w:tab w:val="right" w:pos="9720"/>
      </w:tabs>
      <w:spacing w:before="40" w:after="40"/>
      <w:rPr>
        <w:rFonts w:ascii="Arial" w:hAnsi="Arial" w:cs="Arial"/>
        <w:b/>
        <w:color w:val="FFFFFF"/>
        <w:sz w:val="16"/>
        <w:szCs w:val="16"/>
      </w:rPr>
    </w:pPr>
    <w:r w:rsidRPr="00CE7E75">
      <w:rPr>
        <w:rFonts w:ascii="Arial" w:hAnsi="Arial" w:cs="Arial"/>
        <w:b/>
        <w:color w:val="FFFFFF"/>
      </w:rPr>
      <w:t>[</w:t>
    </w:r>
    <w:r>
      <w:rPr>
        <w:rFonts w:ascii="Arial" w:hAnsi="Arial" w:cs="Arial"/>
        <w:b/>
        <w:color w:val="FFFFFF"/>
        <w:sz w:val="16"/>
        <w:szCs w:val="16"/>
      </w:rPr>
      <w:tab/>
    </w:r>
    <w:r w:rsidR="00E61977">
      <w:rPr>
        <w:rFonts w:ascii="Arial" w:hAnsi="Arial" w:cs="Arial"/>
        <w:b/>
        <w:color w:val="FFFFFF"/>
        <w:sz w:val="16"/>
        <w:szCs w:val="16"/>
      </w:rPr>
      <w:t>UE WROCŁAW 202</w:t>
    </w:r>
    <w:r w:rsidR="00FF3E2D">
      <w:rPr>
        <w:rFonts w:ascii="Arial" w:hAnsi="Arial" w:cs="Arial"/>
        <w:b/>
        <w:color w:val="FFFFFF"/>
        <w:sz w:val="16"/>
        <w:szCs w:val="16"/>
      </w:rPr>
      <w:t>4</w:t>
    </w:r>
    <w:r>
      <w:rPr>
        <w:rFonts w:ascii="Arial" w:hAnsi="Arial" w:cs="Arial"/>
        <w:b/>
        <w:color w:val="FFFFFF"/>
        <w:sz w:val="16"/>
        <w:szCs w:val="16"/>
      </w:rPr>
      <w:tab/>
      <w:t xml:space="preserve"> strona: </w:t>
    </w:r>
    <w:r w:rsidRPr="0035449C">
      <w:rPr>
        <w:rFonts w:ascii="Arial" w:hAnsi="Arial" w:cs="Arial"/>
        <w:b/>
        <w:color w:val="FFFFFF" w:themeColor="background1"/>
        <w:sz w:val="16"/>
        <w:szCs w:val="16"/>
      </w:rPr>
      <w:t xml:space="preserve"> </w:t>
    </w:r>
    <w:r w:rsidR="001C672C" w:rsidRPr="0035449C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begin"/>
    </w:r>
    <w:r w:rsidRPr="0035449C">
      <w:rPr>
        <w:rStyle w:val="Numerstrony"/>
        <w:rFonts w:ascii="Arial" w:hAnsi="Arial" w:cs="Arial"/>
        <w:b/>
        <w:color w:val="FFFFFF" w:themeColor="background1"/>
        <w:sz w:val="16"/>
        <w:szCs w:val="16"/>
      </w:rPr>
      <w:instrText xml:space="preserve"> PAGE </w:instrText>
    </w:r>
    <w:r w:rsidR="001C672C" w:rsidRPr="0035449C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separate"/>
    </w:r>
    <w:r w:rsidR="00140E44">
      <w:rPr>
        <w:rStyle w:val="Numerstrony"/>
        <w:rFonts w:ascii="Arial" w:hAnsi="Arial" w:cs="Arial"/>
        <w:b/>
        <w:noProof/>
        <w:color w:val="FFFFFF" w:themeColor="background1"/>
        <w:sz w:val="16"/>
        <w:szCs w:val="16"/>
      </w:rPr>
      <w:t>4</w:t>
    </w:r>
    <w:r w:rsidR="001C672C" w:rsidRPr="0035449C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F05D" w14:textId="77777777" w:rsidR="009A098F" w:rsidRDefault="009A098F">
      <w:r>
        <w:separator/>
      </w:r>
    </w:p>
  </w:footnote>
  <w:footnote w:type="continuationSeparator" w:id="0">
    <w:p w14:paraId="39F027F8" w14:textId="77777777" w:rsidR="009A098F" w:rsidRDefault="009A0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tblLook w:val="01E0" w:firstRow="1" w:lastRow="1" w:firstColumn="1" w:lastColumn="1" w:noHBand="0" w:noVBand="0"/>
    </w:tblPr>
    <w:tblGrid>
      <w:gridCol w:w="2729"/>
      <w:gridCol w:w="4806"/>
      <w:gridCol w:w="2659"/>
    </w:tblGrid>
    <w:tr w:rsidR="004A7DC2" w:rsidRPr="00CD7184" w14:paraId="69F3EBE9" w14:textId="77777777" w:rsidTr="000D7D1E">
      <w:tc>
        <w:tcPr>
          <w:tcW w:w="2734" w:type="dxa"/>
          <w:tcBorders>
            <w:top w:val="nil"/>
            <w:left w:val="nil"/>
            <w:bottom w:val="nil"/>
          </w:tcBorders>
        </w:tcPr>
        <w:p w14:paraId="4B71923F" w14:textId="77777777" w:rsidR="004A7DC2" w:rsidRPr="00CD7184" w:rsidRDefault="000D7D1E" w:rsidP="00CD7184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n-GB" w:eastAsia="en-GB"/>
            </w:rPr>
            <w:drawing>
              <wp:inline distT="0" distB="0" distL="0" distR="0" wp14:anchorId="1550A674" wp14:editId="520E5DFF">
                <wp:extent cx="1520267" cy="335280"/>
                <wp:effectExtent l="0" t="0" r="3733" b="0"/>
                <wp:docPr id="16" name="Obraz 0" descr="finanselogo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nanselogo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3000" cy="335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8" w:type="dxa"/>
          <w:vAlign w:val="center"/>
        </w:tcPr>
        <w:p w14:paraId="5F044FEE" w14:textId="77777777" w:rsidR="004A7DC2" w:rsidRPr="00CD7184" w:rsidRDefault="004A7DC2" w:rsidP="000A3631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D7184">
            <w:rPr>
              <w:rFonts w:ascii="Arial" w:hAnsi="Arial" w:cs="Arial"/>
              <w:b/>
              <w:sz w:val="20"/>
              <w:szCs w:val="20"/>
            </w:rPr>
            <w:t>[</w:t>
          </w:r>
          <w:r w:rsidR="00916927" w:rsidRPr="00CD7184">
            <w:rPr>
              <w:rFonts w:ascii="Arial" w:hAnsi="Arial" w:cs="Arial"/>
              <w:b/>
              <w:sz w:val="20"/>
              <w:szCs w:val="20"/>
            </w:rPr>
            <w:t>ĆWICZENIA</w:t>
          </w:r>
          <w:r w:rsidRPr="00CD7184">
            <w:rPr>
              <w:rFonts w:ascii="Arial" w:hAnsi="Arial" w:cs="Arial"/>
              <w:b/>
              <w:sz w:val="20"/>
              <w:szCs w:val="20"/>
            </w:rPr>
            <w:t>]</w:t>
          </w:r>
        </w:p>
      </w:tc>
      <w:tc>
        <w:tcPr>
          <w:tcW w:w="2738" w:type="dxa"/>
          <w:shd w:val="clear" w:color="auto" w:fill="C00000"/>
          <w:vAlign w:val="center"/>
        </w:tcPr>
        <w:p w14:paraId="437B3D85" w14:textId="77777777" w:rsidR="004A7DC2" w:rsidRPr="00CD7184" w:rsidRDefault="00C67D68" w:rsidP="00CD7184">
          <w:pPr>
            <w:jc w:val="center"/>
            <w:rPr>
              <w:rFonts w:ascii="Arial" w:hAnsi="Arial" w:cs="Arial"/>
              <w:b/>
              <w:color w:val="FFFFFF"/>
              <w:sz w:val="20"/>
              <w:szCs w:val="20"/>
            </w:rPr>
          </w:pPr>
          <w:r w:rsidRPr="00CD7184">
            <w:rPr>
              <w:rFonts w:ascii="Arial" w:hAnsi="Arial" w:cs="Arial"/>
              <w:b/>
              <w:color w:val="FFFFFF"/>
              <w:sz w:val="20"/>
              <w:szCs w:val="20"/>
            </w:rPr>
            <w:t>LISTA</w:t>
          </w:r>
          <w:r w:rsidR="000D7D1E"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 3</w:t>
          </w:r>
        </w:p>
      </w:tc>
    </w:tr>
  </w:tbl>
  <w:p w14:paraId="4DAE2641" w14:textId="77777777" w:rsidR="004A7DC2" w:rsidRDefault="004A7DC2" w:rsidP="004A7D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B5E"/>
    <w:multiLevelType w:val="hybridMultilevel"/>
    <w:tmpl w:val="93689650"/>
    <w:lvl w:ilvl="0" w:tplc="D9AC1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EF57CE"/>
    <w:multiLevelType w:val="hybridMultilevel"/>
    <w:tmpl w:val="46A823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F3E07"/>
    <w:multiLevelType w:val="hybridMultilevel"/>
    <w:tmpl w:val="7050356A"/>
    <w:lvl w:ilvl="0" w:tplc="C25009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2869E9"/>
    <w:multiLevelType w:val="hybridMultilevel"/>
    <w:tmpl w:val="C54A19DC"/>
    <w:lvl w:ilvl="0" w:tplc="D0B8B81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Times New Roman" w:hint="default"/>
        <w:b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81988"/>
    <w:multiLevelType w:val="hybridMultilevel"/>
    <w:tmpl w:val="474ECCF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2D5732"/>
    <w:multiLevelType w:val="hybridMultilevel"/>
    <w:tmpl w:val="091241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829EC"/>
    <w:multiLevelType w:val="hybridMultilevel"/>
    <w:tmpl w:val="0E5A05D2"/>
    <w:lvl w:ilvl="0" w:tplc="921849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7757A25"/>
    <w:multiLevelType w:val="hybridMultilevel"/>
    <w:tmpl w:val="C7D279A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87206"/>
    <w:multiLevelType w:val="hybridMultilevel"/>
    <w:tmpl w:val="8ACE89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C0F0B"/>
    <w:multiLevelType w:val="hybridMultilevel"/>
    <w:tmpl w:val="671E56A2"/>
    <w:lvl w:ilvl="0" w:tplc="C25009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46142F"/>
    <w:multiLevelType w:val="hybridMultilevel"/>
    <w:tmpl w:val="06486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2C5661"/>
    <w:multiLevelType w:val="hybridMultilevel"/>
    <w:tmpl w:val="2FFEB20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6F2DD1"/>
    <w:multiLevelType w:val="hybridMultilevel"/>
    <w:tmpl w:val="76E6E5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A6004"/>
    <w:multiLevelType w:val="hybridMultilevel"/>
    <w:tmpl w:val="96C6C7E0"/>
    <w:lvl w:ilvl="0" w:tplc="C2500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C63CF9"/>
    <w:multiLevelType w:val="hybridMultilevel"/>
    <w:tmpl w:val="06486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FC420A"/>
    <w:multiLevelType w:val="hybridMultilevel"/>
    <w:tmpl w:val="76DC4530"/>
    <w:lvl w:ilvl="0" w:tplc="C2500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C96A83"/>
    <w:multiLevelType w:val="hybridMultilevel"/>
    <w:tmpl w:val="ED44EA24"/>
    <w:lvl w:ilvl="0" w:tplc="BC3868E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6315BD"/>
    <w:multiLevelType w:val="singleLevel"/>
    <w:tmpl w:val="473EA49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7467C5D"/>
    <w:multiLevelType w:val="hybridMultilevel"/>
    <w:tmpl w:val="9CFE4624"/>
    <w:lvl w:ilvl="0" w:tplc="BC3868E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10791480">
    <w:abstractNumId w:val="4"/>
  </w:num>
  <w:num w:numId="2" w16cid:durableId="908460066">
    <w:abstractNumId w:val="16"/>
  </w:num>
  <w:num w:numId="3" w16cid:durableId="649333903">
    <w:abstractNumId w:val="18"/>
  </w:num>
  <w:num w:numId="4" w16cid:durableId="1833177421">
    <w:abstractNumId w:val="9"/>
  </w:num>
  <w:num w:numId="5" w16cid:durableId="1395661518">
    <w:abstractNumId w:val="2"/>
  </w:num>
  <w:num w:numId="6" w16cid:durableId="612444492">
    <w:abstractNumId w:val="15"/>
  </w:num>
  <w:num w:numId="7" w16cid:durableId="850338009">
    <w:abstractNumId w:val="13"/>
  </w:num>
  <w:num w:numId="8" w16cid:durableId="1969970395">
    <w:abstractNumId w:val="0"/>
  </w:num>
  <w:num w:numId="9" w16cid:durableId="1218853340">
    <w:abstractNumId w:val="17"/>
  </w:num>
  <w:num w:numId="10" w16cid:durableId="1437602704">
    <w:abstractNumId w:val="11"/>
  </w:num>
  <w:num w:numId="11" w16cid:durableId="1614164746">
    <w:abstractNumId w:val="6"/>
  </w:num>
  <w:num w:numId="12" w16cid:durableId="14916723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439523">
    <w:abstractNumId w:val="10"/>
  </w:num>
  <w:num w:numId="14" w16cid:durableId="569731050">
    <w:abstractNumId w:val="5"/>
  </w:num>
  <w:num w:numId="15" w16cid:durableId="1532376686">
    <w:abstractNumId w:val="12"/>
  </w:num>
  <w:num w:numId="16" w16cid:durableId="614407555">
    <w:abstractNumId w:val="8"/>
  </w:num>
  <w:num w:numId="17" w16cid:durableId="783765506">
    <w:abstractNumId w:val="7"/>
  </w:num>
  <w:num w:numId="18" w16cid:durableId="1919246628">
    <w:abstractNumId w:val="1"/>
  </w:num>
  <w:num w:numId="19" w16cid:durableId="1399209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>
      <o:colormru v:ext="edit" colors="#ff891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F5"/>
    <w:rsid w:val="00007F83"/>
    <w:rsid w:val="0002267E"/>
    <w:rsid w:val="00056060"/>
    <w:rsid w:val="0006093C"/>
    <w:rsid w:val="00070A3D"/>
    <w:rsid w:val="00070AE5"/>
    <w:rsid w:val="00070FE5"/>
    <w:rsid w:val="000820E0"/>
    <w:rsid w:val="0008553A"/>
    <w:rsid w:val="000A3631"/>
    <w:rsid w:val="000A4FD0"/>
    <w:rsid w:val="000D7D1E"/>
    <w:rsid w:val="000E3623"/>
    <w:rsid w:val="00106DB5"/>
    <w:rsid w:val="0011087C"/>
    <w:rsid w:val="00122973"/>
    <w:rsid w:val="00132614"/>
    <w:rsid w:val="001379A1"/>
    <w:rsid w:val="00140E44"/>
    <w:rsid w:val="00142A8A"/>
    <w:rsid w:val="00160729"/>
    <w:rsid w:val="00165A7A"/>
    <w:rsid w:val="00171C0B"/>
    <w:rsid w:val="00177C2E"/>
    <w:rsid w:val="001841C0"/>
    <w:rsid w:val="001A0D24"/>
    <w:rsid w:val="001A139F"/>
    <w:rsid w:val="001A2DAA"/>
    <w:rsid w:val="001A35F3"/>
    <w:rsid w:val="001A403F"/>
    <w:rsid w:val="001A5C09"/>
    <w:rsid w:val="001C440B"/>
    <w:rsid w:val="001C5602"/>
    <w:rsid w:val="001C672C"/>
    <w:rsid w:val="001D0BB5"/>
    <w:rsid w:val="001F1FC0"/>
    <w:rsid w:val="00210C52"/>
    <w:rsid w:val="002222AA"/>
    <w:rsid w:val="0022341A"/>
    <w:rsid w:val="0023352F"/>
    <w:rsid w:val="00237BEE"/>
    <w:rsid w:val="00240018"/>
    <w:rsid w:val="00244C14"/>
    <w:rsid w:val="00245240"/>
    <w:rsid w:val="002454A0"/>
    <w:rsid w:val="00246E7A"/>
    <w:rsid w:val="0028147E"/>
    <w:rsid w:val="002A443A"/>
    <w:rsid w:val="002C7397"/>
    <w:rsid w:val="002D04AC"/>
    <w:rsid w:val="002F0363"/>
    <w:rsid w:val="00300E63"/>
    <w:rsid w:val="00311BE1"/>
    <w:rsid w:val="003145A1"/>
    <w:rsid w:val="00327094"/>
    <w:rsid w:val="003511BD"/>
    <w:rsid w:val="003538BC"/>
    <w:rsid w:val="0035449C"/>
    <w:rsid w:val="00357303"/>
    <w:rsid w:val="00361B3F"/>
    <w:rsid w:val="00382811"/>
    <w:rsid w:val="003A5366"/>
    <w:rsid w:val="003B570F"/>
    <w:rsid w:val="003B6B7A"/>
    <w:rsid w:val="003C3B99"/>
    <w:rsid w:val="003D4FBD"/>
    <w:rsid w:val="003E12BB"/>
    <w:rsid w:val="003E56EF"/>
    <w:rsid w:val="003F0165"/>
    <w:rsid w:val="003F3F4C"/>
    <w:rsid w:val="003F7D73"/>
    <w:rsid w:val="00404300"/>
    <w:rsid w:val="0040457A"/>
    <w:rsid w:val="004073B2"/>
    <w:rsid w:val="00410591"/>
    <w:rsid w:val="004178AF"/>
    <w:rsid w:val="00422620"/>
    <w:rsid w:val="004226B2"/>
    <w:rsid w:val="00430D2D"/>
    <w:rsid w:val="004501C4"/>
    <w:rsid w:val="00461F26"/>
    <w:rsid w:val="004711AC"/>
    <w:rsid w:val="0048379B"/>
    <w:rsid w:val="004A7DC2"/>
    <w:rsid w:val="004D5440"/>
    <w:rsid w:val="004D7D92"/>
    <w:rsid w:val="004E307B"/>
    <w:rsid w:val="004E7207"/>
    <w:rsid w:val="005071DF"/>
    <w:rsid w:val="00514846"/>
    <w:rsid w:val="00522EF6"/>
    <w:rsid w:val="00536A8F"/>
    <w:rsid w:val="00554587"/>
    <w:rsid w:val="00560D26"/>
    <w:rsid w:val="005673FD"/>
    <w:rsid w:val="00571536"/>
    <w:rsid w:val="0057730B"/>
    <w:rsid w:val="00577D2B"/>
    <w:rsid w:val="00582B33"/>
    <w:rsid w:val="00585F4F"/>
    <w:rsid w:val="00592D83"/>
    <w:rsid w:val="00597C48"/>
    <w:rsid w:val="005B3A81"/>
    <w:rsid w:val="005B7945"/>
    <w:rsid w:val="005C36F4"/>
    <w:rsid w:val="005E2F60"/>
    <w:rsid w:val="005E38E8"/>
    <w:rsid w:val="005E6319"/>
    <w:rsid w:val="005F0FFD"/>
    <w:rsid w:val="006305E3"/>
    <w:rsid w:val="00633532"/>
    <w:rsid w:val="0064332B"/>
    <w:rsid w:val="006440E6"/>
    <w:rsid w:val="0065712F"/>
    <w:rsid w:val="00657B64"/>
    <w:rsid w:val="00670077"/>
    <w:rsid w:val="0067068F"/>
    <w:rsid w:val="006777B3"/>
    <w:rsid w:val="006C080B"/>
    <w:rsid w:val="006C0C5C"/>
    <w:rsid w:val="006C7BEF"/>
    <w:rsid w:val="006E2119"/>
    <w:rsid w:val="006E7A24"/>
    <w:rsid w:val="006F1608"/>
    <w:rsid w:val="006F1B11"/>
    <w:rsid w:val="00713ECB"/>
    <w:rsid w:val="007311AA"/>
    <w:rsid w:val="00744ABA"/>
    <w:rsid w:val="007637BE"/>
    <w:rsid w:val="0078002B"/>
    <w:rsid w:val="007A043E"/>
    <w:rsid w:val="007D4EB4"/>
    <w:rsid w:val="007F11BF"/>
    <w:rsid w:val="00805575"/>
    <w:rsid w:val="00815848"/>
    <w:rsid w:val="0081624D"/>
    <w:rsid w:val="00820368"/>
    <w:rsid w:val="00826FF7"/>
    <w:rsid w:val="00845CF5"/>
    <w:rsid w:val="00895762"/>
    <w:rsid w:val="008A1FB2"/>
    <w:rsid w:val="008A4AE2"/>
    <w:rsid w:val="008A4B77"/>
    <w:rsid w:val="008A73D5"/>
    <w:rsid w:val="008A7477"/>
    <w:rsid w:val="008B0044"/>
    <w:rsid w:val="008B0D8C"/>
    <w:rsid w:val="008B2586"/>
    <w:rsid w:val="008C0CBF"/>
    <w:rsid w:val="008C2D8C"/>
    <w:rsid w:val="008D112A"/>
    <w:rsid w:val="008F2DE5"/>
    <w:rsid w:val="009036FC"/>
    <w:rsid w:val="00916927"/>
    <w:rsid w:val="00920F8C"/>
    <w:rsid w:val="009308DB"/>
    <w:rsid w:val="00950541"/>
    <w:rsid w:val="00950D72"/>
    <w:rsid w:val="00962CDF"/>
    <w:rsid w:val="00963E62"/>
    <w:rsid w:val="0097603E"/>
    <w:rsid w:val="0098127B"/>
    <w:rsid w:val="009A098F"/>
    <w:rsid w:val="009B473D"/>
    <w:rsid w:val="009C0C2F"/>
    <w:rsid w:val="009F477F"/>
    <w:rsid w:val="009F697D"/>
    <w:rsid w:val="00A034EE"/>
    <w:rsid w:val="00A130B1"/>
    <w:rsid w:val="00A323B0"/>
    <w:rsid w:val="00A41727"/>
    <w:rsid w:val="00A439B7"/>
    <w:rsid w:val="00A44EB5"/>
    <w:rsid w:val="00A56EBC"/>
    <w:rsid w:val="00A733D3"/>
    <w:rsid w:val="00A86EC9"/>
    <w:rsid w:val="00A912E6"/>
    <w:rsid w:val="00A9373F"/>
    <w:rsid w:val="00A94F59"/>
    <w:rsid w:val="00AA2659"/>
    <w:rsid w:val="00AC0F95"/>
    <w:rsid w:val="00AE4C5F"/>
    <w:rsid w:val="00AF0640"/>
    <w:rsid w:val="00AF153F"/>
    <w:rsid w:val="00AF4B6C"/>
    <w:rsid w:val="00AF5C5E"/>
    <w:rsid w:val="00B07343"/>
    <w:rsid w:val="00B324C7"/>
    <w:rsid w:val="00B36265"/>
    <w:rsid w:val="00B4717D"/>
    <w:rsid w:val="00B60B43"/>
    <w:rsid w:val="00B61344"/>
    <w:rsid w:val="00B66F96"/>
    <w:rsid w:val="00B66FDD"/>
    <w:rsid w:val="00B7150D"/>
    <w:rsid w:val="00B74531"/>
    <w:rsid w:val="00B83528"/>
    <w:rsid w:val="00B85CC2"/>
    <w:rsid w:val="00B871B0"/>
    <w:rsid w:val="00B92883"/>
    <w:rsid w:val="00BA12CA"/>
    <w:rsid w:val="00BA4181"/>
    <w:rsid w:val="00BA57F5"/>
    <w:rsid w:val="00BC3F85"/>
    <w:rsid w:val="00BD0A55"/>
    <w:rsid w:val="00BF7135"/>
    <w:rsid w:val="00C14DB7"/>
    <w:rsid w:val="00C25AEF"/>
    <w:rsid w:val="00C3744C"/>
    <w:rsid w:val="00C52CB4"/>
    <w:rsid w:val="00C67D68"/>
    <w:rsid w:val="00C727DE"/>
    <w:rsid w:val="00CA2A14"/>
    <w:rsid w:val="00CB0E82"/>
    <w:rsid w:val="00CB5A8C"/>
    <w:rsid w:val="00CC61FC"/>
    <w:rsid w:val="00CD0F5A"/>
    <w:rsid w:val="00CD1AC9"/>
    <w:rsid w:val="00CD3B2C"/>
    <w:rsid w:val="00CD7184"/>
    <w:rsid w:val="00CE3E7D"/>
    <w:rsid w:val="00CE6D73"/>
    <w:rsid w:val="00CE7E75"/>
    <w:rsid w:val="00CF218F"/>
    <w:rsid w:val="00CF2F4E"/>
    <w:rsid w:val="00CF3BE2"/>
    <w:rsid w:val="00D01E95"/>
    <w:rsid w:val="00D0266A"/>
    <w:rsid w:val="00D03E0D"/>
    <w:rsid w:val="00D03FBA"/>
    <w:rsid w:val="00D06417"/>
    <w:rsid w:val="00D1023C"/>
    <w:rsid w:val="00D108D0"/>
    <w:rsid w:val="00D225F7"/>
    <w:rsid w:val="00D226C1"/>
    <w:rsid w:val="00D37E81"/>
    <w:rsid w:val="00D4307F"/>
    <w:rsid w:val="00D43608"/>
    <w:rsid w:val="00D43F2D"/>
    <w:rsid w:val="00D566A4"/>
    <w:rsid w:val="00D5716F"/>
    <w:rsid w:val="00D80EF6"/>
    <w:rsid w:val="00D8213A"/>
    <w:rsid w:val="00D91D9C"/>
    <w:rsid w:val="00D92DBB"/>
    <w:rsid w:val="00DA32C2"/>
    <w:rsid w:val="00DF58D3"/>
    <w:rsid w:val="00E12A83"/>
    <w:rsid w:val="00E1666A"/>
    <w:rsid w:val="00E60155"/>
    <w:rsid w:val="00E61977"/>
    <w:rsid w:val="00E66D0D"/>
    <w:rsid w:val="00E66FA9"/>
    <w:rsid w:val="00E86E8C"/>
    <w:rsid w:val="00E876E8"/>
    <w:rsid w:val="00E9063B"/>
    <w:rsid w:val="00E94585"/>
    <w:rsid w:val="00EA6351"/>
    <w:rsid w:val="00EB7E0D"/>
    <w:rsid w:val="00EE7321"/>
    <w:rsid w:val="00EF5ED0"/>
    <w:rsid w:val="00F0222B"/>
    <w:rsid w:val="00F05E7D"/>
    <w:rsid w:val="00F11752"/>
    <w:rsid w:val="00F1691A"/>
    <w:rsid w:val="00F2227B"/>
    <w:rsid w:val="00F259C9"/>
    <w:rsid w:val="00F504EF"/>
    <w:rsid w:val="00F5212B"/>
    <w:rsid w:val="00F60484"/>
    <w:rsid w:val="00F63AD4"/>
    <w:rsid w:val="00F66825"/>
    <w:rsid w:val="00F72E41"/>
    <w:rsid w:val="00F823EF"/>
    <w:rsid w:val="00FA002B"/>
    <w:rsid w:val="00FA6DB2"/>
    <w:rsid w:val="00FE4DD5"/>
    <w:rsid w:val="00FF3E2D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8913"/>
    </o:shapedefaults>
    <o:shapelayout v:ext="edit">
      <o:idmap v:ext="edit" data="2"/>
    </o:shapelayout>
  </w:shapeDefaults>
  <w:decimalSymbol w:val=","/>
  <w:listSeparator w:val=";"/>
  <w14:docId w14:val="2046CB02"/>
  <w15:docId w15:val="{B5940726-374D-4BE9-805E-DC238EBF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0077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CE7E75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CE7E7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CE7E75"/>
  </w:style>
  <w:style w:type="table" w:styleId="Tabela-Siatka">
    <w:name w:val="Table Grid"/>
    <w:basedOn w:val="Standardowy"/>
    <w:rsid w:val="00BD0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B3A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3A8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A2DAA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E66FA9"/>
    <w:pPr>
      <w:spacing w:before="100" w:beforeAutospacing="1" w:after="100" w:afterAutospacing="1"/>
    </w:pPr>
    <w:rPr>
      <w:rFonts w:eastAsiaTheme="minorEastAsia"/>
      <w:lang w:val="en-GB" w:eastAsia="en-GB"/>
    </w:rPr>
  </w:style>
  <w:style w:type="character" w:styleId="Pogrubienie">
    <w:name w:val="Strong"/>
    <w:basedOn w:val="Domylnaczcionkaakapitu"/>
    <w:uiPriority w:val="22"/>
    <w:qFormat/>
    <w:rsid w:val="001A1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customXml" Target="../customXml/item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7.bin"/><Relationship Id="rId33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image" Target="media/image15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footer" Target="footer1.xml"/><Relationship Id="rId35" Type="http://schemas.openxmlformats.org/officeDocument/2006/relationships/customXml" Target="../customXml/item3.xml"/><Relationship Id="rId8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5418FCE65599478FA7D6487C7FA76F" ma:contentTypeVersion="4" ma:contentTypeDescription="Utwórz nowy dokument." ma:contentTypeScope="" ma:versionID="d70c04cd2f0701b81d6837fab4cad0a0">
  <xsd:schema xmlns:xsd="http://www.w3.org/2001/XMLSchema" xmlns:xs="http://www.w3.org/2001/XMLSchema" xmlns:p="http://schemas.microsoft.com/office/2006/metadata/properties" xmlns:ns2="32bfc640-9efa-432b-b2d0-fa0497673f05" targetNamespace="http://schemas.microsoft.com/office/2006/metadata/properties" ma:root="true" ma:fieldsID="c0d8131d4abaef7293bc2861ef4f0c63" ns2:_="">
    <xsd:import namespace="32bfc640-9efa-432b-b2d0-fa0497673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fc640-9efa-432b-b2d0-fa0497673f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AF9679-7BB0-4C11-B7CE-A7064153A7D3}"/>
</file>

<file path=customXml/itemProps2.xml><?xml version="1.0" encoding="utf-8"?>
<ds:datastoreItem xmlns:ds="http://schemas.openxmlformats.org/officeDocument/2006/customXml" ds:itemID="{303D4041-7463-4CD2-81E5-53FB7A798D42}"/>
</file>

<file path=customXml/itemProps3.xml><?xml version="1.0" encoding="utf-8"?>
<ds:datastoreItem xmlns:ds="http://schemas.openxmlformats.org/officeDocument/2006/customXml" ds:itemID="{3EDD5652-355C-4EB4-B878-1B360B58F5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677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tryb studiów</vt:lpstr>
    </vt:vector>
  </TitlesOfParts>
  <Company>AE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tryb studiów</dc:title>
  <dc:creator>Czerwony Kapciorek</dc:creator>
  <cp:lastModifiedBy>Agnieszka Wojtasiak-Terech</cp:lastModifiedBy>
  <cp:revision>83</cp:revision>
  <cp:lastPrinted>2020-05-11T10:54:00Z</cp:lastPrinted>
  <dcterms:created xsi:type="dcterms:W3CDTF">2020-05-11T09:45:00Z</dcterms:created>
  <dcterms:modified xsi:type="dcterms:W3CDTF">2024-03-26T12:44:00Z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0x0101005E5418FCE65599478FA7D6487C7FA76F</vt:lpwstr>
  </property>
</Properties>
</file>