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194" w14:textId="5F573008" w:rsidR="00000000" w:rsidRDefault="4148C4D9" w:rsidP="4835B1E6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593A3A7F">
        <w:rPr>
          <w:rFonts w:ascii="Arial" w:eastAsia="Arial" w:hAnsi="Arial" w:cs="Arial"/>
          <w:color w:val="333333"/>
          <w:sz w:val="22"/>
          <w:szCs w:val="22"/>
        </w:rPr>
        <w:t xml:space="preserve">Group members: </w:t>
      </w:r>
      <w:r w:rsidRPr="593A3A7F">
        <w:rPr>
          <w:rFonts w:ascii="Arial" w:eastAsia="Arial" w:hAnsi="Arial" w:cs="Arial"/>
          <w:color w:val="000000" w:themeColor="text1"/>
          <w:sz w:val="22"/>
          <w:szCs w:val="22"/>
        </w:rPr>
        <w:t xml:space="preserve">Adri Grow, Alex Low, Jailene Gonzalez, Rosalyn </w:t>
      </w:r>
      <w:proofErr w:type="spellStart"/>
      <w:r w:rsidRPr="593A3A7F">
        <w:rPr>
          <w:rFonts w:ascii="Arial" w:eastAsia="Arial" w:hAnsi="Arial" w:cs="Arial"/>
          <w:color w:val="000000" w:themeColor="text1"/>
          <w:sz w:val="22"/>
          <w:szCs w:val="22"/>
        </w:rPr>
        <w:t>Bathrick</w:t>
      </w:r>
      <w:proofErr w:type="spellEnd"/>
      <w:r w:rsidRPr="593A3A7F">
        <w:rPr>
          <w:rFonts w:ascii="Arial" w:eastAsia="Arial" w:hAnsi="Arial" w:cs="Arial"/>
          <w:color w:val="000000" w:themeColor="text1"/>
          <w:sz w:val="22"/>
          <w:szCs w:val="22"/>
        </w:rPr>
        <w:t xml:space="preserve">, Sarah </w:t>
      </w:r>
      <w:proofErr w:type="spellStart"/>
      <w:r w:rsidRPr="593A3A7F">
        <w:rPr>
          <w:rFonts w:ascii="Arial" w:eastAsia="Arial" w:hAnsi="Arial" w:cs="Arial"/>
          <w:color w:val="000000" w:themeColor="text1"/>
          <w:sz w:val="22"/>
          <w:szCs w:val="22"/>
        </w:rPr>
        <w:t>Guitart</w:t>
      </w:r>
      <w:proofErr w:type="spellEnd"/>
    </w:p>
    <w:p w14:paraId="73B243D5" w14:textId="117F8DB6" w:rsidR="00461327" w:rsidRDefault="00461327" w:rsidP="593A3A7F">
      <w:pPr>
        <w:rPr>
          <w:rFonts w:ascii="Arial" w:eastAsia="Arial" w:hAnsi="Arial" w:cs="Arial"/>
          <w:color w:val="333333"/>
          <w:sz w:val="22"/>
          <w:szCs w:val="22"/>
        </w:rPr>
      </w:pPr>
    </w:p>
    <w:p w14:paraId="1AFEF26D" w14:textId="117F8DB6" w:rsidR="00000000" w:rsidRDefault="4A0ED53D" w:rsidP="593A3A7F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333333"/>
          <w:sz w:val="22"/>
          <w:szCs w:val="22"/>
        </w:rPr>
      </w:pPr>
      <w:r w:rsidRPr="01C27382">
        <w:rPr>
          <w:rFonts w:ascii="Arial" w:eastAsia="Arial" w:hAnsi="Arial" w:cs="Arial"/>
          <w:b/>
          <w:color w:val="333333"/>
          <w:sz w:val="22"/>
          <w:szCs w:val="22"/>
        </w:rPr>
        <w:t xml:space="preserve">How could you define an </w:t>
      </w:r>
      <w:r w:rsidRPr="01C27382">
        <w:rPr>
          <w:rFonts w:ascii="Arial" w:eastAsia="Arial" w:hAnsi="Arial" w:cs="Arial"/>
          <w:b/>
          <w:i/>
          <w:color w:val="333333"/>
          <w:sz w:val="22"/>
          <w:szCs w:val="22"/>
        </w:rPr>
        <w:t>event</w:t>
      </w:r>
      <w:r w:rsidRPr="01C27382">
        <w:rPr>
          <w:rFonts w:ascii="Arial" w:eastAsia="Arial" w:hAnsi="Arial" w:cs="Arial"/>
          <w:b/>
          <w:color w:val="333333"/>
          <w:sz w:val="22"/>
          <w:szCs w:val="22"/>
        </w:rPr>
        <w:t xml:space="preserve"> in your sampling scheme? Explain your reasoning.</w:t>
      </w:r>
    </w:p>
    <w:p w14:paraId="59697448" w14:textId="370D247B" w:rsidR="001A03B5" w:rsidRDefault="001A03B5" w:rsidP="22F5BBB6">
      <w:pPr>
        <w:ind w:left="720"/>
        <w:rPr>
          <w:rFonts w:ascii="Ubuntu" w:eastAsia="Ubuntu" w:hAnsi="Ubuntu" w:cs="Ubuntu"/>
          <w:color w:val="333333"/>
          <w:sz w:val="21"/>
          <w:szCs w:val="21"/>
        </w:rPr>
      </w:pPr>
      <w:r>
        <w:rPr>
          <w:rFonts w:ascii="Ubuntu" w:eastAsia="Ubuntu" w:hAnsi="Ubuntu" w:cs="Ubuntu"/>
          <w:color w:val="333333"/>
          <w:sz w:val="21"/>
          <w:szCs w:val="21"/>
        </w:rPr>
        <w:t xml:space="preserve">An event </w:t>
      </w:r>
      <w:r w:rsidR="009B3D69">
        <w:rPr>
          <w:rFonts w:ascii="Ubuntu" w:eastAsia="Ubuntu" w:hAnsi="Ubuntu" w:cs="Ubuntu"/>
          <w:color w:val="333333"/>
          <w:sz w:val="21"/>
          <w:szCs w:val="21"/>
        </w:rPr>
        <w:t xml:space="preserve">one </w:t>
      </w:r>
      <w:r w:rsidR="00432D9B">
        <w:rPr>
          <w:rFonts w:ascii="Ubuntu" w:eastAsia="Ubuntu" w:hAnsi="Ubuntu" w:cs="Ubuntu"/>
          <w:color w:val="333333"/>
          <w:sz w:val="21"/>
          <w:szCs w:val="21"/>
        </w:rPr>
        <w:t xml:space="preserve">possible outcome of </w:t>
      </w:r>
      <w:r w:rsidR="009B3D69">
        <w:rPr>
          <w:rFonts w:ascii="Ubuntu" w:eastAsia="Ubuntu" w:hAnsi="Ubuntu" w:cs="Ubuntu"/>
          <w:color w:val="333333"/>
          <w:sz w:val="21"/>
          <w:szCs w:val="21"/>
        </w:rPr>
        <w:t xml:space="preserve">observation </w:t>
      </w:r>
      <w:r w:rsidR="00432D9B">
        <w:rPr>
          <w:rFonts w:ascii="Ubuntu" w:eastAsia="Ubuntu" w:hAnsi="Ubuntu" w:cs="Ubuntu"/>
          <w:color w:val="333333"/>
          <w:sz w:val="21"/>
          <w:szCs w:val="21"/>
        </w:rPr>
        <w:t xml:space="preserve">in all six sites. </w:t>
      </w:r>
      <w:r w:rsidR="00E85F93">
        <w:rPr>
          <w:rFonts w:ascii="Ubuntu" w:eastAsia="Ubuntu" w:hAnsi="Ubuntu" w:cs="Ubuntu"/>
          <w:color w:val="333333"/>
          <w:sz w:val="21"/>
          <w:szCs w:val="21"/>
        </w:rPr>
        <w:t>We go to each site, make a single observation (presence/absence) and each of those single observations is one event.</w:t>
      </w:r>
    </w:p>
    <w:p w14:paraId="560435A1" w14:textId="77777777" w:rsidR="00E85F93" w:rsidRPr="001A03B5" w:rsidRDefault="00E85F93" w:rsidP="001A03B5">
      <w:pPr>
        <w:rPr>
          <w:rFonts w:ascii="Ubuntu" w:eastAsia="Ubuntu" w:hAnsi="Ubuntu" w:cs="Ubuntu"/>
          <w:color w:val="333333"/>
          <w:sz w:val="21"/>
          <w:szCs w:val="21"/>
        </w:rPr>
      </w:pPr>
    </w:p>
    <w:p w14:paraId="0E259D7A" w14:textId="117F8DB6" w:rsidR="00000000" w:rsidRPr="00482AD4" w:rsidRDefault="4A0ED53D" w:rsidP="593A3A7F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00482AD4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What is the </w:t>
      </w:r>
      <w:r w:rsidRPr="00482AD4">
        <w:rPr>
          <w:rFonts w:ascii="Arial" w:eastAsia="Arial" w:hAnsi="Arial" w:cs="Arial"/>
          <w:b/>
          <w:bCs/>
          <w:i/>
          <w:color w:val="333333"/>
          <w:sz w:val="22"/>
          <w:szCs w:val="22"/>
        </w:rPr>
        <w:t>sample space</w:t>
      </w:r>
      <w:r w:rsidRPr="00482AD4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 of your bird sampling scheme?</w:t>
      </w:r>
    </w:p>
    <w:p w14:paraId="2E0399F0" w14:textId="7F9D17FE" w:rsidR="00003F12" w:rsidRPr="00003F12" w:rsidRDefault="009F1E9C" w:rsidP="1FBFE15C">
      <w:pPr>
        <w:ind w:left="720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Total possible outcomes of presence or absence over six sites of observation</w:t>
      </w:r>
      <w:r w:rsidR="0F407FF5" w:rsidRPr="4F5DA307">
        <w:rPr>
          <w:rFonts w:ascii="Arial" w:eastAsia="Arial" w:hAnsi="Arial" w:cs="Arial"/>
          <w:color w:val="333333"/>
          <w:sz w:val="22"/>
          <w:szCs w:val="22"/>
        </w:rPr>
        <w:t xml:space="preserve"> (2^6</w:t>
      </w:r>
      <w:r w:rsidR="0F407FF5" w:rsidRPr="3DE5F776">
        <w:rPr>
          <w:rFonts w:ascii="Arial" w:eastAsia="Arial" w:hAnsi="Arial" w:cs="Arial"/>
          <w:color w:val="333333"/>
          <w:sz w:val="22"/>
          <w:szCs w:val="22"/>
        </w:rPr>
        <w:t xml:space="preserve"> possibilities</w:t>
      </w:r>
      <w:r w:rsidR="0F407FF5" w:rsidRPr="4F5DA307">
        <w:rPr>
          <w:rFonts w:ascii="Arial" w:eastAsia="Arial" w:hAnsi="Arial" w:cs="Arial"/>
          <w:color w:val="333333"/>
          <w:sz w:val="22"/>
          <w:szCs w:val="22"/>
        </w:rPr>
        <w:t>)</w:t>
      </w:r>
    </w:p>
    <w:p w14:paraId="76C68441" w14:textId="3F3BD0E2" w:rsidR="00E85F93" w:rsidRPr="00E85F93" w:rsidRDefault="00E85F93" w:rsidP="00E85F93">
      <w:pPr>
        <w:rPr>
          <w:rFonts w:ascii="Arial" w:eastAsia="Arial" w:hAnsi="Arial" w:cs="Arial"/>
          <w:color w:val="333333"/>
          <w:sz w:val="22"/>
          <w:szCs w:val="22"/>
        </w:rPr>
      </w:pPr>
    </w:p>
    <w:p w14:paraId="08419B11" w14:textId="4D628BB2" w:rsidR="00561626" w:rsidRDefault="4A0ED53D" w:rsidP="593A3A7F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00482AD4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You observed </w:t>
      </w:r>
      <w:r w:rsidR="6E04E593" w:rsidRPr="3F9AA316">
        <w:rPr>
          <w:rFonts w:ascii="Arial" w:eastAsia="Arial" w:hAnsi="Arial" w:cs="Arial"/>
          <w:b/>
          <w:bCs/>
          <w:color w:val="333333"/>
          <w:sz w:val="22"/>
          <w:szCs w:val="22"/>
        </w:rPr>
        <w:t>2</w:t>
      </w:r>
      <w:r w:rsidRPr="00482AD4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 presences and 4 absences in your daily survey. One possible spatial arrangement of these presences/absences is</w:t>
      </w:r>
      <w:r w:rsidR="0DC55FD5" w:rsidRPr="5B717940">
        <w:rPr>
          <w:rFonts w:ascii="Arial" w:eastAsia="Arial" w:hAnsi="Arial" w:cs="Arial"/>
          <w:b/>
          <w:bCs/>
          <w:color w:val="333333"/>
          <w:sz w:val="22"/>
          <w:szCs w:val="22"/>
        </w:rPr>
        <w:t>:</w:t>
      </w:r>
      <w:r w:rsidR="003810C9" w:rsidRPr="5B717940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 </w:t>
      </w:r>
    </w:p>
    <w:p w14:paraId="367E90A1" w14:textId="1439FD28" w:rsidR="00000000" w:rsidRDefault="032A2324" w:rsidP="59E4A5CD">
      <w:pPr>
        <w:ind w:left="720"/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62CA1F77">
        <w:rPr>
          <w:rFonts w:ascii="Ubuntu" w:eastAsia="Ubuntu" w:hAnsi="Ubuntu" w:cs="Ubuntu"/>
          <w:b/>
          <w:bCs/>
          <w:color w:val="333333"/>
          <w:sz w:val="21"/>
          <w:szCs w:val="21"/>
        </w:rPr>
        <w:t>How many ways are there to arrange the two presences in your grid of six plots? Explain how you found your answer.</w:t>
      </w:r>
    </w:p>
    <w:p w14:paraId="3256F36F" w14:textId="14B8E82A" w:rsidR="00482AD4" w:rsidRPr="00477399" w:rsidRDefault="00065F76" w:rsidP="20FA4CB1">
      <w:pPr>
        <w:ind w:left="720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There are 15 possible arrangements: 5+4+3+2+1</w:t>
      </w:r>
      <w:r w:rsidR="00163DD2">
        <w:rPr>
          <w:rFonts w:ascii="Arial" w:eastAsia="Arial" w:hAnsi="Arial" w:cs="Arial"/>
          <w:color w:val="333333"/>
          <w:sz w:val="22"/>
          <w:szCs w:val="22"/>
        </w:rPr>
        <w:t xml:space="preserve">, because this </w:t>
      </w:r>
      <w:r w:rsidR="00625FC6">
        <w:rPr>
          <w:rFonts w:ascii="Arial" w:eastAsia="Arial" w:hAnsi="Arial" w:cs="Arial"/>
          <w:color w:val="333333"/>
          <w:sz w:val="22"/>
          <w:szCs w:val="22"/>
        </w:rPr>
        <w:t>is the number of unique combinations for two presences of birds in the six observation events.</w:t>
      </w:r>
    </w:p>
    <w:p w14:paraId="4BB4A967" w14:textId="2E9E946A" w:rsidR="00482AD4" w:rsidRPr="00482AD4" w:rsidRDefault="00482AD4" w:rsidP="00482AD4">
      <w:pPr>
        <w:rPr>
          <w:rFonts w:ascii="Arial" w:eastAsia="Arial" w:hAnsi="Arial" w:cs="Arial"/>
          <w:b/>
          <w:bCs/>
          <w:color w:val="333333"/>
          <w:sz w:val="22"/>
          <w:szCs w:val="22"/>
        </w:rPr>
      </w:pPr>
    </w:p>
    <w:p w14:paraId="29124D81" w14:textId="3E1404FA" w:rsidR="149DB156" w:rsidRDefault="4A0ED53D" w:rsidP="54F9D2B5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color w:val="333333"/>
          <w:sz w:val="22"/>
          <w:szCs w:val="22"/>
        </w:rPr>
      </w:pPr>
      <w:r w:rsidRPr="00BF2458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Given that the probability of observing a brown creeper presence in a given forest plot is about 50%, do you think that observing </w:t>
      </w:r>
      <w:r w:rsidRPr="00BF2458">
        <w:rPr>
          <w:rFonts w:ascii="Arial" w:eastAsia="Arial" w:hAnsi="Arial" w:cs="Arial"/>
          <w:b/>
          <w:bCs/>
          <w:i/>
          <w:color w:val="333333"/>
          <w:sz w:val="22"/>
          <w:szCs w:val="22"/>
        </w:rPr>
        <w:t>exactly 2 presences</w:t>
      </w:r>
      <w:r w:rsidRPr="00BF2458">
        <w:rPr>
          <w:rFonts w:ascii="Arial" w:eastAsia="Arial" w:hAnsi="Arial" w:cs="Arial"/>
          <w:b/>
          <w:bCs/>
          <w:color w:val="333333"/>
          <w:sz w:val="22"/>
          <w:szCs w:val="22"/>
        </w:rPr>
        <w:t xml:space="preserve"> is an unusual event? Explain your reasoning. HINT: The coins might help with this question.</w:t>
      </w:r>
    </w:p>
    <w:p w14:paraId="7E9B3A8F" w14:textId="55187617" w:rsidR="00BF2458" w:rsidRPr="00BF2458" w:rsidRDefault="00BF2458" w:rsidP="00BF2458">
      <w:pPr>
        <w:ind w:left="720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Though 2 is not the mean of 3, it is not so far from the mean (given the sample size) that </w:t>
      </w:r>
      <w:r w:rsidR="4B35CC03" w:rsidRPr="57E99E1A"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 isn’t too abnormal. </w:t>
      </w:r>
    </w:p>
    <w:p w14:paraId="23E43C8A" w14:textId="4A8A932F" w:rsidR="51023250" w:rsidRDefault="51023250" w:rsidP="1D3EF929">
      <w:pPr>
        <w:rPr>
          <w:rFonts w:ascii="Arial" w:eastAsia="Arial" w:hAnsi="Arial" w:cs="Arial"/>
          <w:color w:val="333333"/>
          <w:sz w:val="22"/>
          <w:szCs w:val="22"/>
        </w:rPr>
      </w:pPr>
    </w:p>
    <w:p w14:paraId="337F87D7" w14:textId="35483E60" w:rsidR="00461327" w:rsidRPr="00625FC6" w:rsidRDefault="4A0ED53D" w:rsidP="38953FE4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00625FC6">
        <w:rPr>
          <w:rFonts w:ascii="Arial" w:eastAsia="Arial" w:hAnsi="Arial" w:cs="Arial"/>
          <w:b/>
          <w:bCs/>
          <w:color w:val="333333"/>
          <w:sz w:val="22"/>
          <w:szCs w:val="22"/>
        </w:rPr>
        <w:t>Consider the scenario in which you pick up two acorns at the same time in one hand without looking.</w:t>
      </w:r>
    </w:p>
    <w:p w14:paraId="4612616C" w14:textId="290D0724" w:rsidR="00461327" w:rsidRDefault="4A0ED53D" w:rsidP="593A3A7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38953FE4">
        <w:rPr>
          <w:rFonts w:ascii="Arial" w:eastAsia="Arial" w:hAnsi="Arial" w:cs="Arial"/>
          <w:color w:val="333333"/>
          <w:sz w:val="22"/>
          <w:szCs w:val="22"/>
        </w:rPr>
        <w:t>Enumerate the events in this sample space.</w:t>
      </w:r>
    </w:p>
    <w:p w14:paraId="6F1AFA89" w14:textId="5DCD6AA2" w:rsidR="31B8AEDB" w:rsidRDefault="31B8AEDB" w:rsidP="2D385E29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1C84775C">
        <w:rPr>
          <w:rFonts w:ascii="Arial" w:eastAsia="Arial" w:hAnsi="Arial" w:cs="Arial"/>
          <w:color w:val="333333"/>
          <w:sz w:val="22"/>
          <w:szCs w:val="22"/>
        </w:rPr>
        <w:t>A single event in this context represents a single pull of two acorns, with the possibilities MM, UU, UM (</w:t>
      </w:r>
      <w:r w:rsidRPr="3A9127CF">
        <w:rPr>
          <w:rFonts w:ascii="Arial" w:eastAsia="Arial" w:hAnsi="Arial" w:cs="Arial"/>
          <w:color w:val="333333"/>
          <w:sz w:val="22"/>
          <w:szCs w:val="22"/>
        </w:rPr>
        <w:t>where</w:t>
      </w:r>
      <w:r w:rsidRPr="1C84775C">
        <w:rPr>
          <w:rFonts w:ascii="Arial" w:eastAsia="Arial" w:hAnsi="Arial" w:cs="Arial"/>
          <w:color w:val="333333"/>
          <w:sz w:val="22"/>
          <w:szCs w:val="22"/>
        </w:rPr>
        <w:t xml:space="preserve"> M=marked, U=</w:t>
      </w:r>
      <w:r w:rsidRPr="3A9127CF">
        <w:rPr>
          <w:rFonts w:ascii="Arial" w:eastAsia="Arial" w:hAnsi="Arial" w:cs="Arial"/>
          <w:color w:val="333333"/>
          <w:sz w:val="22"/>
          <w:szCs w:val="22"/>
        </w:rPr>
        <w:t>unmarked)</w:t>
      </w:r>
    </w:p>
    <w:p w14:paraId="52541671" w14:textId="43CE2496" w:rsidR="00461327" w:rsidRDefault="4A0ED53D" w:rsidP="593A3A7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38953FE4">
        <w:rPr>
          <w:rFonts w:ascii="Arial" w:eastAsia="Arial" w:hAnsi="Arial" w:cs="Arial"/>
          <w:color w:val="333333"/>
          <w:sz w:val="22"/>
          <w:szCs w:val="22"/>
        </w:rPr>
        <w:t xml:space="preserve">Are these events </w:t>
      </w:r>
      <w:r w:rsidRPr="38953FE4">
        <w:rPr>
          <w:rFonts w:ascii="Arial" w:eastAsia="Arial" w:hAnsi="Arial" w:cs="Arial"/>
          <w:i/>
          <w:iCs/>
          <w:color w:val="333333"/>
          <w:sz w:val="22"/>
          <w:szCs w:val="22"/>
        </w:rPr>
        <w:t>combinations</w:t>
      </w:r>
      <w:r w:rsidRPr="38953FE4">
        <w:rPr>
          <w:rFonts w:ascii="Arial" w:eastAsia="Arial" w:hAnsi="Arial" w:cs="Arial"/>
          <w:color w:val="333333"/>
          <w:sz w:val="22"/>
          <w:szCs w:val="22"/>
        </w:rPr>
        <w:t xml:space="preserve">, or </w:t>
      </w:r>
      <w:r w:rsidRPr="38953FE4">
        <w:rPr>
          <w:rFonts w:ascii="Arial" w:eastAsia="Arial" w:hAnsi="Arial" w:cs="Arial"/>
          <w:i/>
          <w:iCs/>
          <w:color w:val="333333"/>
          <w:sz w:val="22"/>
          <w:szCs w:val="22"/>
        </w:rPr>
        <w:t>permutations</w:t>
      </w:r>
      <w:r w:rsidRPr="38953FE4">
        <w:rPr>
          <w:rFonts w:ascii="Arial" w:eastAsia="Arial" w:hAnsi="Arial" w:cs="Arial"/>
          <w:color w:val="333333"/>
          <w:sz w:val="22"/>
          <w:szCs w:val="22"/>
        </w:rPr>
        <w:t>?</w:t>
      </w:r>
    </w:p>
    <w:p w14:paraId="6577D8F1" w14:textId="21904BB5" w:rsidR="586D16E6" w:rsidRDefault="586D16E6" w:rsidP="1C84775C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1C84775C">
        <w:rPr>
          <w:rFonts w:ascii="Arial" w:eastAsia="Arial" w:hAnsi="Arial" w:cs="Arial"/>
          <w:color w:val="333333"/>
          <w:sz w:val="22"/>
          <w:szCs w:val="22"/>
        </w:rPr>
        <w:t xml:space="preserve">These events are combinations, rather than permutations. This is because </w:t>
      </w:r>
      <w:r w:rsidRPr="2D004D0F">
        <w:rPr>
          <w:rFonts w:ascii="Arial" w:eastAsia="Arial" w:hAnsi="Arial" w:cs="Arial"/>
          <w:color w:val="333333"/>
          <w:sz w:val="22"/>
          <w:szCs w:val="22"/>
        </w:rPr>
        <w:t>the</w:t>
      </w:r>
      <w:r w:rsidR="383DD496" w:rsidRPr="2D004D0F">
        <w:rPr>
          <w:rFonts w:ascii="Arial" w:eastAsia="Arial" w:hAnsi="Arial" w:cs="Arial"/>
          <w:color w:val="333333"/>
          <w:sz w:val="22"/>
          <w:szCs w:val="22"/>
        </w:rPr>
        <w:t xml:space="preserve"> order doesn’t </w:t>
      </w:r>
      <w:r w:rsidR="383DD496" w:rsidRPr="223416AC">
        <w:rPr>
          <w:rFonts w:ascii="Arial" w:eastAsia="Arial" w:hAnsi="Arial" w:cs="Arial"/>
          <w:color w:val="333333"/>
          <w:sz w:val="22"/>
          <w:szCs w:val="22"/>
        </w:rPr>
        <w:t>matter</w:t>
      </w:r>
      <w:r w:rsidR="18383BD5" w:rsidRPr="57E99E1A">
        <w:rPr>
          <w:rFonts w:ascii="Arial" w:eastAsia="Arial" w:hAnsi="Arial" w:cs="Arial"/>
          <w:color w:val="333333"/>
          <w:sz w:val="22"/>
          <w:szCs w:val="22"/>
        </w:rPr>
        <w:t>,</w:t>
      </w:r>
      <w:r w:rsidR="383DD496" w:rsidRPr="223416AC">
        <w:rPr>
          <w:rFonts w:ascii="Arial" w:eastAsia="Arial" w:hAnsi="Arial" w:cs="Arial"/>
          <w:color w:val="333333"/>
          <w:sz w:val="22"/>
          <w:szCs w:val="22"/>
        </w:rPr>
        <w:t xml:space="preserve"> and we don’t need to worry about </w:t>
      </w:r>
      <w:r w:rsidR="383DD496" w:rsidRPr="16C59573">
        <w:rPr>
          <w:rFonts w:ascii="Arial" w:eastAsia="Arial" w:hAnsi="Arial" w:cs="Arial"/>
          <w:color w:val="333333"/>
          <w:sz w:val="22"/>
          <w:szCs w:val="22"/>
        </w:rPr>
        <w:t xml:space="preserve">replacement. </w:t>
      </w:r>
    </w:p>
    <w:p w14:paraId="2EEB6E89" w14:textId="129DD31F" w:rsidR="1D3EF929" w:rsidRDefault="1D3EF929" w:rsidP="16C59573">
      <w:pPr>
        <w:rPr>
          <w:rFonts w:ascii="Arial" w:eastAsia="Arial" w:hAnsi="Arial" w:cs="Arial"/>
          <w:color w:val="333333"/>
          <w:sz w:val="22"/>
          <w:szCs w:val="22"/>
        </w:rPr>
      </w:pPr>
    </w:p>
    <w:p w14:paraId="394EBF7E" w14:textId="5583BD19" w:rsidR="00461327" w:rsidRPr="002414F7" w:rsidRDefault="4A0ED53D" w:rsidP="38953FE4">
      <w:pPr>
        <w:pStyle w:val="ListParagraph"/>
        <w:numPr>
          <w:ilvl w:val="0"/>
          <w:numId w:val="8"/>
        </w:numPr>
        <w:rPr>
          <w:rFonts w:ascii="Arial" w:eastAsia="Arial" w:hAnsi="Arial" w:cs="Arial"/>
          <w:b/>
          <w:bCs/>
          <w:color w:val="333333"/>
          <w:sz w:val="22"/>
          <w:szCs w:val="22"/>
        </w:rPr>
      </w:pPr>
      <w:r w:rsidRPr="002414F7">
        <w:rPr>
          <w:rFonts w:ascii="Arial" w:eastAsia="Arial" w:hAnsi="Arial" w:cs="Arial"/>
          <w:b/>
          <w:bCs/>
          <w:color w:val="333333"/>
          <w:sz w:val="22"/>
          <w:szCs w:val="22"/>
        </w:rPr>
        <w:t>Consider the scenario in which you pick up one acorn, place it in your left pocket, walk a short distance, then pick up a second acorn and place it in your right pocket.</w:t>
      </w:r>
    </w:p>
    <w:p w14:paraId="33E60CFB" w14:textId="05649FF3" w:rsidR="00461327" w:rsidRDefault="4A0ED53D" w:rsidP="593A3A7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38953FE4">
        <w:rPr>
          <w:rFonts w:ascii="Arial" w:eastAsia="Arial" w:hAnsi="Arial" w:cs="Arial"/>
          <w:color w:val="333333"/>
          <w:sz w:val="22"/>
          <w:szCs w:val="22"/>
        </w:rPr>
        <w:t>Enumerate the possible events in this sample space.</w:t>
      </w:r>
    </w:p>
    <w:p w14:paraId="579B387E" w14:textId="795FD758" w:rsidR="68A3BD54" w:rsidRDefault="6FB5A4DE" w:rsidP="68A3BD54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080DA02E">
        <w:rPr>
          <w:rFonts w:ascii="Arial" w:eastAsia="Arial" w:hAnsi="Arial" w:cs="Arial"/>
          <w:color w:val="333333"/>
          <w:sz w:val="22"/>
          <w:szCs w:val="22"/>
        </w:rPr>
        <w:t xml:space="preserve">A single event in this context represents </w:t>
      </w:r>
      <w:r w:rsidRPr="0EB36051">
        <w:rPr>
          <w:rFonts w:ascii="Arial" w:eastAsia="Arial" w:hAnsi="Arial" w:cs="Arial"/>
          <w:color w:val="333333"/>
          <w:sz w:val="22"/>
          <w:szCs w:val="22"/>
        </w:rPr>
        <w:t xml:space="preserve">the </w:t>
      </w:r>
      <w:r w:rsidRPr="2AA142F1">
        <w:rPr>
          <w:rFonts w:ascii="Arial" w:eastAsia="Arial" w:hAnsi="Arial" w:cs="Arial"/>
          <w:color w:val="333333"/>
          <w:sz w:val="22"/>
          <w:szCs w:val="22"/>
        </w:rPr>
        <w:t>pulling of two</w:t>
      </w:r>
      <w:r w:rsidRPr="080DA02E">
        <w:rPr>
          <w:rFonts w:ascii="Arial" w:eastAsia="Arial" w:hAnsi="Arial" w:cs="Arial"/>
          <w:color w:val="333333"/>
          <w:sz w:val="22"/>
          <w:szCs w:val="22"/>
        </w:rPr>
        <w:t xml:space="preserve"> </w:t>
      </w:r>
      <w:r w:rsidRPr="6B95CFAF">
        <w:rPr>
          <w:rFonts w:ascii="Arial" w:eastAsia="Arial" w:hAnsi="Arial" w:cs="Arial"/>
          <w:color w:val="333333"/>
          <w:sz w:val="22"/>
          <w:szCs w:val="22"/>
        </w:rPr>
        <w:t xml:space="preserve">acorns, </w:t>
      </w:r>
      <w:r w:rsidR="5DEE59E4" w:rsidRPr="1F32C1B8">
        <w:rPr>
          <w:rFonts w:ascii="Arial" w:eastAsia="Arial" w:hAnsi="Arial" w:cs="Arial"/>
          <w:color w:val="333333"/>
          <w:sz w:val="22"/>
          <w:szCs w:val="22"/>
        </w:rPr>
        <w:t xml:space="preserve">one after the other, </w:t>
      </w:r>
      <w:r w:rsidRPr="1F32C1B8">
        <w:rPr>
          <w:rFonts w:ascii="Arial" w:eastAsia="Arial" w:hAnsi="Arial" w:cs="Arial"/>
          <w:color w:val="333333"/>
          <w:sz w:val="22"/>
          <w:szCs w:val="22"/>
        </w:rPr>
        <w:t>with</w:t>
      </w:r>
      <w:r w:rsidRPr="57E99E1A">
        <w:rPr>
          <w:rFonts w:ascii="Arial" w:eastAsia="Arial" w:hAnsi="Arial" w:cs="Arial"/>
          <w:color w:val="333333"/>
          <w:sz w:val="22"/>
          <w:szCs w:val="22"/>
        </w:rPr>
        <w:t xml:space="preserve"> the </w:t>
      </w:r>
      <w:r w:rsidRPr="06B06DC8">
        <w:rPr>
          <w:rFonts w:ascii="Arial" w:eastAsia="Arial" w:hAnsi="Arial" w:cs="Arial"/>
          <w:color w:val="333333"/>
          <w:sz w:val="22"/>
          <w:szCs w:val="22"/>
        </w:rPr>
        <w:t>possibilities</w:t>
      </w:r>
      <w:r w:rsidRPr="57E99E1A">
        <w:rPr>
          <w:rFonts w:ascii="Arial" w:eastAsia="Arial" w:hAnsi="Arial" w:cs="Arial"/>
          <w:color w:val="333333"/>
          <w:sz w:val="22"/>
          <w:szCs w:val="22"/>
        </w:rPr>
        <w:t xml:space="preserve"> MM, UU, UM, </w:t>
      </w:r>
      <w:r w:rsidRPr="635E57C0">
        <w:rPr>
          <w:rFonts w:ascii="Arial" w:eastAsia="Arial" w:hAnsi="Arial" w:cs="Arial"/>
          <w:color w:val="333333"/>
          <w:sz w:val="22"/>
          <w:szCs w:val="22"/>
        </w:rPr>
        <w:t>and MU</w:t>
      </w:r>
      <w:r w:rsidRPr="38631763">
        <w:rPr>
          <w:rFonts w:ascii="Arial" w:eastAsia="Arial" w:hAnsi="Arial" w:cs="Arial"/>
          <w:color w:val="333333"/>
          <w:sz w:val="22"/>
          <w:szCs w:val="22"/>
        </w:rPr>
        <w:t xml:space="preserve">, where the first letter </w:t>
      </w:r>
      <w:r w:rsidRPr="09A28023">
        <w:rPr>
          <w:rFonts w:ascii="Arial" w:eastAsia="Arial" w:hAnsi="Arial" w:cs="Arial"/>
          <w:color w:val="333333"/>
          <w:sz w:val="22"/>
          <w:szCs w:val="22"/>
        </w:rPr>
        <w:t xml:space="preserve">represents the first pull </w:t>
      </w:r>
      <w:r w:rsidR="04A2C1F0" w:rsidRPr="2CC010C4">
        <w:rPr>
          <w:rFonts w:ascii="Arial" w:eastAsia="Arial" w:hAnsi="Arial" w:cs="Arial"/>
          <w:color w:val="333333"/>
          <w:sz w:val="22"/>
          <w:szCs w:val="22"/>
        </w:rPr>
        <w:t xml:space="preserve">and the second letter </w:t>
      </w:r>
      <w:r w:rsidR="04A2C1F0" w:rsidRPr="501226CB">
        <w:rPr>
          <w:rFonts w:ascii="Arial" w:eastAsia="Arial" w:hAnsi="Arial" w:cs="Arial"/>
          <w:color w:val="333333"/>
          <w:sz w:val="22"/>
          <w:szCs w:val="22"/>
        </w:rPr>
        <w:t xml:space="preserve">represents the </w:t>
      </w:r>
      <w:r w:rsidR="04A2C1F0" w:rsidRPr="00F18BDF">
        <w:rPr>
          <w:rFonts w:ascii="Arial" w:eastAsia="Arial" w:hAnsi="Arial" w:cs="Arial"/>
          <w:color w:val="333333"/>
          <w:sz w:val="22"/>
          <w:szCs w:val="22"/>
        </w:rPr>
        <w:t>second pull.</w:t>
      </w:r>
    </w:p>
    <w:p w14:paraId="058E153B" w14:textId="79B9BA60" w:rsidR="00461327" w:rsidRDefault="4A0ED53D" w:rsidP="593A3A7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38953FE4">
        <w:rPr>
          <w:rFonts w:ascii="Arial" w:eastAsia="Arial" w:hAnsi="Arial" w:cs="Arial"/>
          <w:color w:val="333333"/>
          <w:sz w:val="22"/>
          <w:szCs w:val="22"/>
        </w:rPr>
        <w:t xml:space="preserve">Are these events </w:t>
      </w:r>
      <w:r w:rsidRPr="38953FE4">
        <w:rPr>
          <w:rFonts w:ascii="Arial" w:eastAsia="Arial" w:hAnsi="Arial" w:cs="Arial"/>
          <w:i/>
          <w:iCs/>
          <w:color w:val="333333"/>
          <w:sz w:val="22"/>
          <w:szCs w:val="22"/>
        </w:rPr>
        <w:t>combinations</w:t>
      </w:r>
      <w:r w:rsidRPr="38953FE4">
        <w:rPr>
          <w:rFonts w:ascii="Arial" w:eastAsia="Arial" w:hAnsi="Arial" w:cs="Arial"/>
          <w:color w:val="333333"/>
          <w:sz w:val="22"/>
          <w:szCs w:val="22"/>
        </w:rPr>
        <w:t xml:space="preserve">, or </w:t>
      </w:r>
      <w:r w:rsidRPr="38953FE4">
        <w:rPr>
          <w:rFonts w:ascii="Arial" w:eastAsia="Arial" w:hAnsi="Arial" w:cs="Arial"/>
          <w:i/>
          <w:iCs/>
          <w:color w:val="333333"/>
          <w:sz w:val="22"/>
          <w:szCs w:val="22"/>
        </w:rPr>
        <w:t>permutations</w:t>
      </w:r>
      <w:r w:rsidRPr="38953FE4">
        <w:rPr>
          <w:rFonts w:ascii="Arial" w:eastAsia="Arial" w:hAnsi="Arial" w:cs="Arial"/>
          <w:color w:val="333333"/>
          <w:sz w:val="22"/>
          <w:szCs w:val="22"/>
        </w:rPr>
        <w:t>?</w:t>
      </w:r>
    </w:p>
    <w:p w14:paraId="74A606B0" w14:textId="72B8A2EA" w:rsidR="57E99E1A" w:rsidRDefault="36CA19C2" w:rsidP="57E99E1A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333333"/>
          <w:sz w:val="22"/>
          <w:szCs w:val="22"/>
        </w:rPr>
      </w:pPr>
      <w:r w:rsidRPr="38631763">
        <w:rPr>
          <w:rFonts w:ascii="Arial" w:eastAsia="Arial" w:hAnsi="Arial" w:cs="Arial"/>
          <w:color w:val="333333"/>
          <w:sz w:val="22"/>
          <w:szCs w:val="22"/>
        </w:rPr>
        <w:t xml:space="preserve">These events are permutations, rather than </w:t>
      </w:r>
      <w:r w:rsidRPr="09A28023">
        <w:rPr>
          <w:rFonts w:ascii="Arial" w:eastAsia="Arial" w:hAnsi="Arial" w:cs="Arial"/>
          <w:color w:val="333333"/>
          <w:sz w:val="22"/>
          <w:szCs w:val="22"/>
        </w:rPr>
        <w:t>combinations</w:t>
      </w:r>
      <w:r w:rsidRPr="1A21E18A">
        <w:rPr>
          <w:rFonts w:ascii="Arial" w:eastAsia="Arial" w:hAnsi="Arial" w:cs="Arial"/>
          <w:color w:val="333333"/>
          <w:sz w:val="22"/>
          <w:szCs w:val="22"/>
        </w:rPr>
        <w:t xml:space="preserve"> since the </w:t>
      </w:r>
      <w:r w:rsidRPr="3D73F791">
        <w:rPr>
          <w:rFonts w:ascii="Arial" w:eastAsia="Arial" w:hAnsi="Arial" w:cs="Arial"/>
          <w:color w:val="333333"/>
          <w:sz w:val="22"/>
          <w:szCs w:val="22"/>
        </w:rPr>
        <w:t>order does matter</w:t>
      </w:r>
      <w:r w:rsidRPr="32057658">
        <w:rPr>
          <w:rFonts w:ascii="Arial" w:eastAsia="Arial" w:hAnsi="Arial" w:cs="Arial"/>
          <w:color w:val="333333"/>
          <w:sz w:val="22"/>
          <w:szCs w:val="22"/>
        </w:rPr>
        <w:t>.</w:t>
      </w:r>
    </w:p>
    <w:p w14:paraId="387EFE8F" w14:textId="117F8DB6" w:rsidR="00000000" w:rsidRDefault="00000000">
      <w:pPr>
        <w:rPr>
          <w:rFonts w:ascii="Arial" w:eastAsia="Arial" w:hAnsi="Arial" w:cs="Arial"/>
          <w:sz w:val="22"/>
          <w:szCs w:val="22"/>
        </w:rPr>
      </w:pPr>
    </w:p>
    <w:p w14:paraId="1C58F6C9" w14:textId="117F8DB6" w:rsidR="00E73EA2" w:rsidRDefault="00E73EA2"/>
    <w:sectPr w:rsidR="00E73EA2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6D1"/>
    <w:multiLevelType w:val="hybridMultilevel"/>
    <w:tmpl w:val="FFFFFFFF"/>
    <w:lvl w:ilvl="0" w:tplc="FA8A164E">
      <w:start w:val="1"/>
      <w:numFmt w:val="decimal"/>
      <w:lvlText w:val="%1."/>
      <w:lvlJc w:val="left"/>
      <w:pPr>
        <w:ind w:left="720" w:hanging="360"/>
      </w:pPr>
    </w:lvl>
    <w:lvl w:ilvl="1" w:tplc="1D022AA0">
      <w:start w:val="1"/>
      <w:numFmt w:val="lowerLetter"/>
      <w:lvlText w:val="%2."/>
      <w:lvlJc w:val="left"/>
      <w:pPr>
        <w:ind w:left="1440" w:hanging="360"/>
      </w:pPr>
    </w:lvl>
    <w:lvl w:ilvl="2" w:tplc="97A88C8E">
      <w:start w:val="1"/>
      <w:numFmt w:val="lowerRoman"/>
      <w:lvlText w:val="%3."/>
      <w:lvlJc w:val="right"/>
      <w:pPr>
        <w:ind w:left="2160" w:hanging="180"/>
      </w:pPr>
    </w:lvl>
    <w:lvl w:ilvl="3" w:tplc="9B48C01E">
      <w:start w:val="1"/>
      <w:numFmt w:val="decimal"/>
      <w:lvlText w:val="%4."/>
      <w:lvlJc w:val="left"/>
      <w:pPr>
        <w:ind w:left="2880" w:hanging="360"/>
      </w:pPr>
    </w:lvl>
    <w:lvl w:ilvl="4" w:tplc="F110ACC0">
      <w:start w:val="1"/>
      <w:numFmt w:val="lowerLetter"/>
      <w:lvlText w:val="%5."/>
      <w:lvlJc w:val="left"/>
      <w:pPr>
        <w:ind w:left="3600" w:hanging="360"/>
      </w:pPr>
    </w:lvl>
    <w:lvl w:ilvl="5" w:tplc="F1F00C6A">
      <w:start w:val="1"/>
      <w:numFmt w:val="lowerRoman"/>
      <w:lvlText w:val="%6."/>
      <w:lvlJc w:val="right"/>
      <w:pPr>
        <w:ind w:left="4320" w:hanging="180"/>
      </w:pPr>
    </w:lvl>
    <w:lvl w:ilvl="6" w:tplc="7F16E586">
      <w:start w:val="1"/>
      <w:numFmt w:val="decimal"/>
      <w:lvlText w:val="%7."/>
      <w:lvlJc w:val="left"/>
      <w:pPr>
        <w:ind w:left="5040" w:hanging="360"/>
      </w:pPr>
    </w:lvl>
    <w:lvl w:ilvl="7" w:tplc="F6CECDFE">
      <w:start w:val="1"/>
      <w:numFmt w:val="lowerLetter"/>
      <w:lvlText w:val="%8."/>
      <w:lvlJc w:val="left"/>
      <w:pPr>
        <w:ind w:left="5760" w:hanging="360"/>
      </w:pPr>
    </w:lvl>
    <w:lvl w:ilvl="8" w:tplc="11320B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0EA"/>
    <w:multiLevelType w:val="multilevel"/>
    <w:tmpl w:val="7166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BF499"/>
    <w:multiLevelType w:val="hybridMultilevel"/>
    <w:tmpl w:val="FFFFFFFF"/>
    <w:lvl w:ilvl="0" w:tplc="346CA1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82CB7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3E656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842D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02993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13695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0A1A5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BC8421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236D0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455D2"/>
    <w:multiLevelType w:val="multilevel"/>
    <w:tmpl w:val="41B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B4F09"/>
    <w:multiLevelType w:val="multilevel"/>
    <w:tmpl w:val="A38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51BE4"/>
    <w:multiLevelType w:val="multilevel"/>
    <w:tmpl w:val="787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21699"/>
    <w:multiLevelType w:val="multilevel"/>
    <w:tmpl w:val="3CD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17853"/>
    <w:multiLevelType w:val="multilevel"/>
    <w:tmpl w:val="B88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58489">
    <w:abstractNumId w:val="7"/>
  </w:num>
  <w:num w:numId="2" w16cid:durableId="1927954785">
    <w:abstractNumId w:val="5"/>
  </w:num>
  <w:num w:numId="3" w16cid:durableId="1667827420">
    <w:abstractNumId w:val="4"/>
  </w:num>
  <w:num w:numId="4" w16cid:durableId="463356750">
    <w:abstractNumId w:val="2"/>
  </w:num>
  <w:num w:numId="5" w16cid:durableId="692076333">
    <w:abstractNumId w:val="6"/>
  </w:num>
  <w:num w:numId="6" w16cid:durableId="1700544031">
    <w:abstractNumId w:val="1"/>
  </w:num>
  <w:num w:numId="7" w16cid:durableId="1740862621">
    <w:abstractNumId w:val="3"/>
  </w:num>
  <w:num w:numId="8" w16cid:durableId="29984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E"/>
    <w:rsid w:val="00003F12"/>
    <w:rsid w:val="00014F0C"/>
    <w:rsid w:val="000627E3"/>
    <w:rsid w:val="00065F76"/>
    <w:rsid w:val="00095D66"/>
    <w:rsid w:val="000D3090"/>
    <w:rsid w:val="00142060"/>
    <w:rsid w:val="0015620A"/>
    <w:rsid w:val="00163DD2"/>
    <w:rsid w:val="00176821"/>
    <w:rsid w:val="00186FFA"/>
    <w:rsid w:val="001945D8"/>
    <w:rsid w:val="001A03B5"/>
    <w:rsid w:val="001A1097"/>
    <w:rsid w:val="001A2E6F"/>
    <w:rsid w:val="001A3B03"/>
    <w:rsid w:val="001C27A3"/>
    <w:rsid w:val="001D23A2"/>
    <w:rsid w:val="002414F7"/>
    <w:rsid w:val="00242788"/>
    <w:rsid w:val="0028561C"/>
    <w:rsid w:val="002A1CDC"/>
    <w:rsid w:val="002B273C"/>
    <w:rsid w:val="00312388"/>
    <w:rsid w:val="00315D2E"/>
    <w:rsid w:val="00324033"/>
    <w:rsid w:val="00356828"/>
    <w:rsid w:val="00367C44"/>
    <w:rsid w:val="0037747E"/>
    <w:rsid w:val="003810C9"/>
    <w:rsid w:val="00385345"/>
    <w:rsid w:val="003948CB"/>
    <w:rsid w:val="003A2A74"/>
    <w:rsid w:val="003B4423"/>
    <w:rsid w:val="0040748F"/>
    <w:rsid w:val="00432D9B"/>
    <w:rsid w:val="00446967"/>
    <w:rsid w:val="00461327"/>
    <w:rsid w:val="00470C95"/>
    <w:rsid w:val="0047713C"/>
    <w:rsid w:val="00477399"/>
    <w:rsid w:val="00482AD4"/>
    <w:rsid w:val="00484B43"/>
    <w:rsid w:val="004929E3"/>
    <w:rsid w:val="00496CF8"/>
    <w:rsid w:val="00497382"/>
    <w:rsid w:val="004A3E33"/>
    <w:rsid w:val="004A69F9"/>
    <w:rsid w:val="004E12E8"/>
    <w:rsid w:val="0052214E"/>
    <w:rsid w:val="00525ECE"/>
    <w:rsid w:val="005435BD"/>
    <w:rsid w:val="00561626"/>
    <w:rsid w:val="00580619"/>
    <w:rsid w:val="005B5A93"/>
    <w:rsid w:val="00613FC6"/>
    <w:rsid w:val="00625FC6"/>
    <w:rsid w:val="00667A16"/>
    <w:rsid w:val="0069182E"/>
    <w:rsid w:val="006946EA"/>
    <w:rsid w:val="006A3A2D"/>
    <w:rsid w:val="006A71F3"/>
    <w:rsid w:val="006B237A"/>
    <w:rsid w:val="006F037F"/>
    <w:rsid w:val="006F74AD"/>
    <w:rsid w:val="007647D3"/>
    <w:rsid w:val="00784755"/>
    <w:rsid w:val="007859B5"/>
    <w:rsid w:val="00795C54"/>
    <w:rsid w:val="007B5C41"/>
    <w:rsid w:val="007F7294"/>
    <w:rsid w:val="00810799"/>
    <w:rsid w:val="008252DE"/>
    <w:rsid w:val="00863DCE"/>
    <w:rsid w:val="00885A48"/>
    <w:rsid w:val="008A4C0A"/>
    <w:rsid w:val="008B225E"/>
    <w:rsid w:val="0091471B"/>
    <w:rsid w:val="0092120D"/>
    <w:rsid w:val="0099195C"/>
    <w:rsid w:val="009B3D69"/>
    <w:rsid w:val="009B61CA"/>
    <w:rsid w:val="009F1E9C"/>
    <w:rsid w:val="009F2EB0"/>
    <w:rsid w:val="00A01100"/>
    <w:rsid w:val="00A65694"/>
    <w:rsid w:val="00A956F0"/>
    <w:rsid w:val="00AA0E92"/>
    <w:rsid w:val="00AA5CCB"/>
    <w:rsid w:val="00AA63FF"/>
    <w:rsid w:val="00B238ED"/>
    <w:rsid w:val="00B55C90"/>
    <w:rsid w:val="00B61ACC"/>
    <w:rsid w:val="00B74C16"/>
    <w:rsid w:val="00B81547"/>
    <w:rsid w:val="00BA3C9C"/>
    <w:rsid w:val="00BB4BF2"/>
    <w:rsid w:val="00BC67E5"/>
    <w:rsid w:val="00BE37B8"/>
    <w:rsid w:val="00BF2458"/>
    <w:rsid w:val="00BF3A45"/>
    <w:rsid w:val="00BF5F6F"/>
    <w:rsid w:val="00C0344B"/>
    <w:rsid w:val="00C214CE"/>
    <w:rsid w:val="00C47BCD"/>
    <w:rsid w:val="00C530A1"/>
    <w:rsid w:val="00C53AAC"/>
    <w:rsid w:val="00C64480"/>
    <w:rsid w:val="00C779D5"/>
    <w:rsid w:val="00CD64EE"/>
    <w:rsid w:val="00D05507"/>
    <w:rsid w:val="00D405D0"/>
    <w:rsid w:val="00D757CA"/>
    <w:rsid w:val="00D81F34"/>
    <w:rsid w:val="00D8292D"/>
    <w:rsid w:val="00DD7060"/>
    <w:rsid w:val="00DF5FC7"/>
    <w:rsid w:val="00E05335"/>
    <w:rsid w:val="00E34EA3"/>
    <w:rsid w:val="00E45835"/>
    <w:rsid w:val="00E73EA2"/>
    <w:rsid w:val="00E85F93"/>
    <w:rsid w:val="00E86C9A"/>
    <w:rsid w:val="00E9293E"/>
    <w:rsid w:val="00E9675E"/>
    <w:rsid w:val="00EA5BD9"/>
    <w:rsid w:val="00EE5D34"/>
    <w:rsid w:val="00F117FA"/>
    <w:rsid w:val="00F18BDF"/>
    <w:rsid w:val="00F2712B"/>
    <w:rsid w:val="00F744A5"/>
    <w:rsid w:val="00F9439C"/>
    <w:rsid w:val="00FD4C62"/>
    <w:rsid w:val="01C27382"/>
    <w:rsid w:val="01C4D067"/>
    <w:rsid w:val="01F83353"/>
    <w:rsid w:val="032A2324"/>
    <w:rsid w:val="0339A67A"/>
    <w:rsid w:val="04A2C1F0"/>
    <w:rsid w:val="04A54344"/>
    <w:rsid w:val="06B06DC8"/>
    <w:rsid w:val="07B5DAD1"/>
    <w:rsid w:val="080DA02E"/>
    <w:rsid w:val="09A28023"/>
    <w:rsid w:val="09B1C2BC"/>
    <w:rsid w:val="0C94927E"/>
    <w:rsid w:val="0DC55FD5"/>
    <w:rsid w:val="0EB36051"/>
    <w:rsid w:val="0EF72850"/>
    <w:rsid w:val="0F28EB2F"/>
    <w:rsid w:val="0F407FF5"/>
    <w:rsid w:val="12329250"/>
    <w:rsid w:val="149DB156"/>
    <w:rsid w:val="1511015C"/>
    <w:rsid w:val="16C59573"/>
    <w:rsid w:val="1782D9C7"/>
    <w:rsid w:val="17E0D699"/>
    <w:rsid w:val="18383BD5"/>
    <w:rsid w:val="1A21E18A"/>
    <w:rsid w:val="1A65A989"/>
    <w:rsid w:val="1C84775C"/>
    <w:rsid w:val="1D3EF929"/>
    <w:rsid w:val="1ED7CA95"/>
    <w:rsid w:val="1F0B3CAB"/>
    <w:rsid w:val="1F32C1B8"/>
    <w:rsid w:val="1FBFE15C"/>
    <w:rsid w:val="1FDE668E"/>
    <w:rsid w:val="2064C056"/>
    <w:rsid w:val="20FA4CB1"/>
    <w:rsid w:val="223416AC"/>
    <w:rsid w:val="22F5BBB6"/>
    <w:rsid w:val="234565A4"/>
    <w:rsid w:val="277A13B8"/>
    <w:rsid w:val="2A11C668"/>
    <w:rsid w:val="2A16271E"/>
    <w:rsid w:val="2AA142F1"/>
    <w:rsid w:val="2AE50AF0"/>
    <w:rsid w:val="2CC010C4"/>
    <w:rsid w:val="2D004D0F"/>
    <w:rsid w:val="2D385E29"/>
    <w:rsid w:val="2D90F867"/>
    <w:rsid w:val="30830AC2"/>
    <w:rsid w:val="31A7BCAE"/>
    <w:rsid w:val="31B8AEDB"/>
    <w:rsid w:val="32057658"/>
    <w:rsid w:val="327B0136"/>
    <w:rsid w:val="34BD1135"/>
    <w:rsid w:val="3584A857"/>
    <w:rsid w:val="36CA19C2"/>
    <w:rsid w:val="37C45841"/>
    <w:rsid w:val="37E2DD73"/>
    <w:rsid w:val="38082040"/>
    <w:rsid w:val="383DD496"/>
    <w:rsid w:val="38631763"/>
    <w:rsid w:val="38953FE4"/>
    <w:rsid w:val="3A242B8C"/>
    <w:rsid w:val="3A9127CF"/>
    <w:rsid w:val="3AACEA7A"/>
    <w:rsid w:val="3AC5AD35"/>
    <w:rsid w:val="3D73F791"/>
    <w:rsid w:val="3D9EFCD5"/>
    <w:rsid w:val="3DB7BF90"/>
    <w:rsid w:val="3DE5F776"/>
    <w:rsid w:val="3E697042"/>
    <w:rsid w:val="3F9AA316"/>
    <w:rsid w:val="4148C4D9"/>
    <w:rsid w:val="42941A58"/>
    <w:rsid w:val="45A5E310"/>
    <w:rsid w:val="45CB23A2"/>
    <w:rsid w:val="4835B1E6"/>
    <w:rsid w:val="4A0ED53D"/>
    <w:rsid w:val="4B35CC03"/>
    <w:rsid w:val="4B450E9C"/>
    <w:rsid w:val="4C5756C1"/>
    <w:rsid w:val="4D63DC6F"/>
    <w:rsid w:val="4E029B91"/>
    <w:rsid w:val="4F401E9C"/>
    <w:rsid w:val="4F5DA307"/>
    <w:rsid w:val="501226CB"/>
    <w:rsid w:val="51023250"/>
    <w:rsid w:val="52DB04E2"/>
    <w:rsid w:val="54F9D2B5"/>
    <w:rsid w:val="55AA96F7"/>
    <w:rsid w:val="55E4AC03"/>
    <w:rsid w:val="560D262F"/>
    <w:rsid w:val="56B4BEC5"/>
    <w:rsid w:val="57568D83"/>
    <w:rsid w:val="57E99E1A"/>
    <w:rsid w:val="586D16E6"/>
    <w:rsid w:val="593A3A7F"/>
    <w:rsid w:val="59E4A5CD"/>
    <w:rsid w:val="5AB7EA55"/>
    <w:rsid w:val="5AE1E8E2"/>
    <w:rsid w:val="5B34F37A"/>
    <w:rsid w:val="5B717940"/>
    <w:rsid w:val="5D764193"/>
    <w:rsid w:val="5DEE59E4"/>
    <w:rsid w:val="5DFF0081"/>
    <w:rsid w:val="5E17C33C"/>
    <w:rsid w:val="5E72BA5F"/>
    <w:rsid w:val="5F34B066"/>
    <w:rsid w:val="60F112DC"/>
    <w:rsid w:val="6279DDE1"/>
    <w:rsid w:val="62CA1F77"/>
    <w:rsid w:val="62E4DB6B"/>
    <w:rsid w:val="635E57C0"/>
    <w:rsid w:val="67CC21B3"/>
    <w:rsid w:val="68A3BD54"/>
    <w:rsid w:val="690056DC"/>
    <w:rsid w:val="69427C76"/>
    <w:rsid w:val="6951BF0F"/>
    <w:rsid w:val="6B95CFAF"/>
    <w:rsid w:val="6C5F9415"/>
    <w:rsid w:val="6E04E593"/>
    <w:rsid w:val="6FB5A4DE"/>
    <w:rsid w:val="70722A77"/>
    <w:rsid w:val="7205A8C5"/>
    <w:rsid w:val="73737F6B"/>
    <w:rsid w:val="73DDE8BD"/>
    <w:rsid w:val="7408BE6B"/>
    <w:rsid w:val="74352475"/>
    <w:rsid w:val="74E32630"/>
    <w:rsid w:val="76A6973E"/>
    <w:rsid w:val="770450E8"/>
    <w:rsid w:val="79112D73"/>
    <w:rsid w:val="7A458050"/>
    <w:rsid w:val="7B7671F4"/>
    <w:rsid w:val="7C475997"/>
    <w:rsid w:val="7DD6453F"/>
    <w:rsid w:val="7E77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47B91"/>
  <w14:defaultImageDpi w14:val="32767"/>
  <w15:chartTrackingRefBased/>
  <w15:docId w15:val="{741D9780-7732-3349-8157-7E90A96D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3E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E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73EA2"/>
    <w:rPr>
      <w:i/>
      <w:iCs/>
    </w:rPr>
  </w:style>
  <w:style w:type="paragraph" w:styleId="ListParagraph">
    <w:name w:val="List Paragraph"/>
    <w:basedOn w:val="Normal"/>
    <w:uiPriority w:val="34"/>
    <w:qFormat/>
    <w:rsid w:val="007647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A6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1973</Characters>
  <Application>Microsoft Office Word</Application>
  <DocSecurity>4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80</cp:revision>
  <dcterms:created xsi:type="dcterms:W3CDTF">2022-10-04T13:13:00Z</dcterms:created>
  <dcterms:modified xsi:type="dcterms:W3CDTF">2022-10-04T13:43:00Z</dcterms:modified>
</cp:coreProperties>
</file>