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Технический проджект-менеджер · Technical Project Manager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Руководитель проекта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Команда до 5 человек: DevOps, ML-инженер, Rust-разработчики. Стек: Rust, ClickHouse, PostgreSQL, Python, Grafana, Notion.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Управление поставкой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Команда должна двигаться предсказуемо, а основатель — видеть статус, не собирая его вручную.</w:t>
      </w:r>
    </w:p>
    <w:p>
      <w:pPr>
        <w:spacing w:after="0"/>
        <w:ind w:left="283" w:hanging="159"/>
      </w:pPr>
      <w:r>
        <w:rPr>
          <w:sz w:val="17"/>
        </w:rPr>
        <w:t>— Вела недельные спринты: сбор и декомпозиция задач, приоритизация, сроки, разбор итогов</w:t>
      </w:r>
    </w:p>
    <w:p>
      <w:pPr>
        <w:spacing w:after="0"/>
        <w:ind w:left="283" w:hanging="159"/>
      </w:pPr>
      <w:r>
        <w:rPr>
          <w:sz w:val="17"/>
        </w:rPr>
        <w:t>— Проводила ежедневные созвоны, отслеживала прогресс по каждому исполнителю; планирование в Notion</w:t>
      </w:r>
    </w:p>
    <w:p>
      <w:pPr>
        <w:spacing w:after="0"/>
        <w:ind w:left="283" w:hanging="159"/>
      </w:pPr>
      <w:r>
        <w:rPr>
          <w:sz w:val="17"/>
        </w:rPr>
        <w:t>— Готовила статус по срокам, рискам и упирающимся задачам для основателя</w:t>
      </w:r>
    </w:p>
    <w:p>
      <w:pPr>
        <w:spacing w:after="0"/>
        <w:ind w:left="283" w:hanging="159"/>
      </w:pPr>
      <w:r>
        <w:rPr>
          <w:sz w:val="17"/>
        </w:rPr>
        <w:t>— Замерила цикл поставки: 119 PR за 11 месяцев, 92 смерджено (77%), 195 ревью; мои PR — 119 из 165 в репозитории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медианное время от создания PR до мерджа — 0,7 дня (среднее 1,4): задачи не залипали в ревью, петля обратной связи короче рабочего дня</w:t>
      </w:r>
    </w:p>
    <w:p>
      <w:pPr>
        <w:spacing w:after="0" w:before="60"/>
      </w:pPr>
      <w:r>
        <w:rPr>
          <w:b/>
          <w:i w:val="0"/>
          <w:sz w:val="17"/>
        </w:rPr>
        <w:t>Найм и ресурсное планирование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Закрыть роль лида на редком стеке — Rust плюс блокчейн.</w:t>
      </w:r>
    </w:p>
    <w:p>
      <w:pPr>
        <w:spacing w:after="0"/>
        <w:ind w:left="283" w:hanging="159"/>
      </w:pPr>
      <w:r>
        <w:rPr>
          <w:sz w:val="17"/>
        </w:rPr>
        <w:t>— Спроектировала трёхэтапную воронку: анкета через Google Apps Script, лайфкодинг 40 минут с таймингом, тестовое</w:t>
      </w:r>
    </w:p>
    <w:p>
      <w:pPr>
        <w:spacing w:after="0"/>
        <w:ind w:left="283" w:hanging="159"/>
      </w:pPr>
      <w:r>
        <w:rPr>
          <w:sz w:val="17"/>
        </w:rPr>
        <w:t>— Сделала оценочную карту на 100 баллов с порогом 65 и списком стоп-сигналов — решение по критериям, а не по впечатлению</w:t>
      </w:r>
    </w:p>
    <w:p>
      <w:pPr>
        <w:spacing w:after="0"/>
        <w:ind w:left="283" w:hanging="159"/>
      </w:pPr>
      <w:r>
        <w:rPr>
          <w:sz w:val="17"/>
        </w:rPr>
        <w:t>— Воронка: 107 анкет → 35 интервью (33%) → 9 на втором этапе (26%) → 3 на тестовом (33%) → 3 найма (100%)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собрала ядро команды — тимлид Rust-разработчиков и два разработчика уровня middle+; все офферы приняты, 36 анкет на одного нанятого</w:t>
      </w:r>
    </w:p>
    <w:p>
      <w:pPr>
        <w:spacing w:after="0" w:before="60"/>
      </w:pPr>
      <w:r>
        <w:rPr>
          <w:b/>
          <w:i w:val="0"/>
          <w:sz w:val="17"/>
        </w:rPr>
        <w:t>Управление рисками через эксперименты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Не тратить месяцы команды на направления без эффекта.</w:t>
      </w:r>
    </w:p>
    <w:p>
      <w:pPr>
        <w:spacing w:after="0"/>
        <w:ind w:left="283" w:hanging="159"/>
      </w:pPr>
      <w:r>
        <w:rPr>
          <w:sz w:val="17"/>
        </w:rPr>
        <w:t>— Количественно закрыла четыре гипотезы роста доходности: отбор по порогу, стоп-лосс, тайминг входа, скорость исполнения</w:t>
      </w:r>
    </w:p>
    <w:p>
      <w:pPr>
        <w:spacing w:after="0"/>
        <w:ind w:left="283" w:hanging="159"/>
      </w:pPr>
      <w:r>
        <w:rPr>
          <w:sz w:val="17"/>
        </w:rPr>
        <w:t>— Спроектировала A/B/C/D-эксперимент по параметрам исполнения и свела результаты по армам в таблицу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каждая гипотеза опровергнута до того, как в неё вложили разработку — снят риск ложного направления</w:t>
      </w:r>
    </w:p>
    <w:p>
      <w:pPr>
        <w:spacing w:after="0" w:before="80"/>
      </w:pPr>
      <w:r>
        <w:rPr>
          <w:b w:val="0"/>
          <w:sz w:val="17"/>
        </w:rPr>
        <w:t xml:space="preserve">03.2024 — 08.2025 | </w:t>
      </w:r>
      <w:r>
        <w:rPr>
          <w:b/>
          <w:sz w:val="17"/>
        </w:rPr>
        <w:t>Технический ассистент</w:t>
      </w:r>
      <w:r>
        <w:rPr>
          <w:b/>
          <w:sz w:val="17"/>
        </w:rPr>
        <w:t>, психологические группы, психолог с аудиторией 31,2 тыс.,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1 год 5 месяцев, параллельно с ETICO.BY. GetCourse и Zoom, раздача материалов, модерация чатов, контроль оплат — за ведущим оставалось только содержание работы.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До 5 объектов премиального ремонта одновременно, 1–5 мастеров на объекте.</w:t>
      </w:r>
    </w:p>
    <w:p>
      <w:pPr>
        <w:spacing w:after="0"/>
        <w:ind w:left="283" w:hanging="159"/>
      </w:pPr>
      <w:r>
        <w:rPr>
          <w:sz w:val="17"/>
        </w:rPr>
        <w:t>— Координировала параллельные объекты: сроки, поставки, люди, документы; сметы и платежи — ответственность за бюджет работ</w:t>
      </w:r>
    </w:p>
    <w:p>
      <w:pPr>
        <w:spacing w:after="0" w:before="80"/>
      </w:pPr>
      <w:r>
        <w:rPr>
          <w:b w:val="0"/>
          <w:sz w:val="17"/>
        </w:rPr>
        <w:t xml:space="preserve">08.2023 — 04.2025 | </w:t>
      </w:r>
      <w:r>
        <w:rPr>
          <w:b/>
          <w:sz w:val="17"/>
        </w:rPr>
        <w:t>Картограф-редактор</w:t>
      </w:r>
      <w:r>
        <w:rPr>
          <w:b/>
          <w:sz w:val="17"/>
        </w:rPr>
        <w:t>, картографическое предприятие,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Обязательная отработка по распределению; параллельно вела ассистентские проекты.</w:t>
      </w:r>
    </w:p>
    <w:p>
      <w:pPr>
        <w:spacing w:after="0" w:before="80"/>
      </w:pPr>
      <w:r>
        <w:rPr>
          <w:b w:val="0"/>
          <w:sz w:val="17"/>
        </w:rPr>
        <w:t xml:space="preserve">07.2023 — 11.2023 | </w:t>
      </w:r>
      <w:r>
        <w:rPr>
          <w:b/>
          <w:sz w:val="17"/>
        </w:rPr>
        <w:t>Ассистент по контенту и продакшену</w:t>
      </w:r>
      <w:r>
        <w:rPr>
          <w:b/>
          <w:sz w:val="17"/>
        </w:rPr>
        <w:t>, инфобизнес: блог и онлайн-курс, Минск и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Плотная загрузка 3–4 часа в день. Съёмки и монтаж курса (CapCut, Canva), Reels для блога, бронирование студий и жилья, ресёрч по ТЗ — курс доведён с «бумаги» до готового к запуску.</w:t>
      </w:r>
    </w:p>
    <w:p>
      <w:pPr>
        <w:spacing w:after="0" w:before="80"/>
      </w:pPr>
      <w:r>
        <w:rPr>
          <w:b w:val="0"/>
          <w:sz w:val="17"/>
        </w:rPr>
        <w:t xml:space="preserve">09.2022 — 06.2023 | </w:t>
      </w:r>
      <w:r>
        <w:rPr>
          <w:b/>
          <w:sz w:val="17"/>
        </w:rPr>
        <w:t>Преподаватель картографических дисциплин; специалист по обеспечению учебного процесса</w:t>
      </w:r>
      <w:r>
        <w:rPr>
          <w:b/>
          <w:sz w:val="17"/>
        </w:rPr>
        <w:t>, БГУ,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Во время магистратуры: практические и лабораторные занятия, организация учебного процесса на кафедре.</w:t>
      </w:r>
    </w:p>
    <w:p>
      <w:pPr>
        <w:spacing w:after="0" w:before="80"/>
      </w:pPr>
      <w:r>
        <w:rPr>
          <w:b w:val="0"/>
          <w:sz w:val="17"/>
        </w:rPr>
        <w:t xml:space="preserve">09.2016 — 11.2019 | </w:t>
      </w:r>
      <w:r>
        <w:rPr>
          <w:b/>
          <w:sz w:val="17"/>
        </w:rPr>
        <w:t>Ассистент руководителя</w:t>
      </w:r>
      <w:r>
        <w:rPr>
          <w:b/>
          <w:sz w:val="17"/>
        </w:rPr>
        <w:t>, онлайн-школа CT-EXPRESS,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Первая работа, с 11 класса, 3 года 2 месяца. Учебные группы и чаты, визуал, мероприятия, запуск Instagram — школа выросла с одного предмета до трёх.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Управление поставкой: </w:t>
      </w:r>
      <w:r>
        <w:rPr>
          <w:b w:val="0"/>
          <w:sz w:val="17"/>
        </w:rPr>
        <w:t>Sprint Planning, Daily Stand-up, разбор итогов, приоритизация, контроль сроков</w:t>
      </w:r>
    </w:p>
    <w:p>
      <w:pPr>
        <w:spacing w:after="0" w:before="0"/>
      </w:pPr>
      <w:r>
        <w:rPr>
          <w:b/>
          <w:sz w:val="17"/>
        </w:rPr>
        <w:t xml:space="preserve">Метрики: </w:t>
      </w:r>
      <w:r>
        <w:rPr>
          <w:b w:val="0"/>
          <w:sz w:val="17"/>
        </w:rPr>
        <w:t>cycle time, время ревью, пропускная способность, воронка найма</w:t>
      </w:r>
    </w:p>
    <w:p>
      <w:pPr>
        <w:spacing w:after="0" w:before="0"/>
      </w:pPr>
      <w:r>
        <w:rPr>
          <w:b/>
          <w:sz w:val="17"/>
        </w:rPr>
        <w:t xml:space="preserve">Стейкхолдеры и риски: </w:t>
      </w:r>
      <w:r>
        <w:rPr>
          <w:b w:val="0"/>
          <w:sz w:val="17"/>
        </w:rPr>
        <w:t>статус-отчётность, перевод технических деталей на язык решения, проверка гипотез экспериментом</w:t>
      </w:r>
    </w:p>
    <w:p>
      <w:pPr>
        <w:spacing w:after="0" w:before="0"/>
      </w:pPr>
      <w:r>
        <w:rPr>
          <w:b/>
          <w:sz w:val="17"/>
        </w:rPr>
        <w:t xml:space="preserve">Команда: </w:t>
      </w:r>
      <w:r>
        <w:rPr>
          <w:b w:val="0"/>
          <w:sz w:val="17"/>
        </w:rPr>
        <w:t>найм на инженерные роли, структурированные интервью, скоринговые карты, онбординг</w:t>
      </w:r>
    </w:p>
    <w:p>
      <w:pPr>
        <w:spacing w:after="0" w:before="0"/>
      </w:pPr>
      <w:r>
        <w:rPr>
          <w:b/>
          <w:sz w:val="17"/>
        </w:rPr>
        <w:t xml:space="preserve">Инструменты и стек: </w:t>
      </w:r>
      <w:r>
        <w:rPr>
          <w:b w:val="0"/>
          <w:sz w:val="17"/>
        </w:rPr>
        <w:t>Notion, Git, GitHub, Grafana, Docker, Linux; SQL — ClickHouse, PostgreSQL; Python — pandas, LightGBM; Rust — базовый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