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месяцев, из них в найме 1,5 года)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Рекрутинг и управление проектом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Разработка алгоритмического торгового бота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8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8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8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8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8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8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8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8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8"/>
        </w:rPr>
        <w:t>— Подготовила интервью на управленческую роль: пять блоков с таймингом и карта ответов — отделить ответственность от формулировок резюме</w:t>
      </w:r>
    </w:p>
    <w:p>
      <w:pPr>
        <w:spacing w:after="0"/>
        <w:ind w:left="283" w:hanging="159"/>
      </w:pPr>
      <w:r>
        <w:rPr>
          <w:sz w:val="18"/>
        </w:rPr>
        <w:t>— Вводила новых сотрудников в работу, отвечала за адаптацию и договорённости внутри команды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первый этап закрывался силами рекрутёра, инженеры подключались только к финалистам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Офлайн-подбор: найм рабочих и подбор бригад под объём работ, до 5 объектов одновременно.</w:t>
      </w:r>
    </w:p>
    <w:p>
      <w:pPr>
        <w:spacing w:after="0"/>
        <w:ind w:left="283" w:hanging="159"/>
      </w:pPr>
      <w:r>
        <w:rPr>
          <w:sz w:val="18"/>
        </w:rPr>
        <w:t>— Проверяла кандидатов по факту выполненной работы на объекте; вела коммуникацию с клиентами студии и мастерами</w:t>
      </w:r>
    </w:p>
    <w:p>
      <w:pPr>
        <w:spacing w:after="0" w:before="120"/>
      </w:pPr>
      <w:r>
        <w:rPr>
          <w:b w:val="0"/>
          <w:sz w:val="18"/>
        </w:rPr>
        <w:t xml:space="preserve">2017 — 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Учебные группы и потоки, коммуникации с участниками, материалы, оплаты, адаптация новых участников.</w:t>
      </w:r>
    </w:p>
    <w:p>
      <w:pPr>
        <w:spacing w:after="0"/>
        <w:ind w:left="283" w:hanging="159"/>
      </w:pPr>
      <w:r>
        <w:rPr>
          <w:sz w:val="18"/>
        </w:rPr>
        <w:t>— GetCourse и Zoom, ведение Instagram проекта;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Полный цикл подбора: </w:t>
      </w:r>
      <w:r>
        <w:rPr>
          <w:b w:val="0"/>
          <w:sz w:val="18"/>
        </w:rPr>
        <w:t>профиль роли и текст вакансии,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8"/>
        </w:rPr>
        <w:t xml:space="preserve">Технический скрининг: </w:t>
      </w:r>
      <w:r>
        <w:rPr>
          <w:b w:val="0"/>
          <w:sz w:val="18"/>
        </w:rPr>
        <w:t>чтение кода на Rust, SQL и Python; оценка тестовых заданий и профиля на GitHub</w:t>
      </w:r>
    </w:p>
    <w:p>
      <w:pPr>
        <w:spacing w:after="0" w:before="0"/>
      </w:pPr>
      <w:r>
        <w:rPr>
          <w:b/>
          <w:sz w:val="18"/>
        </w:rPr>
        <w:t xml:space="preserve">Структурированное интервью: </w:t>
      </w:r>
      <w:r>
        <w:rPr>
          <w:b w:val="0"/>
          <w:sz w:val="18"/>
        </w:rPr>
        <w:t>сценарии с таймингом, скоринговые карты, пороги, стоп-сигналы, калибровка решений</w:t>
      </w:r>
    </w:p>
    <w:p>
      <w:pPr>
        <w:spacing w:after="0" w:before="0"/>
      </w:pPr>
      <w:r>
        <w:rPr>
          <w:b/>
          <w:sz w:val="18"/>
        </w:rPr>
        <w:t xml:space="preserve">Метрики воронки: </w:t>
      </w:r>
      <w:r>
        <w:rPr>
          <w:b w:val="0"/>
          <w:sz w:val="18"/>
        </w:rPr>
        <w:t>конверсии по этапам, анкеты и интервью на найм, доля принятых офферов, нагрузка в часах</w:t>
      </w:r>
    </w:p>
    <w:p>
      <w:pPr>
        <w:spacing w:after="0" w:before="0"/>
      </w:pPr>
      <w:r>
        <w:rPr>
          <w:b/>
          <w:sz w:val="18"/>
        </w:rPr>
        <w:t xml:space="preserve">Автоматизация: </w:t>
      </w:r>
      <w:r>
        <w:rPr>
          <w:b w:val="0"/>
          <w:sz w:val="18"/>
        </w:rPr>
        <w:t>Google Apps Script — формы кандидатов кодом; Notion — база и документация; Google Workspace</w:t>
      </w:r>
    </w:p>
    <w:p>
      <w:pPr>
        <w:spacing w:after="0" w:before="0"/>
      </w:pPr>
      <w:r>
        <w:rPr>
          <w:b/>
          <w:sz w:val="18"/>
        </w:rPr>
        <w:t xml:space="preserve">Каналы: </w:t>
      </w:r>
      <w:r>
        <w:rPr>
          <w:b w:val="0"/>
          <w:sz w:val="18"/>
        </w:rPr>
        <w:t>Telegram-комьюнити, LinkedIn, GitHub, рекомендации, поток входящих анкет</w:t>
      </w:r>
    </w:p>
    <w:p>
      <w:pPr>
        <w:spacing w:after="0" w:before="0"/>
      </w:pPr>
      <w:r>
        <w:rPr>
          <w:b/>
          <w:sz w:val="18"/>
        </w:rPr>
        <w:t xml:space="preserve">Домены: </w:t>
      </w:r>
      <w:r>
        <w:rPr>
          <w:b w:val="0"/>
          <w:sz w:val="18"/>
        </w:rPr>
        <w:t>блокчейн и Solana, ML и трейдинг, аналитика данных, онлайн-образование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