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sz w:val="38"/>
        </w:rPr>
        <w:t>Ольга Розжаловец</w:t>
      </w:r>
    </w:p>
    <w:p>
      <w:pPr>
        <w:spacing w:after="120" w:before="0"/>
      </w:pPr>
      <w:r>
        <w:rPr>
          <w:b w:val="0"/>
          <w:i w:val="0"/>
          <w:color w:val="444444"/>
          <w:sz w:val="23"/>
        </w:rPr>
        <w:t>Technical Project Manager · Delivery Manager</w:t>
      </w:r>
    </w:p>
    <w:p>
      <w:pPr>
        <w:spacing w:after="20" w:before="0"/>
      </w:pPr>
      <w:r>
        <w:rPr>
          <w:b w:val="0"/>
          <w:i w:val="0"/>
          <w:sz w:val="21"/>
        </w:rPr>
        <w:t>oljadamovna@gmail.com · +375 29 294-21-82 · Telegram @bolik_olik · Минск, Беларусь</w:t>
      </w:r>
    </w:p>
    <w:p>
      <w:pPr>
        <w:spacing w:after="20" w:before="0"/>
      </w:pPr>
      <w:r>
        <w:rPr>
          <w:b w:val="0"/>
          <w:i w:val="0"/>
          <w:sz w:val="21"/>
        </w:rPr>
        <w:t>Английский: B1 (Intermediate) по CEFR — рабочая коммуникация, техническая документация</w:t>
      </w:r>
    </w:p>
    <w:p>
      <w:pPr>
        <w:spacing w:after="0" w:before="0"/>
      </w:pPr>
      <w:r>
        <w:rPr>
          <w:b w:val="0"/>
          <w:i w:val="0"/>
          <w:sz w:val="21"/>
        </w:rPr>
        <w:t>Портфолио: rozzhalovetsolga.github.io/portfolio · GitHub: github.com/rozzhalovetsolga · LinkedIn: linkedin.com/in/olga-rozzhalovets52967a2a3</w:t>
      </w:r>
    </w:p>
    <w:p>
      <w:pPr>
        <w:spacing w:after="80" w:before="260"/>
      </w:pPr>
      <w:r>
        <w:rPr>
          <w:b/>
          <w:i w:val="0"/>
          <w:sz w:val="26"/>
        </w:rPr>
        <w:t>Коротко о себе</w:t>
      </w:r>
    </w:p>
    <w:p>
      <w:pPr>
        <w:spacing w:after="40" w:before="0"/>
      </w:pPr>
      <w:r>
        <w:rPr>
          <w:b w:val="0"/>
          <w:i w:val="0"/>
          <w:sz w:val="21"/>
        </w:rPr>
        <w:t>Полтора года руководила проектом разработки алгоритмического торгового бота на блокчейне Solana: команда до пяти человек — DevOps, ML-инженер, Rust-разработчики. Недельные спринты, ежедневные созвоны, статус по срокам и рискам для основателя. Параллельно закрывала найм в команду и работала с данными проекта: SQL, Python, дашборды в Grafana. Технический бэкграунд позволяет оценивать сложность задач и спорить по существу, а не сверять сроки. До этого 5+ лет операционного управления в разных нишах: до пяти объектов премиального ремонта одновременно, запуск онлайн-курса, операционка онлайн-школы.</w:t>
      </w:r>
    </w:p>
    <w:p>
      <w:pPr>
        <w:spacing w:after="80" w:before="260"/>
      </w:pPr>
      <w:r>
        <w:rPr>
          <w:b/>
          <w:i w:val="0"/>
          <w:sz w:val="26"/>
        </w:rPr>
        <w:t>Опыт работы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В управлении проектом: 1,5 года. Общий стаж: 5+ лет. Формат — удалённо.</w:t>
      </w:r>
    </w:p>
    <w:p>
      <w:pPr>
        <w:spacing w:before="180" w:after="20"/>
      </w:pPr>
      <w:r>
        <w:rPr>
          <w:b/>
          <w:sz w:val="22"/>
        </w:rPr>
        <w:t>03.2025 — 09.2026 | Руководитель проекта, BCH Labs, удалённо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Алгоритмический 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20" w:before="120"/>
      </w:pPr>
      <w:r>
        <w:rPr>
          <w:b/>
          <w:i w:val="0"/>
          <w:sz w:val="21"/>
        </w:rPr>
        <w:t>Управление поставкой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команда должна двигаться предсказуемо, а основатель — видеть статус, не собирая его вручную.</w:t>
      </w:r>
    </w:p>
    <w:p>
      <w:pPr>
        <w:pStyle w:val="ListBullet"/>
        <w:spacing w:after="20"/>
      </w:pPr>
      <w:r>
        <w:rPr>
          <w:sz w:val="21"/>
        </w:rPr>
        <w:t>Вела недельные спринты: сбор и декомпозиция задач, приоритизация, сроки, разбор итогов</w:t>
      </w:r>
    </w:p>
    <w:p>
      <w:pPr>
        <w:pStyle w:val="ListBullet"/>
        <w:spacing w:after="20"/>
      </w:pPr>
      <w:r>
        <w:rPr>
          <w:sz w:val="21"/>
        </w:rPr>
        <w:t>Проводила ежедневные созвоны и отслеживала прогресс по каждому исполнителю</w:t>
      </w:r>
    </w:p>
    <w:p>
      <w:pPr>
        <w:pStyle w:val="ListBullet"/>
        <w:spacing w:after="20"/>
      </w:pPr>
      <w:r>
        <w:rPr>
          <w:sz w:val="21"/>
        </w:rPr>
        <w:t>Готовила статус по срокам, рискам и упирающимся задачам — картину собирала я, а не основатель</w:t>
      </w:r>
    </w:p>
    <w:p>
      <w:pPr>
        <w:pStyle w:val="ListBullet"/>
        <w:spacing w:after="20"/>
      </w:pPr>
      <w:r>
        <w:rPr>
          <w:sz w:val="21"/>
        </w:rPr>
        <w:t>Держала документацию и планирование проекта в Notion</w:t>
      </w:r>
    </w:p>
    <w:p>
      <w:pPr>
        <w:spacing w:after="60" w:before="120"/>
      </w:pPr>
      <w:r>
        <w:rPr>
          <w:b/>
          <w:i w:val="0"/>
          <w:sz w:val="21"/>
        </w:rPr>
        <w:t>Замеренные метрики цикла поставки за 11 месяцев работы в репозитории: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Метрика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Pull request'ов создано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119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Смерджено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92 (77%)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Медианное время от создания PR до мерджа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0,7 дня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Среднее время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1,4 дня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Получено ревью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195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Доля моих PR в репозитории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119 из 165, всего 7 контрибьюторов</w:t>
            </w:r>
          </w:p>
        </w:tc>
      </w:tr>
    </w:tbl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быстрая петля обратной связи внутри инженерного цикла — задачи не залипали в ревью, медианный цикл меньше рабочего дня</w:t>
      </w:r>
    </w:p>
    <w:p>
      <w:pPr>
        <w:spacing w:after="20" w:before="120"/>
      </w:pPr>
      <w:r>
        <w:rPr>
          <w:b/>
          <w:i w:val="0"/>
          <w:sz w:val="21"/>
        </w:rPr>
        <w:t>Найм и ресурсное планирование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закрыть роль лида на редком стеке — Rust плюс блокчейн.</w:t>
      </w:r>
    </w:p>
    <w:p>
      <w:pPr>
        <w:pStyle w:val="ListBullet"/>
        <w:spacing w:after="20"/>
      </w:pPr>
      <w:r>
        <w:rPr>
          <w:sz w:val="21"/>
        </w:rPr>
        <w:t>Спроектировала трёхэтапную воронку: анкета (собрана кодом через Google Apps Script), лайфкодинг на 40 минут с таймингом, тестовое задание</w:t>
      </w:r>
    </w:p>
    <w:p>
      <w:pPr>
        <w:pStyle w:val="ListBullet"/>
        <w:spacing w:after="20"/>
      </w:pPr>
      <w:r>
        <w:rPr>
          <w:sz w:val="21"/>
        </w:rPr>
        <w:t>Сделала оценочную карту на 100 баллов с порогом прохождения и стоп-сигналами, чтобы решение шло по критериям, а не по впечатлению</w:t>
      </w:r>
    </w:p>
    <w:p>
      <w:pPr>
        <w:pStyle w:val="ListBullet"/>
        <w:spacing w:after="20"/>
      </w:pPr>
      <w:r>
        <w:rPr>
          <w:sz w:val="21"/>
        </w:rPr>
        <w:t>Провела около 35 технических интервью первого этапа</w:t>
      </w:r>
    </w:p>
    <w:p>
      <w:pPr>
        <w:spacing w:after="40" w:before="80"/>
      </w:pPr>
      <w:r>
        <w:rPr>
          <w:b w:val="0"/>
          <w:i w:val="0"/>
          <w:sz w:val="21"/>
        </w:rPr>
        <w:t>Воронка: 107 анкет → 35 интервью (33%) → 9 на втором этапе (26%) → 3 на тестовом (33%) → 3 найма (100%).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собрала ядро команды: тимлид Rust-разработчиков и два разработчика уровня middle+, все офферы приняты. 36 анкет и 12 интервью на одного нанятого</w:t>
      </w:r>
    </w:p>
    <w:p>
      <w:pPr>
        <w:spacing w:after="20" w:before="120"/>
      </w:pPr>
      <w:r>
        <w:rPr>
          <w:b/>
          <w:i w:val="0"/>
          <w:sz w:val="21"/>
        </w:rPr>
        <w:t>Решения на данных и управление рисками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не тратить месяцы команды на направления, которые не дают эффекта.</w:t>
      </w:r>
    </w:p>
    <w:p>
      <w:pPr>
        <w:pStyle w:val="ListBullet"/>
        <w:spacing w:after="20"/>
      </w:pPr>
      <w:r>
        <w:rPr>
          <w:sz w:val="21"/>
        </w:rPr>
        <w:t>Количественно закрыла четыре гипотезы роста доходности продукта: отбор по порогу, стоп-лосс, тайминг входа, скорость исполнения</w:t>
      </w:r>
    </w:p>
    <w:p>
      <w:pPr>
        <w:pStyle w:val="ListBullet"/>
        <w:spacing w:after="20"/>
      </w:pPr>
      <w:r>
        <w:rPr>
          <w:sz w:val="21"/>
        </w:rPr>
        <w:t>Спроектировала и разобрала A/B/C/D-эксперимент по параметрам исполнения, свела результаты по армам в таблицу</w:t>
      </w:r>
    </w:p>
    <w:p>
      <w:pPr>
        <w:pStyle w:val="ListBullet"/>
        <w:spacing w:after="20"/>
      </w:pPr>
      <w:r>
        <w:rPr>
          <w:sz w:val="21"/>
        </w:rPr>
        <w:t>Провела форвард-тест на 9 сессиях и около 780 сделках: показала, что оптимистичная модель исполнения завышала результат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каждая гипотеза опровергнута на данных до того, как в неё вложили разработку — снят риск ложного направления</w:t>
      </w:r>
    </w:p>
    <w:p>
      <w:pPr>
        <w:spacing w:after="20" w:before="120"/>
      </w:pPr>
      <w:r>
        <w:rPr>
          <w:b/>
          <w:i w:val="0"/>
          <w:sz w:val="21"/>
        </w:rPr>
        <w:t>Техническая часть роли</w:t>
      </w:r>
    </w:p>
    <w:p>
      <w:pPr>
        <w:pStyle w:val="ListBullet"/>
        <w:spacing w:after="20"/>
      </w:pPr>
      <w:r>
        <w:rPr>
          <w:sz w:val="21"/>
        </w:rPr>
        <w:t>SQL в ClickHouse и PostgreSQL: миграции, оконные функции, оптимизация тяжёлых запросов</w:t>
      </w:r>
    </w:p>
    <w:p>
      <w:pPr>
        <w:pStyle w:val="ListBullet"/>
        <w:spacing w:after="20"/>
      </w:pPr>
      <w:r>
        <w:rPr>
          <w:sz w:val="21"/>
        </w:rPr>
        <w:t>Python для анализа: pandas, numpy, LightGBM, scikit-learn</w:t>
      </w:r>
    </w:p>
    <w:p>
      <w:pPr>
        <w:pStyle w:val="ListBullet"/>
        <w:spacing w:after="20"/>
      </w:pPr>
      <w:r>
        <w:rPr>
          <w:sz w:val="21"/>
        </w:rPr>
        <w:t>Пять дашбордов в Grafana, 35 панелей, метрики считаются запросами к базе; конфигурация через API</w:t>
      </w:r>
    </w:p>
    <w:p>
      <w:pPr>
        <w:pStyle w:val="ListBullet"/>
        <w:spacing w:after="20"/>
      </w:pPr>
      <w:r>
        <w:rPr>
          <w:sz w:val="21"/>
        </w:rPr>
        <w:t>Освоила Rust с нуля и участвовала в продакшн-коде — читала код и понимала содержание задач</w:t>
      </w:r>
    </w:p>
    <w:p>
      <w:pPr>
        <w:spacing w:before="180" w:after="20"/>
      </w:pPr>
      <w:r>
        <w:rPr>
          <w:b/>
          <w:sz w:val="22"/>
        </w:rPr>
        <w:t>2023 — 2025 | Бизнес-ассистент основателя, ETICO.BY, студия премиального ремонта, Минск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Премиальный ремонт квартир и загородных домов. До 5 объектов в работе одновременно, от 1 до 5 мастеров на объекте.</w:t>
      </w:r>
    </w:p>
    <w:p>
      <w:pPr>
        <w:pStyle w:val="ListBullet"/>
        <w:spacing w:after="20"/>
      </w:pPr>
      <w:r>
        <w:rPr>
          <w:sz w:val="21"/>
        </w:rPr>
        <w:t>Координировала параллельные объекты: сроки, поставки, люди, документы — фактически мультипроектная поставка в офлайне</w:t>
      </w:r>
    </w:p>
    <w:p>
      <w:pPr>
        <w:pStyle w:val="ListBullet"/>
        <w:spacing w:after="20"/>
      </w:pPr>
      <w:r>
        <w:rPr>
          <w:sz w:val="21"/>
        </w:rPr>
        <w:t>Считала сметы по объектам и отвечала за снабжение и платежи — ответственность за бюджет работ</w:t>
      </w:r>
    </w:p>
    <w:p>
      <w:pPr>
        <w:pStyle w:val="ListBullet"/>
        <w:spacing w:after="20"/>
      </w:pPr>
      <w:r>
        <w:rPr>
          <w:sz w:val="21"/>
        </w:rPr>
        <w:t>Нанимала работников и подбирала бригады под объём; вела коммуникацию с клиентами студии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основатель принимал решения, а операционный слой — деньги, люди, материалы — держался на мне</w:t>
      </w:r>
    </w:p>
    <w:p>
      <w:pPr>
        <w:spacing w:before="180" w:after="20"/>
      </w:pPr>
      <w:r>
        <w:rPr>
          <w:b/>
          <w:sz w:val="22"/>
        </w:rPr>
        <w:t>2023 | Ассистент по контенту и продакшену, инфобизнес: блог и онлайн-курс, Минск и удалённо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3–4 месяца плотной загрузки, 3–4 часа в день.</w:t>
      </w:r>
    </w:p>
    <w:p>
      <w:pPr>
        <w:pStyle w:val="ListBullet"/>
        <w:spacing w:after="20"/>
      </w:pPr>
      <w:r>
        <w:rPr>
          <w:sz w:val="21"/>
        </w:rPr>
        <w:t>Вела продакшен курса: студии, график съёмок, монтаж, визуализация, материалы для домашних заданий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курс из состояния «на бумаге» доведён до упакованного и готового к запуску</w:t>
      </w:r>
    </w:p>
    <w:p>
      <w:pPr>
        <w:spacing w:before="180" w:after="20"/>
      </w:pPr>
      <w:r>
        <w:rPr>
          <w:b/>
          <w:sz w:val="22"/>
        </w:rPr>
        <w:t>2017 — 2025 | Ассистент руководителя, онлайн-школа CT-EXPRESS; психологические группы, Минск и удалённо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Первая работа с 11 класса; техническое ведение групп параллельно с работой в ETICO.BY.</w:t>
      </w:r>
    </w:p>
    <w:p>
      <w:pPr>
        <w:pStyle w:val="ListBullet"/>
        <w:spacing w:after="20"/>
      </w:pPr>
      <w:r>
        <w:rPr>
          <w:sz w:val="21"/>
        </w:rPr>
        <w:t>Операционное сопровождение школы: учебные группы и чаты, мероприятия, визуал, запуск и ведение Instagram</w:t>
      </w:r>
    </w:p>
    <w:p>
      <w:pPr>
        <w:pStyle w:val="ListBullet"/>
        <w:spacing w:after="20"/>
      </w:pPr>
      <w:r>
        <w:rPr>
          <w:sz w:val="21"/>
        </w:rPr>
        <w:t>Техническое ведение психологических групп: GetCourse и Zoom, материалы, модерация, контроль оплат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школа выросла с одного предмета до трёх — русский, биология, английский</w:t>
      </w:r>
    </w:p>
    <w:p>
      <w:pPr>
        <w:spacing w:after="80" w:before="260"/>
      </w:pPr>
      <w:r>
        <w:rPr>
          <w:b/>
          <w:i w:val="0"/>
          <w:sz w:val="26"/>
        </w:rPr>
        <w:t>Навыки</w:t>
      </w:r>
    </w:p>
    <w:p>
      <w:pPr>
        <w:spacing w:after="40"/>
      </w:pPr>
      <w:r>
        <w:rPr>
          <w:b/>
          <w:sz w:val="21"/>
        </w:rPr>
        <w:t xml:space="preserve">Управление поставкой: </w:t>
      </w:r>
      <w:r>
        <w:rPr>
          <w:sz w:val="21"/>
        </w:rPr>
        <w:t>Sprint Planning, Daily Stand-up, разбор итогов спринта, декомпозиция и приоритизация задач, контроль сроков</w:t>
      </w:r>
    </w:p>
    <w:p>
      <w:pPr>
        <w:spacing w:after="40"/>
      </w:pPr>
      <w:r>
        <w:rPr>
          <w:b/>
          <w:sz w:val="21"/>
        </w:rPr>
        <w:t xml:space="preserve">Метрики: </w:t>
      </w:r>
      <w:r>
        <w:rPr>
          <w:sz w:val="21"/>
        </w:rPr>
        <w:t>cycle time и время прохождения ревью, пропускная способность команды, воронка найма и конверсии по этапам</w:t>
      </w:r>
    </w:p>
    <w:p>
      <w:pPr>
        <w:spacing w:after="40"/>
      </w:pPr>
      <w:r>
        <w:rPr>
          <w:b/>
          <w:sz w:val="21"/>
        </w:rPr>
        <w:t xml:space="preserve">Стейкхолдеры: </w:t>
      </w:r>
      <w:r>
        <w:rPr>
          <w:sz w:val="21"/>
        </w:rPr>
        <w:t>статус-отчёты для основателя по срокам и рискам, перевод технических деталей на язык решения</w:t>
      </w:r>
    </w:p>
    <w:p>
      <w:pPr>
        <w:spacing w:after="40"/>
      </w:pPr>
      <w:r>
        <w:rPr>
          <w:b/>
          <w:sz w:val="21"/>
        </w:rPr>
        <w:t xml:space="preserve">Риски: </w:t>
      </w:r>
      <w:r>
        <w:rPr>
          <w:sz w:val="21"/>
        </w:rPr>
        <w:t>проверка гипотез экспериментом до вложения разработки, A/B-тесты, снятие неопределённости данными</w:t>
      </w:r>
    </w:p>
    <w:p>
      <w:pPr>
        <w:spacing w:after="40"/>
      </w:pPr>
      <w:r>
        <w:rPr>
          <w:b/>
          <w:sz w:val="21"/>
        </w:rPr>
        <w:t xml:space="preserve">Команда: </w:t>
      </w:r>
      <w:r>
        <w:rPr>
          <w:sz w:val="21"/>
        </w:rPr>
        <w:t>найм на инженерные роли, структурированные интервью со скоринговыми картами, онбординг и адаптация</w:t>
      </w:r>
    </w:p>
    <w:p>
      <w:pPr>
        <w:spacing w:after="40"/>
      </w:pPr>
      <w:r>
        <w:rPr>
          <w:b/>
          <w:sz w:val="21"/>
        </w:rPr>
        <w:t xml:space="preserve">Инструменты: </w:t>
      </w:r>
      <w:r>
        <w:rPr>
          <w:sz w:val="21"/>
        </w:rPr>
        <w:t>Notion (документация и планирование), Git и GitHub, Grafana, Google Workspace, Docker, Linux</w:t>
      </w:r>
    </w:p>
    <w:p>
      <w:pPr>
        <w:spacing w:after="40"/>
      </w:pPr>
      <w:r>
        <w:rPr>
          <w:b/>
          <w:sz w:val="21"/>
        </w:rPr>
        <w:t xml:space="preserve">Технический стек: </w:t>
      </w:r>
      <w:r>
        <w:rPr>
          <w:sz w:val="21"/>
        </w:rPr>
        <w:t>SQL — ClickHouse и PostgreSQL; Python — pandas, numpy, LightGBM, scikit-learn; Rust — базовый уровень</w:t>
      </w:r>
    </w:p>
    <w:p>
      <w:pPr>
        <w:spacing w:after="40"/>
      </w:pPr>
      <w:r>
        <w:rPr>
          <w:b/>
          <w:sz w:val="21"/>
        </w:rPr>
        <w:t xml:space="preserve">Домены: </w:t>
      </w:r>
      <w:r>
        <w:rPr>
          <w:sz w:val="21"/>
        </w:rPr>
        <w:t>блокчейн и Solana, ML и трейдинг, аналитика данных, онлайн-образование, строительство</w:t>
      </w:r>
    </w:p>
    <w:p>
      <w:pPr>
        <w:spacing w:after="40"/>
      </w:pPr>
      <w:r>
        <w:rPr>
          <w:b/>
          <w:sz w:val="21"/>
        </w:rPr>
        <w:t xml:space="preserve">Языки: </w:t>
      </w:r>
      <w:r>
        <w:rPr>
          <w:sz w:val="21"/>
        </w:rPr>
        <w:t>русский — родной; английский — B1 (Intermediate)</w:t>
      </w:r>
    </w:p>
    <w:p>
      <w:pPr>
        <w:spacing w:after="80" w:before="260"/>
      </w:pPr>
      <w:r>
        <w:rPr>
          <w:b/>
          <w:i w:val="0"/>
          <w:sz w:val="26"/>
        </w:rPr>
        <w:t>Образование и курсы</w:t>
      </w:r>
    </w:p>
    <w:p>
      <w:pPr>
        <w:spacing w:after="20" w:before="0"/>
      </w:pPr>
      <w:r>
        <w:rPr>
          <w:b/>
          <w:i w:val="0"/>
          <w:sz w:val="21"/>
        </w:rPr>
        <w:t>2026 | Образовательный центр BELHARD — «Аналитик данных с нуля»</w:t>
      </w:r>
    </w:p>
    <w:p>
      <w:pPr>
        <w:spacing w:after="80" w:before="0"/>
      </w:pPr>
      <w:r>
        <w:rPr>
          <w:b w:val="0"/>
          <w:i w:val="0"/>
          <w:sz w:val="21"/>
        </w:rPr>
        <w:t>SQL, статистика и A/B-тесты, Python, BI-дашборды. 12 занятий, сертификат об окончании.</w:t>
      </w:r>
    </w:p>
    <w:p>
      <w:pPr>
        <w:spacing w:after="20" w:before="0"/>
      </w:pPr>
      <w:r>
        <w:rPr>
          <w:b/>
          <w:i w:val="0"/>
          <w:sz w:val="21"/>
        </w:rPr>
        <w:t>2017 — 2023 | Белорусский государственный университет</w:t>
      </w:r>
    </w:p>
    <w:p>
      <w:pPr>
        <w:spacing w:after="40" w:before="0"/>
      </w:pPr>
      <w:r>
        <w:rPr>
          <w:b w:val="0"/>
          <w:i w:val="0"/>
          <w:sz w:val="21"/>
        </w:rPr>
        <w:t>Факультет географии и геоинформатики. Картографо-геодезическая деятельность, специалист; магистр географических наук. Преподавала картографические дисциплины на факультете.</w:t>
      </w:r>
    </w:p>
    <w:p>
      <w:pPr>
        <w:spacing w:after="80" w:before="260"/>
      </w:pPr>
      <w:r>
        <w:rPr>
          <w:b/>
          <w:i w:val="0"/>
          <w:sz w:val="26"/>
        </w:rPr>
        <w:t>Дополнительно</w:t>
      </w:r>
    </w:p>
    <w:p>
      <w:pPr>
        <w:pStyle w:val="ListBullet"/>
        <w:spacing w:after="20"/>
      </w:pPr>
      <w:r>
        <w:rPr>
          <w:sz w:val="21"/>
        </w:rPr>
        <w:t>Готова к тестовым заданиям; метрики цикла поставки и артефакты процесса найма могу показать на созвоне</w:t>
      </w:r>
    </w:p>
    <w:p>
      <w:pPr>
        <w:pStyle w:val="ListBullet"/>
        <w:spacing w:after="20"/>
      </w:pPr>
      <w:r>
        <w:rPr>
          <w:sz w:val="21"/>
        </w:rPr>
        <w:t>Интересны технические продуктовые команды: блокчейн, data и ML-проекты</w:t>
      </w:r>
    </w:p>
    <w:p>
      <w:pPr>
        <w:pStyle w:val="ListBullet"/>
        <w:spacing w:after="20"/>
      </w:pPr>
      <w:r>
        <w:rPr>
          <w:sz w:val="21"/>
        </w:rPr>
        <w:t>Рассматриваю удалённый формат и гибрид в Минске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