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Mandeep and 2 others-20260916_184014-Meeting Recording</w:t>
      </w:r>
    </w:p>
    <w:p>
      <w:pPr>
        <w:spacing w:after="100"/>
      </w:pPr>
      <w:r>
        <w:rPr>
          <w:color w:val="616161"/>
          <w:sz w:val="3mm"/>
          <w:szCs w:val="3mm"/>
          <w:rFonts w:ascii="Segoe UI" w:cs="Segoe UI" w:eastAsia="Segoe UI" w:hAnsi="Segoe UI"/>
        </w:rPr>
        <w:t xml:space="preserve">16 September 2026, 01:10pm</w:t>
      </w:r>
    </w:p>
    <w:p>
      <w:pPr>
        <w:spacing w:after="100"/>
      </w:pPr>
      <w:r>
        <w:rPr>
          <w:color w:val="616161"/>
          <w:sz w:val="3mm"/>
          <w:szCs w:val="3mm"/>
          <w:rFonts w:ascii="Segoe UI" w:cs="Segoe UI" w:eastAsia="Segoe UI" w:hAnsi="Segoe UI"/>
        </w:rPr>
        <w:t xml:space="preserve">7m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him to go for B as well as C. So that's the idea that that is there. So we have already shared an output file and like we have shared an output file as well as a reference talk for that. So I guess that's one thing that we can add the potential opportunities. So the three broad buckets that we wanted to cover from an executive viewer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Vani Gavireddi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the potential new opportunities or sales enhancements as it is called in the SOW. The second one was anomalies in my deal, which I guess is already incorporated. And the third one was the probability of conversion, which Tushar has shared and I guess it's already incorporated regarding how many are at higher risk, low risk, and...</w:t>
      </w:r>
      <w:r>
        <w:rPr>
          <w:color w:val="242424"/>
          <w:sz w:val="4.3mm"/>
          <w:szCs w:val="4.3mm"/>
          <w:rFonts w:ascii="Segoe UI" w:cs="Segoe UI" w:eastAsia="Segoe UI" w:hAnsi="Segoe UI"/>
        </w:rPr>
        <w:br/>
        <w:t xml:space="preserve">other things. So yeah, those are the three main use cases. Apart from that, we have two raw files. So that's the overall gist, I guess. Probably apart from when the other use cases are integrated and once Vineet pushes it, we'll just test them out also. And so we can start with that, start integrating that and complete whatever Vineet had mentioned and.</w:t>
      </w:r>
      <w:r>
        <w:rPr>
          <w:color w:val="242424"/>
          <w:sz w:val="4.3mm"/>
          <w:szCs w:val="4.3mm"/>
          <w:rFonts w:ascii="Segoe UI" w:cs="Segoe UI" w:eastAsia="Segoe UI" w:hAnsi="Segoe UI"/>
        </w:rPr>
        <w:br/>
        <w:t xml:space="preserve">Then we can see if any use cases remaining, we'll incorporate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Vani Gavireddi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We need let us know once you have pushed it and once the URL is, at least the URL is live, so we'll also try and see if, Tushar, you can just like play with EU and see if we are missing out on anything and the story part of it. If anything is left, let's just list it down and keep posting in the group whatever is left. I feel we are in a great position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Okay, Mandeep.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Whatever minor changes are left, like, because Shravan just messaged me, he, like, Praveen, my Praveen wants to meet tomorrow as well, so again, not for a full-fledged demo, but he wants to see the progress and how we are trending, so maybe with Harsha and Shravan and Praveen will show something tomorrow,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Mandeep, if we can get a API key.</w:t>
      </w:r>
      <w:r>
        <w:rPr>
          <w:color w:val="242424"/>
          <w:sz w:val="4.3mm"/>
          <w:szCs w:val="4.3mm"/>
          <w:rFonts w:ascii="Segoe UI" w:cs="Segoe UI" w:eastAsia="Segoe UI" w:hAnsi="Segoe UI"/>
        </w:rPr>
        <w:br/>
        <w:t xml:space="preserve">Yeah, L.L.M.A.P.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So we might need, we have official for one of the demos, but that again the demo is down, so we like the quota issue, so you might have to cheque with the, I feel Harsha would be a better place than Shravan.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We see group, I guess Harsha is also there, everyone is in that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Okay, I guess he might be in a better position to give us an answer. We already have Claude API key, so that would be that we can leverage.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Correct, right. OC group, like we can just ask you, like probably you can just ask a question and we can take it from there depending on what he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Okay, okay, okay, okay. Let me drop that question 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Okay, let me push these changes and Vani, I might connect with you. Yeah, yeah, I have pasted a prompt in your DM, the latest one which was up and running and in between the limit was exhausted. So I would kind of give you some sort of guidance on where, what are the changes were done and what are the changes remaining so you can also guide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Huh, once.</w:t>
      </w:r>
      <w:r>
        <w:rPr>
          <w:color w:val="242424"/>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Vani Gavireddi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Yeah, and Tushar, if you can do the testing of the UI once it's live from your end and like just some like whatever you feel is missing, at least from a story point of view, that you can post in the group so that like we know what are the next action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Stumble requesting.</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once Vineet or Vani, let us know that they push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Yeah, Tushar, we will, we will, yeah, we will update you once the latest version is live. Yeah, so then you would be in a better place to test it. Yeah, still some broken PCs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Cho.</w:t>
      </w:r>
      <w:r>
        <w:rPr>
          <w:color w:val="242424"/>
          <w:sz w:val="4.3mm"/>
          <w:szCs w:val="4.3mm"/>
          <w:rFonts w:ascii="Segoe UI" w:cs="Segoe UI" w:eastAsia="Segoe UI" w:hAnsi="Segoe UI"/>
        </w:rPr>
        <w:br/>
        <w:t xml:space="preserve">Tushar.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Correct, correct. We just want to see like what all use cases. I guess the main thing that is missing right now is the opportunity one. If we get the LLM quota, like if we can add that, I feel at this use cases wise will be sorted and then we can see if we want to. Then I feel it would be easier just like rearranging stuff here and there and some small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Mandeep ya seen ka use Kar Sabhajeet 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 Madan.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I can ask here,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Credentials kaise de ona aapo credentials ya de kakiyata.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Credentials, he had given me his mail ID and, and which he will share, so we can ask him.</w:t>
      </w:r>
      <w:r>
        <w:rPr>
          <w:color w:val="242424"/>
          <w:sz w:val="4.3mm"/>
          <w:szCs w:val="4.3mm"/>
          <w:rFonts w:ascii="Segoe UI" w:cs="Segoe UI" w:eastAsia="Segoe UI" w:hAnsi="Segoe UI"/>
        </w:rPr>
        <w:br/>
        <w:t xml:space="preserve">Okay, anyways, we are only using 30, 40% like every time before the quota refills.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So that we need, we, I guess, like one of our teammates has, like, Lord, if that is useful, then probably we can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It's a personal one or it's a siren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Salil.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Any official?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So, if it is that urgent, we can use that his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If we have, then we can, we can do that, yeah, yeah, we can use that one. That's again, it's going to incur on the project only, that's fine. We can use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You can just like post on the group also if Harsha doesn't respond, we this is our backup that we'll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Okay, I've just drafted and I'm posting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Mandeep, can you please drop a message to Yasin also regarding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If Harsha doesn't...</w:t>
      </w:r>
      <w:r>
        <w:rPr>
          <w:color w:val="242424"/>
          <w:sz w:val="4.3mm"/>
          <w:szCs w:val="4.3mm"/>
          <w:rFonts w:ascii="Segoe UI" w:cs="Segoe UI" w:eastAsia="Segoe UI" w:hAnsi="Segoe UI"/>
        </w:rPr>
        <w:br/>
        <w:t xml:space="preserve">Well, let's see what Harsha response, then we can drop a note. At least we have a base ready, so like Vani will have something to start with. We can use mine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 one is just humble request. If you're working on this UI right, like it would be more useful if you could, I mean, I mean, overall we have to work on UI that I agree, but from the stakeholders perspective that is more important and that is what I feel would be what those people would be looking at.</w:t>
      </w:r>
      <w:r>
        <w:rPr>
          <w:color w:val="242424"/>
          <w:sz w:val="4.3mm"/>
          <w:szCs w:val="4.3mm"/>
          <w:rFonts w:ascii="Segoe UI" w:cs="Segoe UI" w:eastAsia="Segoe UI" w:hAnsi="Segoe UI"/>
        </w:rPr>
        <w:br/>
        <w:t xml:space="preserve">in the entity call.</w:t>
      </w:r>
      <w:r>
        <w:rPr>
          <w:color w:val="242424"/>
          <w:sz w:val="4.3mm"/>
          <w:szCs w:val="4.3mm"/>
          <w:rFonts w:ascii="Segoe UI" w:cs="Segoe UI" w:eastAsia="Segoe UI" w:hAnsi="Segoe UI"/>
        </w:rPr>
        <w:br/>
        <w:t xml:space="preserve">So yeah, if you were to give a priority, please prioritise the stakeholders' perspective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Vani Gavireddi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Good. Vani, let us know like if you have any like questions regarding the DS aspect of it or the use cases that we want to showcase. Like we'll again just give a quick breakdown of what the three use cases are and like and probably and then Tushar will also just work with you to understand if we are if the UI is able to tell the story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Vani Gavireddi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Okay, Mandeep.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Alright, guys.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Cool, thank you so much. Vineet, like, just let us know once it's live. We'll try, we'll try that, and if Harsha doesn't respond, like, probably in the next 10 or so minutes, Tushar.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The fallback is we should leverage that API,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Ha, Tushar, just ping, yes, you know, like this, yes, he know, may I comment that, just ping her, that's fine, put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Okay, okay, Mandeep.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Okay, thank you,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Take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Vani Gavireddi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Tushar Madan Kadam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Vani Gavireddi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Mandeep Singh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Mix.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Vineet Kumar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h0jsnlvxwpqtzgd7dprh.png"/><Relationship Id="rId7" Type="http://schemas.openxmlformats.org/officeDocument/2006/relationships/image" Target="media/8xmixgoi2ubkdmwn2yib3.png"/><Relationship Id="rId8" Type="http://schemas.openxmlformats.org/officeDocument/2006/relationships/image" Target="media/9dlcgvfg4rths1b8pv2pn.png"/><Relationship Id="rId9" Type="http://schemas.openxmlformats.org/officeDocument/2006/relationships/image" Target="media/udhx8gxzdv8jawir9_2-r.png"/><Relationship Id="rId10" Type="http://schemas.openxmlformats.org/officeDocument/2006/relationships/image" Target="media/85jk6bi5kdwxodza_xlmg.png"/><Relationship Id="rId11" Type="http://schemas.openxmlformats.org/officeDocument/2006/relationships/image" Target="media/yhojrh2yawqtpk61wjzlp.png"/><Relationship Id="rId12" Type="http://schemas.openxmlformats.org/officeDocument/2006/relationships/image" Target="media/d393otsdxlh0jw7hhir3x.png"/><Relationship Id="rId13" Type="http://schemas.openxmlformats.org/officeDocument/2006/relationships/image" Target="media/kgf5ianecl1xxencqguel.png"/><Relationship Id="rId14" Type="http://schemas.openxmlformats.org/officeDocument/2006/relationships/image" Target="media/1b63z3m5dek9kqwdfypxm.png"/><Relationship Id="rId15" Type="http://schemas.openxmlformats.org/officeDocument/2006/relationships/image" Target="media/cavzxm4xl9nx6d9lmodr3.png"/><Relationship Id="rId16" Type="http://schemas.openxmlformats.org/officeDocument/2006/relationships/image" Target="media/sfhj5juhqladgryheg2di.png"/><Relationship Id="rId17" Type="http://schemas.openxmlformats.org/officeDocument/2006/relationships/image" Target="media/4msa0a5-rctmqmrtpwets.png"/><Relationship Id="rId18" Type="http://schemas.openxmlformats.org/officeDocument/2006/relationships/image" Target="media/zgys3fpnrqfn8aq4k8t2z.png"/><Relationship Id="rId19" Type="http://schemas.openxmlformats.org/officeDocument/2006/relationships/image" Target="media/wxysv8qhgye_bzeaoloy9.png"/><Relationship Id="rId20" Type="http://schemas.openxmlformats.org/officeDocument/2006/relationships/image" Target="media/gud-j06wbfdyl1-x9_axt.png"/><Relationship Id="rId21" Type="http://schemas.openxmlformats.org/officeDocument/2006/relationships/image" Target="media/dgtby7huwvoum-nrqgsee.png"/><Relationship Id="rId22" Type="http://schemas.openxmlformats.org/officeDocument/2006/relationships/image" Target="media/btjxr_p_kn05rgmgy8kea.png"/><Relationship Id="rId23" Type="http://schemas.openxmlformats.org/officeDocument/2006/relationships/image" Target="media/apm7ftpmvkh-3cgyaw8ij.png"/><Relationship Id="rId24" Type="http://schemas.openxmlformats.org/officeDocument/2006/relationships/image" Target="media/qake2mamapzj-gr9tsxst.png"/><Relationship Id="rId25" Type="http://schemas.openxmlformats.org/officeDocument/2006/relationships/image" Target="media/nuskokesmjcbdi8ps45iz.png"/><Relationship Id="rId26" Type="http://schemas.openxmlformats.org/officeDocument/2006/relationships/image" Target="media/f9ytnqjpu6tk1wdgjejaz.png"/><Relationship Id="rId27" Type="http://schemas.openxmlformats.org/officeDocument/2006/relationships/image" Target="media/y0aikipvnovsyoyrhjjya.png"/><Relationship Id="rId28" Type="http://schemas.openxmlformats.org/officeDocument/2006/relationships/image" Target="media/zhkj1fry9lz4dgycgduaj.png"/><Relationship Id="rId29" Type="http://schemas.openxmlformats.org/officeDocument/2006/relationships/image" Target="media/k2lpa5c8467lwnm8gxkff.png"/><Relationship Id="rId30" Type="http://schemas.openxmlformats.org/officeDocument/2006/relationships/image" Target="media/7q_dkdp6zsjcqejynkrk9.png"/><Relationship Id="rId31" Type="http://schemas.openxmlformats.org/officeDocument/2006/relationships/image" Target="media/6jq2azeoge5ezlnrdoffq.png"/><Relationship Id="rId32" Type="http://schemas.openxmlformats.org/officeDocument/2006/relationships/image" Target="media/9ynhzfg4-7tsxnvrh9ivi.png"/><Relationship Id="rId33" Type="http://schemas.openxmlformats.org/officeDocument/2006/relationships/image" Target="media/llkofkebyp881enlcyvl7.png"/><Relationship Id="rId34" Type="http://schemas.openxmlformats.org/officeDocument/2006/relationships/image" Target="media/prrtteo0ctoenagbimv7p.png"/><Relationship Id="rId35" Type="http://schemas.openxmlformats.org/officeDocument/2006/relationships/image" Target="media/j2gxgr1t4cn5xqzeberzj.png"/><Relationship Id="rId36" Type="http://schemas.openxmlformats.org/officeDocument/2006/relationships/image" Target="media/ytbd94uofsyflevfkjuz8.png"/><Relationship Id="rId37" Type="http://schemas.openxmlformats.org/officeDocument/2006/relationships/image" Target="media/-2pryz_fimii0tgam6yvf.png"/><Relationship Id="rId38" Type="http://schemas.openxmlformats.org/officeDocument/2006/relationships/image" Target="media/n8pjosz2ketbnak29smcd.png"/><Relationship Id="rId39" Type="http://schemas.openxmlformats.org/officeDocument/2006/relationships/image" Target="media/fnsjveszxwb93tlupeqsh.png"/><Relationship Id="rId40" Type="http://schemas.openxmlformats.org/officeDocument/2006/relationships/image" Target="media/s_l0bwh9jf0mh3eu_h4gb.png"/><Relationship Id="rId41" Type="http://schemas.openxmlformats.org/officeDocument/2006/relationships/image" Target="media/k9zc9b8eeosihqi46thny.png"/><Relationship Id="rId42" Type="http://schemas.openxmlformats.org/officeDocument/2006/relationships/image" Target="media/uskeo6x-ovufuhwr7tsa6.png"/><Relationship Id="rId43" Type="http://schemas.openxmlformats.org/officeDocument/2006/relationships/image" Target="media/1nj4cvoovlyhaxyodenyi.png"/><Relationship Id="rId44" Type="http://schemas.openxmlformats.org/officeDocument/2006/relationships/image" Target="media/tfg5xto8eig2jv-3mkfu4.png"/><Relationship Id="rId45" Type="http://schemas.openxmlformats.org/officeDocument/2006/relationships/image" Target="media/vdlrwfwje7_wu80exasdq.png"/><Relationship Id="rId46" Type="http://schemas.openxmlformats.org/officeDocument/2006/relationships/image" Target="media/lx_bqhcb88lyhi1ez_ikg.png"/><Relationship Id="rId47" Type="http://schemas.openxmlformats.org/officeDocument/2006/relationships/image" Target="media/dcckjyyxoeulunm7bimtm.png"/><Relationship Id="rId48" Type="http://schemas.openxmlformats.org/officeDocument/2006/relationships/image" Target="media/yeys_q9xyrhwoxevzqobu.png"/><Relationship Id="rId49" Type="http://schemas.openxmlformats.org/officeDocument/2006/relationships/image" Target="media/faxtxf-ikclujps2pezni.png"/><Relationship Id="rId50" Type="http://schemas.openxmlformats.org/officeDocument/2006/relationships/image" Target="media/nlbidzejfndf_n2v7eh94.png"/><Relationship Id="rId51" Type="http://schemas.openxmlformats.org/officeDocument/2006/relationships/image" Target="media/-ugyijgejdbup43j_fttn.png"/><Relationship Id="rId52" Type="http://schemas.openxmlformats.org/officeDocument/2006/relationships/image" Target="media/7qx2u-yp53ctgxoxqjccn.png"/><Relationship Id="rId53" Type="http://schemas.openxmlformats.org/officeDocument/2006/relationships/image" Target="media/wzjakjyhbkwrkmccy4fzb.png"/><Relationship Id="rId54" Type="http://schemas.openxmlformats.org/officeDocument/2006/relationships/image" Target="media/ph_6ag78virce89oufxjo.png"/><Relationship Id="rId55" Type="http://schemas.openxmlformats.org/officeDocument/2006/relationships/image" Target="media/di9vnayq23re3z2ubozk0.png"/><Relationship Id="rId56" Type="http://schemas.openxmlformats.org/officeDocument/2006/relationships/image" Target="media/_lqp4wkq_u1nbyu0xe2q8.png"/><Relationship Id="rId57" Type="http://schemas.openxmlformats.org/officeDocument/2006/relationships/image" Target="media/cagnd8wmemczfum4dnefz.png"/><Relationship Id="rId58" Type="http://schemas.openxmlformats.org/officeDocument/2006/relationships/image" Target="media/g2cb_qz34v0fmpkuw917f.png"/><Relationship Id="rId59" Type="http://schemas.openxmlformats.org/officeDocument/2006/relationships/image" Target="media/l5zjthdotoc0yh4xxmpfw.png"/><Relationship Id="rId60" Type="http://schemas.openxmlformats.org/officeDocument/2006/relationships/image" Target="media/ndz4jrr8blam9uu3kr6hk.png"/><Relationship Id="rId61" Type="http://schemas.openxmlformats.org/officeDocument/2006/relationships/image" Target="media/4akevtnpdcwyk8badom6b.png"/><Relationship Id="rId62" Type="http://schemas.openxmlformats.org/officeDocument/2006/relationships/image" Target="media/p_la9eq1tyllwpxgawoqj.png"/><Relationship Id="rId63" Type="http://schemas.openxmlformats.org/officeDocument/2006/relationships/image" Target="media/nvzd-dfwzz3g4va86w4mm.png"/><Relationship Id="rId64" Type="http://schemas.openxmlformats.org/officeDocument/2006/relationships/image" Target="media/pe_f0dhus7mwenumrykxw.png"/><Relationship Id="rId65" Type="http://schemas.openxmlformats.org/officeDocument/2006/relationships/image" Target="media/wwcexag8pomx1fnkv2thm.png"/><Relationship Id="rId66" Type="http://schemas.openxmlformats.org/officeDocument/2006/relationships/image" Target="media/v2u-st3-7irijh6zo_hw7.png"/><Relationship Id="rId67" Type="http://schemas.openxmlformats.org/officeDocument/2006/relationships/image" Target="media/yyr8pdzwxi3z1n1vbcizz.png"/><Relationship Id="rId68" Type="http://schemas.openxmlformats.org/officeDocument/2006/relationships/image" Target="media/-fxrzkxvmbjouhpwcsbtm.png"/><Relationship Id="rId69" Type="http://schemas.openxmlformats.org/officeDocument/2006/relationships/image" Target="media/xyangoyiajzsxv9co-l6h.png"/><Relationship Id="rId70" Type="http://schemas.openxmlformats.org/officeDocument/2006/relationships/image" Target="media/gfykm7ib37u7frvespnt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2026-09-16T17:23:26.917Z</dcterms:created>
  <dcterms:modified xsi:type="dcterms:W3CDTF">2026-09-16T17:23:26.917Z</dcterms:modified>
</cp:coreProperties>
</file>

<file path=docProps/custom.xml><?xml version="1.0" encoding="utf-8"?>
<Properties xmlns="http://schemas.openxmlformats.org/officeDocument/2006/custom-properties" xmlns:vt="http://schemas.openxmlformats.org/officeDocument/2006/docPropsVTypes"/>
</file>