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bondíaCT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5A5A5A"/>
          <w:sz w:val="28"/>
          <w:szCs w:val="28"/>
        </w:rPr>
        <w:t xml:space="preserve">Logística Transfronteriza Sin Fronteras</w:t>
      </w:r>
    </w:p>
    <w:p>
      <w:pPr>
        <w:spacing w:before="200" w:after="0"/>
      </w:pPr>
      <w:r>
        <w:t xml:space="preserve"/>
      </w:r>
    </w:p>
    <w:p>
      <w:pPr>
        <w:shd w:fill="2D6BFF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DOCUMENTO DE DESARROLLO</w:t>
      </w:r>
    </w:p>
    <w:p>
      <w:pPr>
        <w:shd w:fill="2D6BFF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Control de Cambios y Versiones</w:t>
      </w:r>
    </w:p>
    <w:p>
      <w:pPr>
        <w:shd w:fill="2D6BFF" w:val="clear"/>
        <w:spacing w:before="0" w:after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bondiact.io</w:t>
      </w:r>
    </w:p>
    <w:p>
      <w:pPr>
        <w:spacing w:before="12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Empresa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Lightman Freight Forwarding &amp; Customs Brokerage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Sitio web corporativo bondíaCT (bondiact.io)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Rodrigo Pardo (Rod) · rodrigo@bondiact.io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Versión actual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v0.6 (2026-03-18) · Pendiente de deploy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Herramienta de desarrollo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(Anthropic) · Cowork Mode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Última actualización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Descripción del Proyecto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bondíaCT es el sitio web corporativo de Lightman Freight Forwarding &amp; Customs Brokerage, empresa con base en Guadalajara, Jalisco, México. El sitio comunica los servicios de comercio exterior de la empresa y sirve como herramienta de prospección B2B.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1.1 Servicios que comunica el sitio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Freight Forwarding (coordinación de carga internacional)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Agencia Aduanal (despacho aduanero MX/USA)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Depósito Fiscal Sk3pl In-Bond (solución para empresas sin padrón de importadores)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Consultoría en Comercio Exterior, Cadena de Suministro y Aduanas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LIGIE V2.13 — Buscador gratuito de fracciones arancelarias (bondiact.io/ligie/)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1.2 URLs y accesos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Producción: https://bondiact.io (vía Vercel)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LIGIE Buscador: https://bondiact.io/ligie/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Repo: rp26managment/bondiact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Carpeta local Mac: ~/Documents/GitHub/bondiact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fuente src/: ~/Desktop/BondiaCT respaldo/Kimi_Agent_Bondia Control Tower website/app/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Stack Tecnológico</w:t>
      </w:r>
    </w:p>
    <w:p>
      <w:pPr>
        <w:spacing w:before="6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Valor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Código fuente en carpeta respaldo local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Deploy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Vercel (auto-deploy desde GitHub push)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bondiact.io apunta a proyecto Vercel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Repo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GitHub: rp26managment/bondiact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Solo contiene BUILD OUTPUT (no src/)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Respaldo src/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~/Desktop/BondiaCT respaldo/Kimi_Agent_.../app/src/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FUENTE REAL del proyecto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Form backend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Web3Forms (free, 250/mes)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Key: ee1480d5-... · email: rodrigo@bondiact.io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Analytics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Analytics 4 — PENDIENTE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Placeholder G-XXXXXXXXXX en index.html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Dominio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bondiact.io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Registrado externamente, apuntado a Vercel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LIGIE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V2.13 (19 dic 2024, 11,493 registros)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Acceso: bondiact.io/ligie/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NOTA CRÍTICA: El repositorio GitHub de bondiact SOLO contiene el BUILD OUTPUT compilado (carpeta dist/). El código fuente React/TypeScript vive en la carpeta de respaldo local. Para modificaciones mayores se requiere acceso a esa carpeta.</w:t>
      </w:r>
    </w:p>
    <w:p>
      <w:r>
        <w:br w:type="pag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Historial de Versiones</w:t>
      </w:r>
    </w:p>
    <w:p>
      <w:pPr>
        <w:spacing w:before="6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860"/>
        <w:gridCol w:w="12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2026-01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LIGIE V2.13 Buscador (11,493 registros en HTML)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Kimi Agent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v0.2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2026-03-12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completo: OG, Twitter Card, JSON-LD, Canonical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v0.3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2026-03-17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Navbar 9→5 links, footer limpio, social icons B2B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v0.4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2026-03-17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colors, Control Tower images, ScrumDashboard oculto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D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v0.5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2026-03-17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transparente (2 versiones) para PDF/firma 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v0.6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2026-03-18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CookieBanner vanilla JS (LFPDPPP/GDPR)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3.1 Detalle de cambios por versión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v0.1 · Enero 2026 · LIGIE V2.13 Buscador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Extracción completa del PDF LIGIE V2.13 (1,315 páginas, 19 dic 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11,493 registros de fracciones arancelarias embedidos en ligie/index.html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Correcciones: fracción 2308.00.02 faltante, 32 IGI vacíos, 2 descripciones vacías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en Vercel (bondiact.io/ligie/) — buscador full-text por fracción, descripción, IGI e IGIE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v0.2 · 2026-03-12 · SEO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index.html: lang="es", title, meta description, keywords, robots index/follow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URL: https://bondiact.io/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Graph completo: og:type, og:url, og:site_name, og:locale, og:title, og:description, og:image (1200×630px)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Twitter/X Card: summary_large_image con título, descripción e imagen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JSON-LD Schema.org Organization: name, alternateName, url, logo, description, address, areaServed, knowsAbout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Creación og-image.png (1200×630px) a partir de logos PDF oficiales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v0.3 · 2026-03-17 · UX y Limpieza de Contenido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Navbar: reducido de 9 a 5 enlaces (Inicio, Servicios, Control Tower, Cobertura, Contacto)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eliminados enlaces a Blog y Carreras (no existen aún)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media: removidos Facebook, X/Twitter, Instagram — conservado solo LinkedIn (estrategia B2B)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legales: corregidos de href="#" roto a href="#contacto" (Privacidad, Términos, Aviso)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Método: edición quirúrgica del bundle compilado assets/index-DWK9QQ0p.js con reemplazos de cadenas (Python/sed)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v0.4 · 2026-03-17 · Control Tower y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Kanban colores corregidos: Rojo (Por Hacer) → Amarillo (En Progreso/Revisión) → Verde (Completado)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Tower: imágenes faltantes restauradas — creada carpeta images/ con concept.png y ecosystem.png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Imágenes extraídas a 600dpi desde PDF de respaldo original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ScrumDashboard: botón Dashboard removido del navbar (no tiene funcionalidad operativa aún)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v0.5 · 2026-03-17 · Logo Transparente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Extracción del logo desde PDF oficial a 600dpi (pdf2image + PIL/Pillow)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Creación de canal alpha: fondo transparente mediante análisis de brillo de píxeles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Entregables en Desktop: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bondiact-logo-transparente-oscuro.png (496×105px, texto oscuro/negro)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bondiact-logo-transparente-blanco.png (496×105px, texto blanco para fondos oscuros)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Uso: Firmas de email, documentos PDF, presentaciones PowerPoint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v0.6 · 2026-03-18 · CookieBanner (LFPDPPP/GDPR)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CookieBanner inyectado en index.html como vanilla JavaScript (sin rebuild 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Opciones: Aceptar todas cookies, Solo esenciales, Rechazar (X)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Preferencia guardada en localStorage key: bondiact_cookie_consent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Aparece 1.5 segundos después de carga con animación suave de entrada/salida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Cumplimiento normativo: LFPDPPP (México) y GDPR (Unión Europea)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Estado: LOCAL — pendiente de commit y push en GitHub Desktop</w:t>
      </w:r>
    </w:p>
    <w:p>
      <w:r>
        <w:br w:type="pag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Arquitectura del Repositorio</w:t>
      </w:r>
    </w:p>
    <w:p>
      <w:pPr>
        <w:spacing w:before="8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principal · SEO · CookieBanner · CSP headers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assets/index-DWK9QQ0p.js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Bundle React compilado (352KB) · ÚNICO archivo modificable sin rebuild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assets/index-D4kapMqW.css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Estilos compilados del sitio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 TOCAR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images/control-tower-concept.png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 sección Control Tower (agregada 2026-03-17)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 BORRAR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images/control-tower-ecosystem.png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 ecosistema Control Tower (agregada 2026-03-17)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 BORRAR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og-image.png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Preview LinkedIn/WhatsApp/iMessage (1200×630px)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 BORRAR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CNAME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Apunta dominio bondiact.io a GitHub (Vercel usa su propia config DNS)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ligie/index.html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Buscador LIGIE V2.13 (~7.7MB · 11,493 registros)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 TOCAR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LEEME.md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Bitácora técnica del proyecto · Leer en cada sesión de Cowork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IMPORTANTE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4.1 Estrategia de modificación del bundle compilado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Dado que el repo de GitHub solo contiene el build output (no el código fuente src/), las modificaciones se realizan mediante edición quirúrgica del bundle JavaScript compilado: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el patrón de texto a cambiar en assets/index-DWK9QQ0p.js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Python o sed para reemplazar cadenas específicas con alta precisión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el reemplazo es único (sin falsos positivos en el bundle)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Hacer commit y push → Vercel redeploya automáticamente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LIMITACIÓN: Cambios que requieren nueva lógica React (ej: nuevo formulario con CAPTCHA) no son posibles con este método. Requieren acceso a la carpeta de código fuente y rebuild completo.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Proceso de Deploy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5.1 Flujo normal (cambios en archivos estáticos o bundle)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archivos en ~/Documents/GitHub/bondiact/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GitHub Desktop → seleccionar repo bondiact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Escribir mensaje de commit descriptivo (ej: "fix: CookieBanner LFPDPPP compliance")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Commit to main → Click Push origin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detecta el push automáticamente y redeploya (~1-2 minutos)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en https://bondiact.io que los cambios están live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5.2 Flujo rebuild desde código fuente (cambios complejos)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Acceder a carpeta: ~/Desktop/BondiaCT respaldo/Kimi_Agent_Bondia Control Tower website/app/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archivos en src/ (componentes React/TypeScript)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Ejecutar en terminal: cd app &amp;&amp; npm install &amp;&amp; npm run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Copiar contenido de dist/ al repo ~/Documents/GitHub/bondiact/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Seguir flujo normal (paso 5.1) para commit y push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7D5A00"/>
          <w:sz w:val="22"/>
          <w:szCs w:val="22"/>
        </w:rPr>
        <w:t xml:space="preserve">NOTA: El npm install requiere conexión a npm registry. En entorno Cowork (sandbox Linux) el acceso a npm está restringido. Este flujo debe ejecutarse en la Mac del usuario.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5.3 Solución de problemas de dominio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bondiact.io muestra 404 de GitHub Pages: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Verificar: Vercel → proyecto bondiact → Settings → Domains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dominio no aparece: re-agregar bondiact.io en Vercel Domains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DNS A record correcto: 76.76.21.21 (Vercel)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DNS CNAME alternativo: cname.vercel-dns.com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Propagar DNS puede tardar hasta 48h (normalmente &lt; 1h)</w:t>
      </w:r>
    </w:p>
    <w:p>
      <w:r>
        <w:br w:type="pag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Tareas Pendientes y Roadmap</w:t>
      </w:r>
    </w:p>
    <w:p>
      <w:pPr>
        <w:spacing w:before="6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060"/>
        <w:gridCol w:w="1500"/>
      </w:tblGrid>
      <w:tr>
        <w:trPr>
          <w:tblHeader/>
        </w:trP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/ Acción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URGENTEURGENTE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Resolver 404 bondiact.io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Vercel → Settings → Domains. DNS debe apuntar a Vercel (A: 76.76.21.21)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Rod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URGENTEURGENTE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Commit + Push cambios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Desktop → commit de CookieBanner + todos cambios 2026-03-17 → Push origin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Rod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Reemplazar G-XXXXXXXXXX por ID real en index.html. Crear cuenta en analytics.google.com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Rod+Claude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Aviso de Privacidad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documento LFPDPPP. Requerido por ley en México. Conectar link en CookieBanner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CAPTCHA en formulario contacto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Requiere rebuild desde código fuente (carpeta respaldo). Registrar key en google.com/recaptcha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Repos GitHub privados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Hacer privados rp26managment/bondiact y rp26managment/salthub. Settings → Danger Zone → Change visibility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Rod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Rotar Web3Forms key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 key ee1480d5-... está en código fuente público. Rotar en web3forms.com dashboard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Rod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Rebuild desde código fuente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Carpeta respaldo tiene src/ completo. cd app &amp;&amp; npm install &amp;&amp; npm run build → copiar dist/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Configuración de Seguridad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7.1 Content Security Policy (CSP) en index.html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sitio implementa CSP via meta http-equiv para proteger contra XSS y otros ataques: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default-src 'self' — solo recursos del propio dominio por defecto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script-src: permite Google Tag Manager y Google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connect-src: permite llamadas a Google Analytics y Kimi (chatbot)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frame-ancestors 'none' — previene clickjacking/embedding en iframes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7.2 Web3Forms (Formulario de Contacto)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Servicio gratuito, 250 envíos/mes, sin configuración de servidor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key: ee1480d5-fea8-4d99-bed5-4f2dad55c2e4 (debe rotarse — está en código público)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Protección anti-spam via campo botcheck (honeypot)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Recomendación: Mover key a variable de entorno en Vercel (VITE_WEB3FORMS_KEY)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7.3 Pendientes de 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Hacer repo privado en GitHub (actualmente público — expone access key de Web3Forms)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Rotar Web3Forms access key después de hacer repo privado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reCAPTCHA v3 site key para dominio bondiact.io cuando se haga rebuild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D6BF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 Contacto y Responsables</w:t>
      </w:r>
    </w:p>
    <w:p>
      <w:pPr>
        <w:spacing w:before="60" w:after="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Rodrigo Pardo (Rod)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rodrigo@bondiact.io · rodrigopardo6537@gmail.com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Empresa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Lightman Freight Forwarding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Guadalajara, Jalisco, México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Asistente 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Acceso vía Claude Desktop · Cowork Mode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Documento generado automáticamente por Claude (Anthropic) · Cowork Mode · 2026-03-18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5A5A5A"/>
          <w:sz w:val="22"/>
          <w:szCs w:val="22"/>
        </w:rPr>
        <w:t xml:space="preserve">Para actualizar este documento: solicitar a Claude en una sesión Cowork con bondiact montado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BFF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A5A5A"/>
        <w:sz w:val="16"/>
        <w:szCs w:val="16"/>
      </w:rPr>
      <w:t xml:space="preserve">Confidencial · Lightman Freight Forwarding &amp; Customs Brokerage · Guadalajara, Jalisco, México</w:t>
    </w:r>
    <w:r>
      <w:rPr>
        <w:rFonts w:ascii="Arial" w:cs="Arial" w:eastAsia="Arial" w:hAnsi="Arial"/>
        <w:color w:val="5A5A5A"/>
        <w:sz w:val="16"/>
        <w:szCs w:val="16"/>
      </w:rPr>
      <w:t xml:space="preserve">	Página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BFF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bondíaCT · Control de Cambios y Versiones</w:t>
    </w:r>
    <w:r>
      <w:rPr>
        <w:rFonts w:ascii="Arial" w:cs="Arial" w:eastAsia="Arial" w:hAnsi="Arial"/>
        <w:color w:val="5A5A5A"/>
        <w:sz w:val="18"/>
        <w:szCs w:val="18"/>
      </w:rPr>
      <w:t xml:space="preserve">	v0.6 · 2026-03-18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2026-03-18T15:47:29.246Z</dcterms:created>
  <dcterms:modified xsi:type="dcterms:W3CDTF">2026-03-18T15:47:29.247Z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