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23EE71" w14:textId="77777777" w:rsidR="00DE721C" w:rsidRPr="001379D3" w:rsidRDefault="00092D52" w:rsidP="001379D3">
      <w:pPr>
        <w:pStyle w:val="Title"/>
        <w:rPr>
          <w:rStyle w:val="IntenseReference"/>
        </w:rPr>
      </w:pPr>
      <w:r w:rsidRPr="001379D3">
        <w:rPr>
          <w:rStyle w:val="IntenseReference"/>
        </w:rPr>
        <w:t>Learn Data Science in a day: No statistics or math required!</w:t>
      </w:r>
    </w:p>
    <w:p w14:paraId="1A7F3647" w14:textId="77777777" w:rsidR="002B4A38" w:rsidRDefault="002B4A38"/>
    <w:p w14:paraId="1D51F160" w14:textId="2EE10B66" w:rsidR="00495416" w:rsidRDefault="002B4A38" w:rsidP="00B55715">
      <w:pPr>
        <w:jc w:val="both"/>
      </w:pPr>
      <w:r>
        <w:t xml:space="preserve">I am sure the readers </w:t>
      </w:r>
      <w:proofErr w:type="gramStart"/>
      <w:r>
        <w:t>are well aware that</w:t>
      </w:r>
      <w:proofErr w:type="gramEnd"/>
      <w:r>
        <w:t xml:space="preserve"> Data Scientist has been called the </w:t>
      </w:r>
      <w:r w:rsidR="00495416">
        <w:t>“</w:t>
      </w:r>
      <w:r w:rsidRPr="00495416">
        <w:rPr>
          <w:i/>
        </w:rPr>
        <w:t>Sexiest Job of the 21</w:t>
      </w:r>
      <w:r w:rsidRPr="00495416">
        <w:rPr>
          <w:i/>
          <w:vertAlign w:val="superscript"/>
        </w:rPr>
        <w:t>st</w:t>
      </w:r>
      <w:r w:rsidRPr="00495416">
        <w:rPr>
          <w:i/>
        </w:rPr>
        <w:t xml:space="preserve"> Century</w:t>
      </w:r>
      <w:r w:rsidR="00495416">
        <w:t>”</w:t>
      </w:r>
      <w:r>
        <w:t xml:space="preserve"> by Harvard Business Review. We have all also heard </w:t>
      </w:r>
      <w:r w:rsidR="00495416">
        <w:t>and read about the forecasted talent gap in this field</w:t>
      </w:r>
      <w:r>
        <w:t xml:space="preserve">. </w:t>
      </w:r>
      <w:r w:rsidR="00D45501" w:rsidRPr="00D45501">
        <w:t>This seems to have led to a sort of modern-day gold rush, and, unsurprisingly, shops springing up everywhere competing to sell you the lightest, quickest pickaxes. For every new course claiming that it can turn you into a data scientist in one week, there’s another one claiming that it can do just as much in just one day!</w:t>
      </w:r>
    </w:p>
    <w:p w14:paraId="6BA5B076" w14:textId="77777777" w:rsidR="00495416" w:rsidRDefault="00495416" w:rsidP="00B55715">
      <w:pPr>
        <w:jc w:val="both"/>
      </w:pPr>
    </w:p>
    <w:p w14:paraId="4E6F8EBC" w14:textId="759F8B2F" w:rsidR="002B4A38" w:rsidRDefault="00D45501" w:rsidP="00B55715">
      <w:pPr>
        <w:jc w:val="both"/>
      </w:pPr>
      <w:r>
        <w:t>Based on my experience</w:t>
      </w:r>
      <w:r w:rsidR="00495416">
        <w:t>, n</w:t>
      </w:r>
      <w:r w:rsidR="00444163">
        <w:t xml:space="preserve">ot </w:t>
      </w:r>
      <w:proofErr w:type="gramStart"/>
      <w:r w:rsidR="00444163">
        <w:t>all of these</w:t>
      </w:r>
      <w:proofErr w:type="gramEnd"/>
      <w:r w:rsidR="00444163">
        <w:t xml:space="preserve"> courses are </w:t>
      </w:r>
      <w:r w:rsidR="00495416">
        <w:t xml:space="preserve">of </w:t>
      </w:r>
      <w:r w:rsidR="00444163">
        <w:t>the same</w:t>
      </w:r>
      <w:r w:rsidR="00495416">
        <w:t xml:space="preserve"> or even similar quality</w:t>
      </w:r>
      <w:r w:rsidR="00444163">
        <w:t xml:space="preserve">. Like everything else out there, there are some incredibly well </w:t>
      </w:r>
      <w:r>
        <w:t>designed</w:t>
      </w:r>
      <w:r w:rsidR="00444163">
        <w:t xml:space="preserve"> courses and some others whi</w:t>
      </w:r>
      <w:r w:rsidR="00D458BF">
        <w:t xml:space="preserve">ch do a disservice to the field and </w:t>
      </w:r>
      <w:r w:rsidR="00333B77">
        <w:t>its</w:t>
      </w:r>
      <w:r w:rsidR="00D458BF">
        <w:t xml:space="preserve"> students</w:t>
      </w:r>
      <w:r w:rsidR="00444163">
        <w:t xml:space="preserve">. Specifically, there is this new breed of courses, </w:t>
      </w:r>
      <w:r>
        <w:t>that</w:t>
      </w:r>
      <w:r w:rsidR="00444163">
        <w:t xml:space="preserve"> focus </w:t>
      </w:r>
      <w:r>
        <w:t>almost entirely on</w:t>
      </w:r>
      <w:r w:rsidR="00444163">
        <w:t xml:space="preserve"> how to use the tools of data science rather tha</w:t>
      </w:r>
      <w:r w:rsidR="00495416">
        <w:t>n</w:t>
      </w:r>
      <w:r w:rsidR="00444163">
        <w:t xml:space="preserve"> </w:t>
      </w:r>
      <w:r>
        <w:t xml:space="preserve">on </w:t>
      </w:r>
      <w:r w:rsidR="00444163">
        <w:t>the when and why of it.</w:t>
      </w:r>
    </w:p>
    <w:p w14:paraId="28C3A37B" w14:textId="77777777" w:rsidR="00444163" w:rsidRDefault="00444163" w:rsidP="00B55715">
      <w:pPr>
        <w:jc w:val="both"/>
      </w:pPr>
    </w:p>
    <w:p w14:paraId="74636FB6" w14:textId="6CC86106" w:rsidR="00444163" w:rsidRDefault="00D45501" w:rsidP="00B55715">
      <w:pPr>
        <w:jc w:val="both"/>
      </w:pPr>
      <w:r>
        <w:t>Understanding the Statistics and Math behind the relevant algorithms is as critical to data science as learning the programming tools</w:t>
      </w:r>
      <w:r w:rsidR="00D458BF">
        <w:t xml:space="preserve">.  </w:t>
      </w:r>
      <w:r>
        <w:t xml:space="preserve">Just learning R, Python, Scala and knowing how to use </w:t>
      </w:r>
      <w:r w:rsidR="00E841E4">
        <w:t>many</w:t>
      </w:r>
      <w:r>
        <w:t xml:space="preserve"> machine learning algorithms doesn’t make one a data scientist</w:t>
      </w:r>
      <w:r w:rsidR="00D458BF">
        <w:t>. Being aware of the various machine learning algorithms is important, but that</w:t>
      </w:r>
      <w:r>
        <w:t>,</w:t>
      </w:r>
      <w:r w:rsidR="00D458BF">
        <w:t xml:space="preserve"> by itself</w:t>
      </w:r>
      <w:r>
        <w:t>,</w:t>
      </w:r>
      <w:r w:rsidR="00D458BF">
        <w:t xml:space="preserve"> doesn’t give one an understanding of why a specific algorithm works best for the problem at hand.</w:t>
      </w:r>
    </w:p>
    <w:p w14:paraId="25C184A4" w14:textId="77777777" w:rsidR="00D458BF" w:rsidRDefault="00D458BF" w:rsidP="00B55715">
      <w:pPr>
        <w:jc w:val="both"/>
      </w:pPr>
    </w:p>
    <w:p w14:paraId="0C0A543C" w14:textId="289D456E" w:rsidR="00E16A53" w:rsidRDefault="00D45501" w:rsidP="00B55715">
      <w:pPr>
        <w:jc w:val="both"/>
      </w:pPr>
      <w:r>
        <w:t>The dangers associated with having a peripheral knowledge of these techniques can be demonstrated with even a simple example</w:t>
      </w:r>
      <w:r w:rsidR="00E16A53">
        <w:t>. I will walk you through</w:t>
      </w:r>
      <w:r>
        <w:t xml:space="preserve"> the application of</w:t>
      </w:r>
      <w:r w:rsidR="00E16A53">
        <w:t xml:space="preserve"> a simple Linear Regression model to one of the famous Motor Trends (mtcars) dataset</w:t>
      </w:r>
      <w:r w:rsidR="007B04F9">
        <w:t xml:space="preserve"> (</w:t>
      </w:r>
      <w:hyperlink r:id="rId5" w:history="1">
        <w:r w:rsidR="007B04F9" w:rsidRPr="007B04F9">
          <w:rPr>
            <w:rStyle w:val="Hyperlink"/>
          </w:rPr>
          <w:t>Download here</w:t>
        </w:r>
      </w:hyperlink>
      <w:r w:rsidR="007B04F9">
        <w:t>)</w:t>
      </w:r>
      <w:r w:rsidR="00E16A53">
        <w:t xml:space="preserve"> </w:t>
      </w:r>
      <w:r>
        <w:t>that</w:t>
      </w:r>
      <w:r w:rsidR="00E16A53">
        <w:t xml:space="preserve"> most students of data science are familiar with. </w:t>
      </w:r>
      <w:r>
        <w:t>You can follow along even if you don’t know Python or R, as the dataset is small enough to be modelled with Excel. I encourage readers to reproduce my example. I include screenshots to facilitate that</w:t>
      </w:r>
    </w:p>
    <w:p w14:paraId="034E2E4F" w14:textId="77777777" w:rsidR="00495416" w:rsidRDefault="00495416" w:rsidP="00B55715">
      <w:pPr>
        <w:jc w:val="both"/>
      </w:pPr>
    </w:p>
    <w:p w14:paraId="69533C20" w14:textId="3700DB24" w:rsidR="00495416" w:rsidRDefault="00B7054F" w:rsidP="00B55715">
      <w:pPr>
        <w:jc w:val="both"/>
      </w:pPr>
      <w:r>
        <w:t>Let us begin</w:t>
      </w:r>
      <w:r w:rsidR="00307090">
        <w:t xml:space="preserve"> by looking at the dataset</w:t>
      </w:r>
      <w:r w:rsidR="00495416">
        <w:t xml:space="preserve">. It </w:t>
      </w:r>
      <w:r w:rsidR="00D45501">
        <w:t xml:space="preserve">lists </w:t>
      </w:r>
      <w:r w:rsidR="00E841E4">
        <w:t>a few</w:t>
      </w:r>
      <w:r w:rsidR="00D45501">
        <w:t xml:space="preserve"> cars from the 1970s and several of</w:t>
      </w:r>
      <w:r w:rsidR="00495416">
        <w:t xml:space="preserve"> their attributes.</w:t>
      </w:r>
    </w:p>
    <w:p w14:paraId="39369702" w14:textId="77777777" w:rsidR="00495416" w:rsidRDefault="00495416"/>
    <w:p w14:paraId="7E4BEA1C" w14:textId="77777777" w:rsidR="00495416" w:rsidRDefault="00495416">
      <w:r>
        <w:rPr>
          <w:noProof/>
        </w:rPr>
        <w:drawing>
          <wp:inline distT="0" distB="0" distL="0" distR="0" wp14:anchorId="76437F3B" wp14:editId="28BEBB84">
            <wp:extent cx="4737735" cy="1698699"/>
            <wp:effectExtent l="0" t="0" r="1206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5-15 20.21.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4820" cy="1769363"/>
                    </a:xfrm>
                    <a:prstGeom prst="rect">
                      <a:avLst/>
                    </a:prstGeom>
                  </pic:spPr>
                </pic:pic>
              </a:graphicData>
            </a:graphic>
          </wp:inline>
        </w:drawing>
      </w:r>
    </w:p>
    <w:p w14:paraId="416131D4" w14:textId="77777777" w:rsidR="00A43538" w:rsidRDefault="00A43538"/>
    <w:p w14:paraId="48C15D05" w14:textId="77777777" w:rsidR="00307090" w:rsidRDefault="00307090"/>
    <w:p w14:paraId="3D1A5BD6" w14:textId="70CF3FA4" w:rsidR="00307090" w:rsidRDefault="00307090" w:rsidP="00B55715">
      <w:pPr>
        <w:jc w:val="both"/>
      </w:pPr>
      <w:r>
        <w:t xml:space="preserve">For the sake of keeping this demo simple, </w:t>
      </w:r>
      <w:r w:rsidR="00D45501">
        <w:t>let’s set out to answer the</w:t>
      </w:r>
      <w:r>
        <w:t xml:space="preserve"> simple question:</w:t>
      </w:r>
    </w:p>
    <w:p w14:paraId="37420479" w14:textId="77777777" w:rsidR="00307090" w:rsidRDefault="00307090"/>
    <w:p w14:paraId="7AB266BA" w14:textId="77777777" w:rsidR="00307090" w:rsidRPr="00495416" w:rsidRDefault="00307090" w:rsidP="00495416">
      <w:pPr>
        <w:jc w:val="center"/>
        <w:rPr>
          <w:b/>
          <w:i/>
          <w:color w:val="2F5496" w:themeColor="accent1" w:themeShade="BF"/>
        </w:rPr>
      </w:pPr>
      <w:r w:rsidRPr="00495416">
        <w:rPr>
          <w:b/>
          <w:i/>
          <w:color w:val="2F5496" w:themeColor="accent1" w:themeShade="BF"/>
        </w:rPr>
        <w:t>How does the mileage(mpg) of the car vary with respect to its weight</w:t>
      </w:r>
      <w:r w:rsidR="00495416">
        <w:rPr>
          <w:b/>
          <w:i/>
          <w:color w:val="2F5496" w:themeColor="accent1" w:themeShade="BF"/>
        </w:rPr>
        <w:t xml:space="preserve"> (</w:t>
      </w:r>
      <w:r w:rsidRPr="00495416">
        <w:rPr>
          <w:b/>
          <w:i/>
          <w:color w:val="2F5496" w:themeColor="accent1" w:themeShade="BF"/>
        </w:rPr>
        <w:t>wt)?</w:t>
      </w:r>
    </w:p>
    <w:p w14:paraId="291BE66E" w14:textId="77777777" w:rsidR="00307090" w:rsidRDefault="00307090"/>
    <w:p w14:paraId="2E63E35A" w14:textId="77777777" w:rsidR="00307090" w:rsidRDefault="00682DA7" w:rsidP="00B55715">
      <w:pPr>
        <w:jc w:val="both"/>
      </w:pPr>
      <w:r>
        <w:t>Implementing a model for this in Excel is quite easy. Just follow along</w:t>
      </w:r>
    </w:p>
    <w:p w14:paraId="4915C1EC" w14:textId="77777777" w:rsidR="00307090" w:rsidRDefault="00307090" w:rsidP="00B55715">
      <w:pPr>
        <w:jc w:val="both"/>
      </w:pPr>
    </w:p>
    <w:p w14:paraId="62BD467C" w14:textId="78C41753" w:rsidR="00307090" w:rsidRDefault="00307090" w:rsidP="00B55715">
      <w:pPr>
        <w:jc w:val="both"/>
      </w:pPr>
      <w:r w:rsidRPr="00682DA7">
        <w:rPr>
          <w:b/>
          <w:color w:val="2F5496" w:themeColor="accent1" w:themeShade="BF"/>
        </w:rPr>
        <w:t>Step1:</w:t>
      </w:r>
      <w:r w:rsidRPr="00682DA7">
        <w:rPr>
          <w:color w:val="2F5496" w:themeColor="accent1" w:themeShade="BF"/>
        </w:rPr>
        <w:t xml:space="preserve"> </w:t>
      </w:r>
      <w:r w:rsidR="00D45501" w:rsidRPr="00E841E4">
        <w:t>Let us begin by removing some unnecessary columns and re-arranging the data as shown below. We keep only the “Model,” “wt,” and “mpg” columns, as we are only interested in predicting gas mileage “mpg” as function of the car’s weight “wt.”</w:t>
      </w:r>
    </w:p>
    <w:p w14:paraId="1245F564" w14:textId="77777777" w:rsidR="00307090" w:rsidRDefault="00307090"/>
    <w:p w14:paraId="749012AE" w14:textId="4BD52930" w:rsidR="00C332CD" w:rsidRDefault="00307090">
      <w:r>
        <w:rPr>
          <w:noProof/>
        </w:rPr>
        <w:drawing>
          <wp:inline distT="0" distB="0" distL="0" distR="0" wp14:anchorId="1D1CBADE" wp14:editId="14377A7B">
            <wp:extent cx="2795752" cy="4625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7-05-15 20.21.47.png"/>
                    <pic:cNvPicPr/>
                  </pic:nvPicPr>
                  <pic:blipFill>
                    <a:blip r:embed="rId7">
                      <a:extLst>
                        <a:ext uri="{28A0092B-C50C-407E-A947-70E740481C1C}">
                          <a14:useLocalDpi xmlns:a14="http://schemas.microsoft.com/office/drawing/2010/main" val="0"/>
                        </a:ext>
                      </a:extLst>
                    </a:blip>
                    <a:stretch>
                      <a:fillRect/>
                    </a:stretch>
                  </pic:blipFill>
                  <pic:spPr>
                    <a:xfrm>
                      <a:off x="0" y="0"/>
                      <a:ext cx="2811518" cy="4651423"/>
                    </a:xfrm>
                    <a:prstGeom prst="rect">
                      <a:avLst/>
                    </a:prstGeom>
                  </pic:spPr>
                </pic:pic>
              </a:graphicData>
            </a:graphic>
          </wp:inline>
        </w:drawing>
      </w:r>
    </w:p>
    <w:p w14:paraId="2F6279C8" w14:textId="77777777" w:rsidR="00E841E4" w:rsidRDefault="00E841E4">
      <w:pPr>
        <w:rPr>
          <w:b/>
          <w:color w:val="2F5496" w:themeColor="accent1" w:themeShade="BF"/>
        </w:rPr>
      </w:pPr>
    </w:p>
    <w:p w14:paraId="56299D90" w14:textId="77777777" w:rsidR="00307090" w:rsidRDefault="00307090">
      <w:r w:rsidRPr="00682DA7">
        <w:rPr>
          <w:b/>
          <w:color w:val="2F5496" w:themeColor="accent1" w:themeShade="BF"/>
        </w:rPr>
        <w:t>Step 2:</w:t>
      </w:r>
      <w:r w:rsidRPr="00682DA7">
        <w:rPr>
          <w:color w:val="2F5496" w:themeColor="accent1" w:themeShade="BF"/>
        </w:rPr>
        <w:t xml:space="preserve"> </w:t>
      </w:r>
      <w:r>
        <w:t xml:space="preserve">Click the </w:t>
      </w:r>
      <w:r w:rsidRPr="00C332CD">
        <w:rPr>
          <w:b/>
        </w:rPr>
        <w:t>Data</w:t>
      </w:r>
      <w:r>
        <w:t xml:space="preserve"> tab</w:t>
      </w:r>
      <w:r w:rsidR="00C332CD">
        <w:t xml:space="preserve">, followed by the </w:t>
      </w:r>
      <w:r w:rsidR="00C332CD" w:rsidRPr="00C332CD">
        <w:rPr>
          <w:b/>
        </w:rPr>
        <w:t>Data Analysis</w:t>
      </w:r>
      <w:r w:rsidR="00C332CD">
        <w:t xml:space="preserve"> button in the right corner</w:t>
      </w:r>
    </w:p>
    <w:p w14:paraId="158E7D00" w14:textId="77777777" w:rsidR="0081026D" w:rsidRDefault="0081026D"/>
    <w:p w14:paraId="165E1AC1" w14:textId="77777777" w:rsidR="00C332CD" w:rsidRDefault="0081026D">
      <w:r>
        <w:rPr>
          <w:noProof/>
        </w:rPr>
        <w:drawing>
          <wp:inline distT="0" distB="0" distL="0" distR="0" wp14:anchorId="244F60FB" wp14:editId="14483F80">
            <wp:extent cx="5943600" cy="106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05-15 21.53.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7834" cy="1073700"/>
                    </a:xfrm>
                    <a:prstGeom prst="rect">
                      <a:avLst/>
                    </a:prstGeom>
                  </pic:spPr>
                </pic:pic>
              </a:graphicData>
            </a:graphic>
          </wp:inline>
        </w:drawing>
      </w:r>
    </w:p>
    <w:p w14:paraId="333528F8" w14:textId="77777777" w:rsidR="0081026D" w:rsidRDefault="0081026D"/>
    <w:p w14:paraId="1971772E" w14:textId="615AE300" w:rsidR="0081026D" w:rsidRDefault="0081026D">
      <w:r w:rsidRPr="00682DA7">
        <w:rPr>
          <w:b/>
        </w:rPr>
        <w:t>Step 3:</w:t>
      </w:r>
      <w:r>
        <w:t xml:space="preserve"> </w:t>
      </w:r>
      <w:r w:rsidR="00E841E4">
        <w:t xml:space="preserve">In the Dialogue Box that opens, </w:t>
      </w:r>
      <w:r>
        <w:t xml:space="preserve">select </w:t>
      </w:r>
      <w:r w:rsidR="00682DA7" w:rsidRPr="00682DA7">
        <w:rPr>
          <w:b/>
        </w:rPr>
        <w:t>“</w:t>
      </w:r>
      <w:r w:rsidRPr="00682DA7">
        <w:rPr>
          <w:b/>
        </w:rPr>
        <w:t>Regression</w:t>
      </w:r>
      <w:r w:rsidR="00682DA7" w:rsidRPr="00682DA7">
        <w:rPr>
          <w:b/>
        </w:rPr>
        <w:t>”</w:t>
      </w:r>
    </w:p>
    <w:p w14:paraId="30F5E552" w14:textId="77777777" w:rsidR="0081026D" w:rsidRDefault="0081026D"/>
    <w:p w14:paraId="646B4AD0" w14:textId="77777777" w:rsidR="0081026D" w:rsidRDefault="0081026D">
      <w:r>
        <w:rPr>
          <w:noProof/>
        </w:rPr>
        <w:drawing>
          <wp:inline distT="0" distB="0" distL="0" distR="0" wp14:anchorId="32B8BB76" wp14:editId="5E303D10">
            <wp:extent cx="5331066" cy="352044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5-15 20.22.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4441" cy="3542479"/>
                    </a:xfrm>
                    <a:prstGeom prst="rect">
                      <a:avLst/>
                    </a:prstGeom>
                  </pic:spPr>
                </pic:pic>
              </a:graphicData>
            </a:graphic>
          </wp:inline>
        </w:drawing>
      </w:r>
    </w:p>
    <w:p w14:paraId="0321E71B" w14:textId="77777777" w:rsidR="0081026D" w:rsidRDefault="0081026D"/>
    <w:p w14:paraId="46ABAC9B" w14:textId="09C030D8" w:rsidR="0081026D" w:rsidRDefault="0081026D">
      <w:r w:rsidRPr="00682DA7">
        <w:rPr>
          <w:b/>
        </w:rPr>
        <w:t>Step 4:</w:t>
      </w:r>
      <w:r>
        <w:t xml:space="preserve"> </w:t>
      </w:r>
      <w:r w:rsidR="00682DA7">
        <w:t>Click</w:t>
      </w:r>
      <w:r>
        <w:t xml:space="preserve"> </w:t>
      </w:r>
      <w:r w:rsidR="00333B77">
        <w:t>OK and</w:t>
      </w:r>
      <w:r w:rsidR="00682DA7">
        <w:t xml:space="preserve"> it </w:t>
      </w:r>
      <w:r>
        <w:t xml:space="preserve">should </w:t>
      </w:r>
      <w:r w:rsidR="00333B77">
        <w:t>open</w:t>
      </w:r>
      <w:r>
        <w:t xml:space="preserve"> another dialogue box where you </w:t>
      </w:r>
      <w:r w:rsidR="00682DA7">
        <w:t>can configure the inputs for the model</w:t>
      </w:r>
    </w:p>
    <w:p w14:paraId="4309A02F" w14:textId="77777777" w:rsidR="0081026D" w:rsidRDefault="0081026D" w:rsidP="0081026D">
      <w:pPr>
        <w:pStyle w:val="ListParagraph"/>
        <w:numPr>
          <w:ilvl w:val="0"/>
          <w:numId w:val="1"/>
        </w:numPr>
      </w:pPr>
      <w:r w:rsidRPr="00682DA7">
        <w:rPr>
          <w:i/>
        </w:rPr>
        <w:t>Input Y Range:</w:t>
      </w:r>
      <w:r>
        <w:t xml:space="preserve"> Enter the range for the “mpg” column</w:t>
      </w:r>
    </w:p>
    <w:p w14:paraId="63530ECD" w14:textId="77777777" w:rsidR="0081026D" w:rsidRDefault="0081026D" w:rsidP="0081026D">
      <w:pPr>
        <w:pStyle w:val="ListParagraph"/>
        <w:numPr>
          <w:ilvl w:val="0"/>
          <w:numId w:val="1"/>
        </w:numPr>
      </w:pPr>
      <w:r w:rsidRPr="00682DA7">
        <w:rPr>
          <w:i/>
        </w:rPr>
        <w:t>Input X Range</w:t>
      </w:r>
      <w:r>
        <w:t>: Enter the range for the “wt” column</w:t>
      </w:r>
    </w:p>
    <w:p w14:paraId="42ACE3FA" w14:textId="77777777" w:rsidR="00E841E4" w:rsidRPr="00E841E4" w:rsidRDefault="0081026D" w:rsidP="0081026D">
      <w:pPr>
        <w:pStyle w:val="ListParagraph"/>
        <w:numPr>
          <w:ilvl w:val="0"/>
          <w:numId w:val="1"/>
        </w:numPr>
      </w:pPr>
      <w:r>
        <w:t xml:space="preserve">Check the boxes for </w:t>
      </w:r>
      <w:r w:rsidR="00E841E4">
        <w:rPr>
          <w:i/>
        </w:rPr>
        <w:t>“Labels”</w:t>
      </w:r>
    </w:p>
    <w:p w14:paraId="7B9A9CA8" w14:textId="77777777" w:rsidR="00E841E4" w:rsidRPr="00E841E4" w:rsidRDefault="00E841E4" w:rsidP="0081026D">
      <w:pPr>
        <w:pStyle w:val="ListParagraph"/>
        <w:numPr>
          <w:ilvl w:val="0"/>
          <w:numId w:val="1"/>
        </w:numPr>
      </w:pPr>
      <w:r>
        <w:t>Set the</w:t>
      </w:r>
      <w:r w:rsidR="0081026D" w:rsidRPr="00682DA7">
        <w:rPr>
          <w:i/>
        </w:rPr>
        <w:t xml:space="preserve"> “Confidence Intervals”</w:t>
      </w:r>
      <w:r>
        <w:rPr>
          <w:i/>
        </w:rPr>
        <w:t xml:space="preserve"> to 95%</w:t>
      </w:r>
    </w:p>
    <w:p w14:paraId="046BC59D" w14:textId="5C1AEA38" w:rsidR="0081026D" w:rsidRDefault="00E841E4" w:rsidP="0081026D">
      <w:pPr>
        <w:pStyle w:val="ListParagraph"/>
        <w:numPr>
          <w:ilvl w:val="0"/>
          <w:numId w:val="1"/>
        </w:numPr>
      </w:pPr>
      <w:r>
        <w:t>Since a weightless car is expected to have zero gas mileage check</w:t>
      </w:r>
      <w:r w:rsidR="0081026D">
        <w:t xml:space="preserve"> </w:t>
      </w:r>
      <w:r w:rsidR="0081026D" w:rsidRPr="00682DA7">
        <w:rPr>
          <w:i/>
        </w:rPr>
        <w:t>“Constant is Zero”</w:t>
      </w:r>
    </w:p>
    <w:p w14:paraId="3588C42B" w14:textId="4C6865EC" w:rsidR="0081026D" w:rsidRDefault="00E841E4" w:rsidP="0081026D">
      <w:pPr>
        <w:pStyle w:val="ListParagraph"/>
        <w:numPr>
          <w:ilvl w:val="0"/>
          <w:numId w:val="1"/>
        </w:numPr>
      </w:pPr>
      <w:r>
        <w:t xml:space="preserve">Select </w:t>
      </w:r>
      <w:r w:rsidR="0081026D">
        <w:t xml:space="preserve">or give a name to the sheet </w:t>
      </w:r>
      <w:r>
        <w:t xml:space="preserve">where </w:t>
      </w:r>
      <w:r w:rsidR="0081026D">
        <w:t>you w</w:t>
      </w:r>
      <w:r>
        <w:t>ant your output</w:t>
      </w:r>
    </w:p>
    <w:p w14:paraId="5ADA7EEF" w14:textId="37E0A60C" w:rsidR="00682DA7" w:rsidRDefault="00E841E4" w:rsidP="00682DA7">
      <w:pPr>
        <w:pStyle w:val="ListParagraph"/>
        <w:numPr>
          <w:ilvl w:val="0"/>
          <w:numId w:val="1"/>
        </w:numPr>
      </w:pPr>
      <w:r>
        <w:t xml:space="preserve">Select </w:t>
      </w:r>
      <w:r w:rsidR="00333B77">
        <w:t>a few</w:t>
      </w:r>
      <w:r w:rsidR="0081026D">
        <w:t xml:space="preserve"> more boxes</w:t>
      </w:r>
      <w:r>
        <w:t xml:space="preserve"> as shown</w:t>
      </w:r>
      <w:r w:rsidR="0081026D">
        <w:t xml:space="preserve"> below to let Excel produce the charts</w:t>
      </w:r>
    </w:p>
    <w:p w14:paraId="0B448473" w14:textId="77777777" w:rsidR="00682DA7" w:rsidRDefault="00682DA7" w:rsidP="00682DA7">
      <w:pPr>
        <w:ind w:left="360"/>
      </w:pPr>
    </w:p>
    <w:p w14:paraId="4F31B77C" w14:textId="77777777" w:rsidR="0081026D" w:rsidRDefault="0081026D" w:rsidP="0081026D">
      <w:r>
        <w:rPr>
          <w:noProof/>
        </w:rPr>
        <w:drawing>
          <wp:inline distT="0" distB="0" distL="0" distR="0" wp14:anchorId="35EB3F0D" wp14:editId="6C3EDDD9">
            <wp:extent cx="5268595" cy="3660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5-15 20.24.04.png"/>
                    <pic:cNvPicPr/>
                  </pic:nvPicPr>
                  <pic:blipFill>
                    <a:blip r:embed="rId10">
                      <a:extLst>
                        <a:ext uri="{28A0092B-C50C-407E-A947-70E740481C1C}">
                          <a14:useLocalDpi xmlns:a14="http://schemas.microsoft.com/office/drawing/2010/main" val="0"/>
                        </a:ext>
                      </a:extLst>
                    </a:blip>
                    <a:stretch>
                      <a:fillRect/>
                    </a:stretch>
                  </pic:blipFill>
                  <pic:spPr>
                    <a:xfrm>
                      <a:off x="0" y="0"/>
                      <a:ext cx="5353386" cy="3719045"/>
                    </a:xfrm>
                    <a:prstGeom prst="rect">
                      <a:avLst/>
                    </a:prstGeom>
                  </pic:spPr>
                </pic:pic>
              </a:graphicData>
            </a:graphic>
          </wp:inline>
        </w:drawing>
      </w:r>
    </w:p>
    <w:p w14:paraId="4158F473" w14:textId="77777777" w:rsidR="0081026D" w:rsidRDefault="0081026D" w:rsidP="0081026D"/>
    <w:p w14:paraId="0CA6C8E8" w14:textId="4F49D06D" w:rsidR="0081026D" w:rsidRDefault="001E69BE" w:rsidP="0081026D">
      <w:r w:rsidRPr="00682DA7">
        <w:rPr>
          <w:b/>
        </w:rPr>
        <w:t>Step 5:</w:t>
      </w:r>
      <w:r>
        <w:t xml:space="preserve"> Click OK</w:t>
      </w:r>
      <w:r w:rsidR="00EB3AD9">
        <w:t xml:space="preserve"> and Excel sho</w:t>
      </w:r>
      <w:r w:rsidR="00682DA7">
        <w:t xml:space="preserve">uld show you the </w:t>
      </w:r>
      <w:r w:rsidR="00E841E4">
        <w:t>linear regression model and some of its details.</w:t>
      </w:r>
    </w:p>
    <w:p w14:paraId="757619AF" w14:textId="77777777" w:rsidR="007B04F9" w:rsidRDefault="007B04F9" w:rsidP="0081026D"/>
    <w:p w14:paraId="4EC451A0" w14:textId="77777777" w:rsidR="007B04F9" w:rsidRDefault="00F90C7E" w:rsidP="0081026D">
      <w:r>
        <w:rPr>
          <w:noProof/>
        </w:rPr>
        <w:drawing>
          <wp:inline distT="0" distB="0" distL="0" distR="0" wp14:anchorId="22E89CAE" wp14:editId="4861AF3A">
            <wp:extent cx="6076656" cy="29870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7-05-15 22.12.01.png"/>
                    <pic:cNvPicPr/>
                  </pic:nvPicPr>
                  <pic:blipFill>
                    <a:blip r:embed="rId11">
                      <a:extLst>
                        <a:ext uri="{28A0092B-C50C-407E-A947-70E740481C1C}">
                          <a14:useLocalDpi xmlns:a14="http://schemas.microsoft.com/office/drawing/2010/main" val="0"/>
                        </a:ext>
                      </a:extLst>
                    </a:blip>
                    <a:stretch>
                      <a:fillRect/>
                    </a:stretch>
                  </pic:blipFill>
                  <pic:spPr>
                    <a:xfrm>
                      <a:off x="0" y="0"/>
                      <a:ext cx="6087247" cy="2992246"/>
                    </a:xfrm>
                    <a:prstGeom prst="rect">
                      <a:avLst/>
                    </a:prstGeom>
                  </pic:spPr>
                </pic:pic>
              </a:graphicData>
            </a:graphic>
          </wp:inline>
        </w:drawing>
      </w:r>
    </w:p>
    <w:p w14:paraId="5C7C3520" w14:textId="77777777" w:rsidR="00F90C7E" w:rsidRDefault="00F90C7E" w:rsidP="0081026D"/>
    <w:p w14:paraId="240EE9D6" w14:textId="083ABDC5" w:rsidR="00F90C7E" w:rsidRDefault="00682DA7" w:rsidP="00B55715">
      <w:pPr>
        <w:jc w:val="both"/>
      </w:pPr>
      <w:r>
        <w:rPr>
          <w:b/>
        </w:rPr>
        <w:t>This</w:t>
      </w:r>
      <w:r w:rsidR="00F90C7E" w:rsidRPr="00682DA7">
        <w:rPr>
          <w:b/>
        </w:rPr>
        <w:t xml:space="preserve"> is it!</w:t>
      </w:r>
      <w:r w:rsidR="00F90C7E">
        <w:t xml:space="preserve"> It is </w:t>
      </w:r>
      <w:proofErr w:type="gramStart"/>
      <w:r w:rsidR="00F90C7E">
        <w:t>really this</w:t>
      </w:r>
      <w:proofErr w:type="gramEnd"/>
      <w:r w:rsidR="00F90C7E">
        <w:t xml:space="preserve"> simple to </w:t>
      </w:r>
      <w:r>
        <w:t>build a linear regression model</w:t>
      </w:r>
      <w:r w:rsidR="00F90C7E">
        <w:t xml:space="preserve"> in Excel. We now have a model for estimating the gas mileage for any car </w:t>
      </w:r>
      <w:r>
        <w:t xml:space="preserve">if we are given </w:t>
      </w:r>
      <w:r w:rsidR="00333B77">
        <w:t>its</w:t>
      </w:r>
      <w:r>
        <w:t xml:space="preserve"> weight.</w:t>
      </w:r>
    </w:p>
    <w:p w14:paraId="6B2D8F15" w14:textId="77777777" w:rsidR="00F90C7E" w:rsidRDefault="00F90C7E" w:rsidP="00B55715">
      <w:pPr>
        <w:jc w:val="both"/>
      </w:pPr>
    </w:p>
    <w:p w14:paraId="4DD6F863" w14:textId="77777777" w:rsidR="00F90C7E" w:rsidRDefault="00F90C7E" w:rsidP="0081026D"/>
    <w:p w14:paraId="4B03CD33" w14:textId="77777777" w:rsidR="00F90C7E" w:rsidRDefault="00F90C7E" w:rsidP="00B55715">
      <w:pPr>
        <w:jc w:val="both"/>
        <w:rPr>
          <w:i/>
        </w:rPr>
      </w:pPr>
      <w:r w:rsidRPr="00682DA7">
        <w:rPr>
          <w:i/>
        </w:rPr>
        <w:t>HOLD ON A SECOND</w:t>
      </w:r>
      <w:r w:rsidR="00682DA7" w:rsidRPr="00682DA7">
        <w:rPr>
          <w:i/>
        </w:rPr>
        <w:t xml:space="preserve"> THOUGH</w:t>
      </w:r>
      <w:r w:rsidRPr="00682DA7">
        <w:rPr>
          <w:i/>
        </w:rPr>
        <w:t>!</w:t>
      </w:r>
    </w:p>
    <w:p w14:paraId="6BE3F232" w14:textId="77777777" w:rsidR="00682DA7" w:rsidRPr="00682DA7" w:rsidRDefault="00682DA7" w:rsidP="00B55715">
      <w:pPr>
        <w:jc w:val="both"/>
        <w:rPr>
          <w:i/>
        </w:rPr>
      </w:pPr>
    </w:p>
    <w:p w14:paraId="22CF4BBF" w14:textId="77777777" w:rsidR="00F90C7E" w:rsidRDefault="00F90C7E" w:rsidP="00B55715">
      <w:pPr>
        <w:jc w:val="both"/>
      </w:pPr>
      <w:r>
        <w:t>An experienced data scientist or even an astute observer would stop me right here. They would have identified something absurd with this model. Can you identify what that is?</w:t>
      </w:r>
    </w:p>
    <w:p w14:paraId="0599A14D" w14:textId="77777777" w:rsidR="00F90C7E" w:rsidRDefault="00F90C7E" w:rsidP="00B55715">
      <w:pPr>
        <w:jc w:val="both"/>
      </w:pPr>
    </w:p>
    <w:p w14:paraId="71CDC250" w14:textId="77777777" w:rsidR="00F90C7E" w:rsidRDefault="00F90C7E" w:rsidP="00B55715">
      <w:pPr>
        <w:jc w:val="both"/>
      </w:pPr>
      <w:r>
        <w:t xml:space="preserve">Don’t sweat if you don’t see what they see yet. </w:t>
      </w:r>
      <w:proofErr w:type="gramStart"/>
      <w:r>
        <w:t>Take a look</w:t>
      </w:r>
      <w:proofErr w:type="gramEnd"/>
      <w:r>
        <w:t xml:space="preserve"> at the chart Excel generated as part of this regression and see if you can spot the absurdity.</w:t>
      </w:r>
    </w:p>
    <w:p w14:paraId="7DA471DE" w14:textId="77777777" w:rsidR="00F90C7E" w:rsidRDefault="00F90C7E" w:rsidP="0081026D"/>
    <w:p w14:paraId="28B146C3" w14:textId="77777777" w:rsidR="00F90C7E" w:rsidRDefault="00F90C7E" w:rsidP="0081026D">
      <w:r>
        <w:rPr>
          <w:noProof/>
        </w:rPr>
        <w:drawing>
          <wp:inline distT="0" distB="0" distL="0" distR="0" wp14:anchorId="4518B173" wp14:editId="7189FE42">
            <wp:extent cx="5073324" cy="343154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05-15 20.26.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0057" cy="3436094"/>
                    </a:xfrm>
                    <a:prstGeom prst="rect">
                      <a:avLst/>
                    </a:prstGeom>
                  </pic:spPr>
                </pic:pic>
              </a:graphicData>
            </a:graphic>
          </wp:inline>
        </w:drawing>
      </w:r>
    </w:p>
    <w:p w14:paraId="33F47D15" w14:textId="77777777" w:rsidR="00F90C7E" w:rsidRDefault="00F90C7E" w:rsidP="0081026D"/>
    <w:p w14:paraId="456F6B17" w14:textId="4EEC35AD" w:rsidR="00F90C7E" w:rsidRDefault="00F90C7E" w:rsidP="00B55715">
      <w:pPr>
        <w:jc w:val="both"/>
      </w:pPr>
      <w:r>
        <w:t>The blue dots in the chart represent the actual data. The orange ones represent the corresponding predictions by our model. We wanted a linear model, so we got that part right. The orange dots are indeed lined up in a straigh</w:t>
      </w:r>
      <w:r w:rsidR="00E841E4">
        <w:t xml:space="preserve">t line. </w:t>
      </w:r>
      <w:r w:rsidR="00333B77">
        <w:t>So,</w:t>
      </w:r>
      <w:r w:rsidR="00E841E4">
        <w:t xml:space="preserve"> what is wrong with our model</w:t>
      </w:r>
      <w:r>
        <w:t>?</w:t>
      </w:r>
    </w:p>
    <w:p w14:paraId="5E6C30BD" w14:textId="77777777" w:rsidR="00F90C7E" w:rsidRDefault="00F90C7E" w:rsidP="00B55715">
      <w:pPr>
        <w:jc w:val="both"/>
      </w:pPr>
    </w:p>
    <w:p w14:paraId="7796A543" w14:textId="6F86640D" w:rsidR="00A51DF7" w:rsidRDefault="00F90C7E" w:rsidP="00B55715">
      <w:pPr>
        <w:jc w:val="both"/>
      </w:pPr>
      <w:r>
        <w:t>It’s the orientation of the line</w:t>
      </w:r>
      <w:r w:rsidR="00A51DF7">
        <w:t xml:space="preserve"> </w:t>
      </w:r>
      <w:r w:rsidR="00E841E4">
        <w:t>(mathematically the slope) that</w:t>
      </w:r>
      <w:r w:rsidR="00A51DF7">
        <w:t xml:space="preserve"> seems wrong</w:t>
      </w:r>
      <w:r w:rsidR="00E841E4">
        <w:t>.  The supposed</w:t>
      </w:r>
      <w:r>
        <w:t xml:space="preserve"> </w:t>
      </w:r>
      <w:r w:rsidR="00A51DF7" w:rsidRPr="00A51DF7">
        <w:rPr>
          <w:b/>
          <w:i/>
        </w:rPr>
        <w:t>“</w:t>
      </w:r>
      <w:r w:rsidRPr="00A51DF7">
        <w:rPr>
          <w:b/>
          <w:i/>
        </w:rPr>
        <w:t>best fit line</w:t>
      </w:r>
      <w:r w:rsidR="00A51DF7" w:rsidRPr="00A51DF7">
        <w:rPr>
          <w:b/>
          <w:i/>
        </w:rPr>
        <w:t>”</w:t>
      </w:r>
      <w:r>
        <w:t xml:space="preserve"> is running across our dataset instead of along it as </w:t>
      </w:r>
      <w:r w:rsidR="00E841E4">
        <w:t>we</w:t>
      </w:r>
      <w:r>
        <w:t xml:space="preserve"> would have expected! </w:t>
      </w:r>
    </w:p>
    <w:p w14:paraId="694EFD0A" w14:textId="77777777" w:rsidR="00A51DF7" w:rsidRDefault="00A51DF7" w:rsidP="00B55715">
      <w:pPr>
        <w:jc w:val="both"/>
      </w:pPr>
    </w:p>
    <w:p w14:paraId="164E52A9" w14:textId="77777777" w:rsidR="00F90C7E" w:rsidRDefault="00F90C7E" w:rsidP="00B55715">
      <w:pPr>
        <w:jc w:val="both"/>
      </w:pPr>
      <w:r>
        <w:t xml:space="preserve">Now go back and take another look at the coefficient for </w:t>
      </w:r>
      <w:r w:rsidR="00A36BC3">
        <w:t xml:space="preserve">Weight </w:t>
      </w:r>
      <w:r>
        <w:t xml:space="preserve">“wt”. It is a positive 5.29. What </w:t>
      </w:r>
      <w:r w:rsidR="00A36BC3">
        <w:t>conclusion does this lead to?</w:t>
      </w:r>
    </w:p>
    <w:p w14:paraId="55C5D1B2" w14:textId="77777777" w:rsidR="00A36BC3" w:rsidRPr="00A36BC3" w:rsidRDefault="00A36BC3" w:rsidP="00B55715">
      <w:pPr>
        <w:jc w:val="both"/>
        <w:rPr>
          <w:b/>
        </w:rPr>
      </w:pPr>
    </w:p>
    <w:p w14:paraId="210A6B43" w14:textId="676644E0" w:rsidR="00A36BC3" w:rsidRPr="00A36BC3" w:rsidRDefault="00A36BC3" w:rsidP="00B55715">
      <w:pPr>
        <w:jc w:val="both"/>
        <w:rPr>
          <w:b/>
          <w:i/>
          <w:color w:val="2F5496" w:themeColor="accent1" w:themeShade="BF"/>
        </w:rPr>
      </w:pPr>
      <w:r w:rsidRPr="00A36BC3">
        <w:rPr>
          <w:b/>
          <w:i/>
          <w:color w:val="2F5496" w:themeColor="accent1" w:themeShade="BF"/>
        </w:rPr>
        <w:t xml:space="preserve">Heavier cars are predicted to have </w:t>
      </w:r>
      <w:r w:rsidR="00A51DF7">
        <w:rPr>
          <w:b/>
          <w:i/>
          <w:color w:val="2F5496" w:themeColor="accent1" w:themeShade="BF"/>
        </w:rPr>
        <w:t>higher gas</w:t>
      </w:r>
      <w:r w:rsidRPr="00A36BC3">
        <w:rPr>
          <w:b/>
          <w:i/>
          <w:color w:val="2F5496" w:themeColor="accent1" w:themeShade="BF"/>
        </w:rPr>
        <w:t xml:space="preserve"> </w:t>
      </w:r>
      <w:r w:rsidR="00333B77" w:rsidRPr="00A36BC3">
        <w:rPr>
          <w:b/>
          <w:i/>
          <w:color w:val="2F5496" w:themeColor="accent1" w:themeShade="BF"/>
        </w:rPr>
        <w:t>mileage</w:t>
      </w:r>
      <w:r w:rsidR="00333B77">
        <w:rPr>
          <w:b/>
          <w:i/>
          <w:color w:val="2F5496" w:themeColor="accent1" w:themeShade="BF"/>
        </w:rPr>
        <w:t>???</w:t>
      </w:r>
    </w:p>
    <w:p w14:paraId="27C1BBC3" w14:textId="77777777" w:rsidR="00A36BC3" w:rsidRDefault="00A36BC3" w:rsidP="0081026D">
      <w:pPr>
        <w:rPr>
          <w:b/>
        </w:rPr>
      </w:pPr>
    </w:p>
    <w:p w14:paraId="4E4CFA2F" w14:textId="02BDFB75" w:rsidR="00A36BC3" w:rsidRDefault="00A36BC3" w:rsidP="00B55715">
      <w:pPr>
        <w:jc w:val="both"/>
      </w:pPr>
      <w:r>
        <w:t xml:space="preserve">I am not </w:t>
      </w:r>
      <w:r w:rsidR="00E841E4">
        <w:t>claiming to agree with that conclusion</w:t>
      </w:r>
      <w:r>
        <w:t xml:space="preserve">. </w:t>
      </w:r>
      <w:r w:rsidR="00E841E4">
        <w:t xml:space="preserve">This is not something we generally assume to know to be true in practice. </w:t>
      </w:r>
      <w:r>
        <w:t>I am with you on the intuition</w:t>
      </w:r>
      <w:r w:rsidR="00E841E4">
        <w:t xml:space="preserve"> – that conclusion makes no sense!</w:t>
      </w:r>
    </w:p>
    <w:p w14:paraId="7A26CED0" w14:textId="77777777" w:rsidR="00A36BC3" w:rsidRDefault="00A36BC3" w:rsidP="00B55715">
      <w:pPr>
        <w:jc w:val="both"/>
      </w:pPr>
    </w:p>
    <w:p w14:paraId="3DD8F76D" w14:textId="4AEA9A5A" w:rsidR="00A36BC3" w:rsidRPr="00A36BC3" w:rsidRDefault="00A36BC3" w:rsidP="00B55715">
      <w:pPr>
        <w:jc w:val="both"/>
      </w:pPr>
      <w:r>
        <w:t>“</w:t>
      </w:r>
      <w:r w:rsidR="00FC1D38">
        <w:rPr>
          <w:b/>
          <w:i/>
        </w:rPr>
        <w:t>But the data is telling us this – says</w:t>
      </w:r>
      <w:r w:rsidRPr="00A36BC3">
        <w:rPr>
          <w:b/>
          <w:i/>
        </w:rPr>
        <w:t xml:space="preserve"> t</w:t>
      </w:r>
      <w:r w:rsidR="00A51DF7">
        <w:rPr>
          <w:b/>
          <w:i/>
        </w:rPr>
        <w:t>he Data Scientist to his Boss</w:t>
      </w:r>
      <w:r w:rsidRPr="00A36BC3">
        <w:rPr>
          <w:b/>
          <w:i/>
        </w:rPr>
        <w:t>.</w:t>
      </w:r>
      <w:r>
        <w:rPr>
          <w:b/>
          <w:i/>
        </w:rPr>
        <w:t xml:space="preserve"> If you want better gas mileage make your cars heavy!”</w:t>
      </w:r>
    </w:p>
    <w:p w14:paraId="4798DFCC" w14:textId="77777777" w:rsidR="00F90C7E" w:rsidRDefault="00F90C7E" w:rsidP="00B55715">
      <w:pPr>
        <w:jc w:val="both"/>
      </w:pPr>
    </w:p>
    <w:p w14:paraId="4ECE6EB9" w14:textId="793AC64F" w:rsidR="00A36BC3" w:rsidRDefault="00FC1D38" w:rsidP="00B55715">
      <w:pPr>
        <w:jc w:val="both"/>
      </w:pPr>
      <w:r>
        <w:t>We can imagine an experience manager offering the common adage</w:t>
      </w:r>
    </w:p>
    <w:p w14:paraId="607A9256" w14:textId="77777777" w:rsidR="00A36BC3" w:rsidRDefault="00A36BC3" w:rsidP="0081026D"/>
    <w:p w14:paraId="594CD2FE" w14:textId="77777777" w:rsidR="00A36BC3" w:rsidRDefault="00A36BC3" w:rsidP="0081026D">
      <w:r>
        <w:rPr>
          <w:noProof/>
        </w:rPr>
        <w:drawing>
          <wp:inline distT="0" distB="0" distL="0" distR="0" wp14:anchorId="76121B23" wp14:editId="2FA802AE">
            <wp:extent cx="5532120" cy="31089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ase-torture-the-data-wist_info-quote.jpg"/>
                    <pic:cNvPicPr/>
                  </pic:nvPicPr>
                  <pic:blipFill>
                    <a:blip r:embed="rId13">
                      <a:extLst>
                        <a:ext uri="{28A0092B-C50C-407E-A947-70E740481C1C}">
                          <a14:useLocalDpi xmlns:a14="http://schemas.microsoft.com/office/drawing/2010/main" val="0"/>
                        </a:ext>
                      </a:extLst>
                    </a:blip>
                    <a:stretch>
                      <a:fillRect/>
                    </a:stretch>
                  </pic:blipFill>
                  <pic:spPr>
                    <a:xfrm>
                      <a:off x="0" y="0"/>
                      <a:ext cx="5532120" cy="3108960"/>
                    </a:xfrm>
                    <a:prstGeom prst="rect">
                      <a:avLst/>
                    </a:prstGeom>
                  </pic:spPr>
                </pic:pic>
              </a:graphicData>
            </a:graphic>
          </wp:inline>
        </w:drawing>
      </w:r>
    </w:p>
    <w:p w14:paraId="73474DBC" w14:textId="77777777" w:rsidR="00A36BC3" w:rsidRDefault="00A36BC3" w:rsidP="0081026D"/>
    <w:p w14:paraId="117E21FB" w14:textId="15133903" w:rsidR="00395EDC" w:rsidRDefault="00A36BC3" w:rsidP="00B55715">
      <w:pPr>
        <w:jc w:val="both"/>
      </w:pPr>
      <w:r>
        <w:t>However</w:t>
      </w:r>
      <w:r w:rsidR="00FC1D38">
        <w:t>, you can</w:t>
      </w:r>
      <w:r>
        <w:t xml:space="preserve"> see here that we barely touched the data, let alone torture it.</w:t>
      </w:r>
      <w:r w:rsidR="00FC1D38">
        <w:t xml:space="preserve"> </w:t>
      </w:r>
      <w:proofErr w:type="gramStart"/>
      <w:r w:rsidR="00FC1D38">
        <w:t>So</w:t>
      </w:r>
      <w:proofErr w:type="gramEnd"/>
      <w:r w:rsidR="00FC1D38">
        <w:t xml:space="preserve"> w</w:t>
      </w:r>
      <w:r w:rsidR="00395EDC">
        <w:t>hat happened? What did we do wrong in our analysis?</w:t>
      </w:r>
    </w:p>
    <w:p w14:paraId="2EEA5740" w14:textId="77777777" w:rsidR="00577D0F" w:rsidRDefault="00577D0F" w:rsidP="00B55715">
      <w:pPr>
        <w:jc w:val="both"/>
      </w:pPr>
    </w:p>
    <w:p w14:paraId="6F220D83" w14:textId="77777777" w:rsidR="00395EDC" w:rsidRDefault="00395EDC" w:rsidP="00B55715">
      <w:pPr>
        <w:jc w:val="both"/>
      </w:pPr>
      <w:r>
        <w:t xml:space="preserve">Turns </w:t>
      </w:r>
      <w:r w:rsidR="00A51DF7">
        <w:t>out, we checked a box too many!</w:t>
      </w:r>
    </w:p>
    <w:p w14:paraId="086D3D93" w14:textId="77777777" w:rsidR="00577D0F" w:rsidRDefault="00577D0F" w:rsidP="00B55715">
      <w:pPr>
        <w:jc w:val="both"/>
      </w:pPr>
    </w:p>
    <w:p w14:paraId="61DFE1EE" w14:textId="17081903" w:rsidR="00577D0F" w:rsidRDefault="00577D0F" w:rsidP="00B55715">
      <w:pPr>
        <w:jc w:val="both"/>
      </w:pPr>
      <w:r>
        <w:t xml:space="preserve">We </w:t>
      </w:r>
      <w:r w:rsidRPr="00B12ED7">
        <w:rPr>
          <w:b/>
          <w:i/>
        </w:rPr>
        <w:t>forced</w:t>
      </w:r>
      <w:r>
        <w:t xml:space="preserve"> our line </w:t>
      </w:r>
      <w:r w:rsidR="00A51DF7">
        <w:t>to be oriented the way it was,</w:t>
      </w:r>
      <w:r>
        <w:t xml:space="preserve"> by checking the “Constant is Zero” box. When we did that, Ex</w:t>
      </w:r>
      <w:r w:rsidR="00B12ED7">
        <w:t>cel’s implementation of Linear R</w:t>
      </w:r>
      <w:r>
        <w:t xml:space="preserve">egression, </w:t>
      </w:r>
      <w:r w:rsidR="00B12ED7">
        <w:t>found the best fit line given our criteria. (M</w:t>
      </w:r>
      <w:r>
        <w:t>athematically</w:t>
      </w:r>
      <w:r w:rsidR="00B12ED7">
        <w:t>,</w:t>
      </w:r>
      <w:r>
        <w:t xml:space="preserve"> Excel found </w:t>
      </w:r>
      <w:r w:rsidR="00B12ED7">
        <w:t>the line passing through the origin that minimizes</w:t>
      </w:r>
      <w:r>
        <w:t xml:space="preserve"> the Root Mean Square Error)</w:t>
      </w:r>
    </w:p>
    <w:p w14:paraId="64EB43C5" w14:textId="77777777" w:rsidR="00577D0F" w:rsidRDefault="00577D0F" w:rsidP="00B55715">
      <w:pPr>
        <w:jc w:val="both"/>
      </w:pPr>
    </w:p>
    <w:p w14:paraId="3093D461" w14:textId="1DB6D87B" w:rsidR="00577D0F" w:rsidRDefault="00B12ED7" w:rsidP="00B55715">
      <w:pPr>
        <w:jc w:val="both"/>
      </w:pPr>
      <w:r>
        <w:t>If i</w:t>
      </w:r>
      <w:r w:rsidR="00577D0F">
        <w:t>nstead</w:t>
      </w:r>
      <w:r w:rsidR="00A51DF7">
        <w:t>,</w:t>
      </w:r>
      <w:r w:rsidR="00577D0F">
        <w:t xml:space="preserve"> if we run the same process on the </w:t>
      </w:r>
      <w:r>
        <w:t xml:space="preserve">same </w:t>
      </w:r>
      <w:r w:rsidR="00577D0F">
        <w:t xml:space="preserve">data but with the </w:t>
      </w:r>
      <w:r>
        <w:t>“Constant is Zero” box unchecked, as shown below</w:t>
      </w:r>
    </w:p>
    <w:p w14:paraId="324751B9" w14:textId="77777777" w:rsidR="00577D0F" w:rsidRDefault="00577D0F" w:rsidP="0081026D"/>
    <w:p w14:paraId="751700CB" w14:textId="77777777" w:rsidR="00577D0F" w:rsidRDefault="00577D0F" w:rsidP="0081026D">
      <w:r>
        <w:rPr>
          <w:noProof/>
        </w:rPr>
        <w:drawing>
          <wp:inline distT="0" distB="0" distL="0" distR="0" wp14:anchorId="5B7B9584" wp14:editId="2F23CDA8">
            <wp:extent cx="4966224" cy="388874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7-05-15 20.24.42.png"/>
                    <pic:cNvPicPr/>
                  </pic:nvPicPr>
                  <pic:blipFill>
                    <a:blip r:embed="rId14">
                      <a:extLst>
                        <a:ext uri="{28A0092B-C50C-407E-A947-70E740481C1C}">
                          <a14:useLocalDpi xmlns:a14="http://schemas.microsoft.com/office/drawing/2010/main" val="0"/>
                        </a:ext>
                      </a:extLst>
                    </a:blip>
                    <a:stretch>
                      <a:fillRect/>
                    </a:stretch>
                  </pic:blipFill>
                  <pic:spPr>
                    <a:xfrm>
                      <a:off x="0" y="0"/>
                      <a:ext cx="4987608" cy="3905485"/>
                    </a:xfrm>
                    <a:prstGeom prst="rect">
                      <a:avLst/>
                    </a:prstGeom>
                  </pic:spPr>
                </pic:pic>
              </a:graphicData>
            </a:graphic>
          </wp:inline>
        </w:drawing>
      </w:r>
    </w:p>
    <w:p w14:paraId="0E865CBE" w14:textId="77777777" w:rsidR="00577D0F" w:rsidRDefault="00577D0F" w:rsidP="0081026D"/>
    <w:p w14:paraId="53A09534" w14:textId="1186A543" w:rsidR="00577D0F" w:rsidRDefault="00577D0F" w:rsidP="0081026D">
      <w:r>
        <w:t xml:space="preserve">Our </w:t>
      </w:r>
      <w:r w:rsidR="00B12ED7">
        <w:t xml:space="preserve">best-fit line </w:t>
      </w:r>
      <w:r>
        <w:t>would have looked like this</w:t>
      </w:r>
    </w:p>
    <w:p w14:paraId="5288BDDD" w14:textId="77777777" w:rsidR="00577D0F" w:rsidRDefault="00577D0F" w:rsidP="0081026D"/>
    <w:p w14:paraId="62E8962F" w14:textId="77777777" w:rsidR="00577D0F" w:rsidRDefault="00577D0F" w:rsidP="0081026D">
      <w:r>
        <w:rPr>
          <w:noProof/>
        </w:rPr>
        <w:drawing>
          <wp:inline distT="0" distB="0" distL="0" distR="0" wp14:anchorId="0B9584AB" wp14:editId="020F5769">
            <wp:extent cx="4737735" cy="3366019"/>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7-05-15 20.25.31.png"/>
                    <pic:cNvPicPr/>
                  </pic:nvPicPr>
                  <pic:blipFill>
                    <a:blip r:embed="rId15">
                      <a:extLst>
                        <a:ext uri="{28A0092B-C50C-407E-A947-70E740481C1C}">
                          <a14:useLocalDpi xmlns:a14="http://schemas.microsoft.com/office/drawing/2010/main" val="0"/>
                        </a:ext>
                      </a:extLst>
                    </a:blip>
                    <a:stretch>
                      <a:fillRect/>
                    </a:stretch>
                  </pic:blipFill>
                  <pic:spPr>
                    <a:xfrm>
                      <a:off x="0" y="0"/>
                      <a:ext cx="4746647" cy="3372351"/>
                    </a:xfrm>
                    <a:prstGeom prst="rect">
                      <a:avLst/>
                    </a:prstGeom>
                  </pic:spPr>
                </pic:pic>
              </a:graphicData>
            </a:graphic>
          </wp:inline>
        </w:drawing>
      </w:r>
    </w:p>
    <w:p w14:paraId="0FD66D2F" w14:textId="77777777" w:rsidR="00577D0F" w:rsidRDefault="00577D0F" w:rsidP="0081026D"/>
    <w:p w14:paraId="30274AF7" w14:textId="1BD3CDC2" w:rsidR="00577D0F" w:rsidRDefault="00577D0F" w:rsidP="0081026D">
      <w:r>
        <w:t xml:space="preserve">And our </w:t>
      </w:r>
      <w:r w:rsidR="00B12ED7">
        <w:t>model description</w:t>
      </w:r>
      <w:r>
        <w:t xml:space="preserve"> would have looked like this</w:t>
      </w:r>
    </w:p>
    <w:p w14:paraId="6E73A39E" w14:textId="77777777" w:rsidR="00577D0F" w:rsidRDefault="00577D0F" w:rsidP="0081026D">
      <w:r>
        <w:rPr>
          <w:noProof/>
        </w:rPr>
        <w:drawing>
          <wp:inline distT="0" distB="0" distL="0" distR="0" wp14:anchorId="21990EF8" wp14:editId="07DFFFF0">
            <wp:extent cx="5210432"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7-05-15 22.51.11.png"/>
                    <pic:cNvPicPr/>
                  </pic:nvPicPr>
                  <pic:blipFill>
                    <a:blip r:embed="rId16">
                      <a:extLst>
                        <a:ext uri="{28A0092B-C50C-407E-A947-70E740481C1C}">
                          <a14:useLocalDpi xmlns:a14="http://schemas.microsoft.com/office/drawing/2010/main" val="0"/>
                        </a:ext>
                      </a:extLst>
                    </a:blip>
                    <a:stretch>
                      <a:fillRect/>
                    </a:stretch>
                  </pic:blipFill>
                  <pic:spPr>
                    <a:xfrm>
                      <a:off x="0" y="0"/>
                      <a:ext cx="5216711" cy="3435675"/>
                    </a:xfrm>
                    <a:prstGeom prst="rect">
                      <a:avLst/>
                    </a:prstGeom>
                  </pic:spPr>
                </pic:pic>
              </a:graphicData>
            </a:graphic>
          </wp:inline>
        </w:drawing>
      </w:r>
    </w:p>
    <w:p w14:paraId="6558E5F3" w14:textId="77777777" w:rsidR="00577D0F" w:rsidRDefault="00577D0F" w:rsidP="0081026D"/>
    <w:p w14:paraId="1E7A775E" w14:textId="71CA31FA" w:rsidR="00577D0F" w:rsidRDefault="00577D0F" w:rsidP="00B55715">
      <w:pPr>
        <w:jc w:val="both"/>
      </w:pPr>
      <w:r>
        <w:t>As our intuition and experience would agree, the coefficient of Weight “wt” here is</w:t>
      </w:r>
      <w:r w:rsidR="00A51DF7">
        <w:t xml:space="preserve"> now a negative 5.</w:t>
      </w:r>
      <w:r w:rsidR="00B12ED7">
        <w:t>34. The Data Scientist and his b</w:t>
      </w:r>
      <w:r w:rsidR="00A51DF7">
        <w:t>oss could now agree</w:t>
      </w:r>
      <w:r>
        <w:t xml:space="preserve"> </w:t>
      </w:r>
      <w:r w:rsidR="00A51DF7">
        <w:t>that</w:t>
      </w:r>
      <w:r>
        <w:t xml:space="preserve"> as the weight of the car increases, the predicted gas mileage “mpg” decrease</w:t>
      </w:r>
      <w:r w:rsidR="00B12ED7">
        <w:t>s</w:t>
      </w:r>
      <w:r>
        <w:t>.</w:t>
      </w:r>
    </w:p>
    <w:p w14:paraId="5B420DB0" w14:textId="77777777" w:rsidR="00CF6F74" w:rsidRDefault="00CF6F74" w:rsidP="00B55715">
      <w:pPr>
        <w:jc w:val="both"/>
      </w:pPr>
    </w:p>
    <w:p w14:paraId="10141027" w14:textId="22E98494" w:rsidR="00A51DF7" w:rsidRDefault="00A51DF7" w:rsidP="00B55715">
      <w:pPr>
        <w:jc w:val="both"/>
      </w:pPr>
      <w:r>
        <w:t xml:space="preserve">The moral of the story </w:t>
      </w:r>
      <w:r w:rsidR="00B12ED7">
        <w:t>is, as French mathematician Henri Poincare once said</w:t>
      </w:r>
    </w:p>
    <w:p w14:paraId="6CBC5B44" w14:textId="77777777" w:rsidR="00577D0F" w:rsidRDefault="00577D0F" w:rsidP="0081026D"/>
    <w:p w14:paraId="11063B43" w14:textId="77777777" w:rsidR="00577D0F" w:rsidRDefault="00577D0F" w:rsidP="0081026D">
      <w:r>
        <w:rPr>
          <w:noProof/>
        </w:rPr>
        <w:drawing>
          <wp:inline distT="0" distB="0" distL="0" distR="0" wp14:anchorId="376A5B60" wp14:editId="06404CC4">
            <wp:extent cx="4895415" cy="32029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nri-poincare-mathematician-it-is-through-science-that-we-prove-but.jpg"/>
                    <pic:cNvPicPr/>
                  </pic:nvPicPr>
                  <pic:blipFill>
                    <a:blip r:embed="rId17">
                      <a:extLst>
                        <a:ext uri="{28A0092B-C50C-407E-A947-70E740481C1C}">
                          <a14:useLocalDpi xmlns:a14="http://schemas.microsoft.com/office/drawing/2010/main" val="0"/>
                        </a:ext>
                      </a:extLst>
                    </a:blip>
                    <a:stretch>
                      <a:fillRect/>
                    </a:stretch>
                  </pic:blipFill>
                  <pic:spPr>
                    <a:xfrm>
                      <a:off x="0" y="0"/>
                      <a:ext cx="4912930" cy="3214399"/>
                    </a:xfrm>
                    <a:prstGeom prst="rect">
                      <a:avLst/>
                    </a:prstGeom>
                  </pic:spPr>
                </pic:pic>
              </a:graphicData>
            </a:graphic>
          </wp:inline>
        </w:drawing>
      </w:r>
    </w:p>
    <w:p w14:paraId="371C410C" w14:textId="77777777" w:rsidR="00577D0F" w:rsidRDefault="00577D0F" w:rsidP="0081026D"/>
    <w:p w14:paraId="51F83CAE" w14:textId="77777777" w:rsidR="00CF6F74" w:rsidRDefault="00CF6F74" w:rsidP="0081026D"/>
    <w:p w14:paraId="3B3CB873" w14:textId="33A4F601" w:rsidR="001379D3" w:rsidRDefault="001379D3" w:rsidP="00B55715">
      <w:pPr>
        <w:jc w:val="both"/>
      </w:pPr>
      <w:r>
        <w:t xml:space="preserve">I hope </w:t>
      </w:r>
      <w:r w:rsidR="00B12ED7">
        <w:t xml:space="preserve">through this simple exercise, I </w:t>
      </w:r>
      <w:r>
        <w:t>demonstrate</w:t>
      </w:r>
      <w:r w:rsidR="00B12ED7">
        <w:t>d,</w:t>
      </w:r>
      <w:r>
        <w:t xml:space="preserve"> the importance of </w:t>
      </w:r>
      <w:r w:rsidR="00B12ED7">
        <w:t>understanding the mathematics behind the data science, the assumptions made by the model and by the data scientist’s implementation of the model, to come up with results that are useful and valid.</w:t>
      </w:r>
    </w:p>
    <w:p w14:paraId="237CFA6E" w14:textId="77777777" w:rsidR="001379D3" w:rsidRDefault="001379D3" w:rsidP="00B55715">
      <w:pPr>
        <w:jc w:val="both"/>
      </w:pPr>
    </w:p>
    <w:p w14:paraId="0CA021F6" w14:textId="3C57D88E" w:rsidR="00CF6F74" w:rsidRDefault="00CF6F74" w:rsidP="00B55715">
      <w:pPr>
        <w:jc w:val="both"/>
      </w:pPr>
      <w:r>
        <w:t>Yes</w:t>
      </w:r>
      <w:r w:rsidR="001379D3">
        <w:t xml:space="preserve">, I do </w:t>
      </w:r>
      <w:r w:rsidR="00B55715">
        <w:t xml:space="preserve">believe </w:t>
      </w:r>
      <w:r w:rsidR="001379D3">
        <w:t xml:space="preserve">anyone can learn Data Science. All it takes is the hunger and curiosity to learn the </w:t>
      </w:r>
      <w:r w:rsidR="00B12ED7">
        <w:t xml:space="preserve">how, the why, the when </w:t>
      </w:r>
      <w:r w:rsidR="00333B77">
        <w:t>and the will</w:t>
      </w:r>
      <w:r w:rsidR="00B12ED7">
        <w:t xml:space="preserve"> to be a lifelong student</w:t>
      </w:r>
      <w:r w:rsidR="001379D3">
        <w:t>.  Not everyon</w:t>
      </w:r>
      <w:r w:rsidR="00BE173D">
        <w:t xml:space="preserve">e can teach Data Science though. </w:t>
      </w:r>
      <w:proofErr w:type="gramStart"/>
      <w:r w:rsidR="00BE173D">
        <w:t>Definitely not</w:t>
      </w:r>
      <w:proofErr w:type="gramEnd"/>
      <w:r w:rsidR="00BE173D">
        <w:t xml:space="preserve"> in a day!</w:t>
      </w:r>
    </w:p>
    <w:p w14:paraId="2BE561A5" w14:textId="77777777" w:rsidR="008D7EA1" w:rsidRDefault="008D7EA1" w:rsidP="00B55715">
      <w:pPr>
        <w:jc w:val="both"/>
      </w:pPr>
    </w:p>
    <w:p w14:paraId="507EC88D" w14:textId="77777777" w:rsidR="00C37567" w:rsidRDefault="00C37567" w:rsidP="00B55715">
      <w:pPr>
        <w:jc w:val="both"/>
      </w:pPr>
    </w:p>
    <w:p w14:paraId="2AE0AC81" w14:textId="77777777" w:rsidR="00C37567" w:rsidRDefault="00C37567" w:rsidP="00B55715">
      <w:pPr>
        <w:jc w:val="both"/>
      </w:pPr>
    </w:p>
    <w:p w14:paraId="19DFBCDA" w14:textId="77777777" w:rsidR="008D7EA1" w:rsidRDefault="008D7EA1" w:rsidP="00B55715">
      <w:pPr>
        <w:jc w:val="both"/>
      </w:pPr>
    </w:p>
    <w:p w14:paraId="5DDAB80B" w14:textId="08AEB793" w:rsidR="001F4A18" w:rsidRPr="00C37567" w:rsidRDefault="00B7054F" w:rsidP="001F4A18">
      <w:pPr>
        <w:jc w:val="both"/>
        <w:rPr>
          <w:i/>
        </w:rPr>
      </w:pPr>
      <w:bookmarkStart w:id="0" w:name="_GoBack"/>
      <w:r w:rsidRPr="00C37567">
        <w:rPr>
          <w:i/>
        </w:rPr>
        <w:t>This article</w:t>
      </w:r>
      <w:r w:rsidR="001F4A18" w:rsidRPr="00C37567">
        <w:rPr>
          <w:i/>
        </w:rPr>
        <w:t xml:space="preserve"> was written by </w:t>
      </w:r>
      <w:hyperlink r:id="rId18" w:history="1">
        <w:r w:rsidR="001F4A18" w:rsidRPr="00C37567">
          <w:rPr>
            <w:rStyle w:val="Hyperlink"/>
            <w:i/>
          </w:rPr>
          <w:t>Rohit Padebettu</w:t>
        </w:r>
      </w:hyperlink>
      <w:r w:rsidR="00333B77" w:rsidRPr="00C37567">
        <w:rPr>
          <w:rStyle w:val="Hyperlink"/>
          <w:i/>
        </w:rPr>
        <w:t xml:space="preserve"> </w:t>
      </w:r>
      <w:r w:rsidR="00333B77" w:rsidRPr="00C37567">
        <w:rPr>
          <w:i/>
        </w:rPr>
        <w:t xml:space="preserve">with invaluable contributions from </w:t>
      </w:r>
      <w:hyperlink r:id="rId19" w:history="1">
        <w:r w:rsidR="00333B77" w:rsidRPr="00C37567">
          <w:rPr>
            <w:rStyle w:val="Hyperlink"/>
            <w:i/>
          </w:rPr>
          <w:t>Cynthia E. Correa</w:t>
        </w:r>
      </w:hyperlink>
      <w:r w:rsidR="00333B77" w:rsidRPr="00C37567">
        <w:rPr>
          <w:i/>
        </w:rPr>
        <w:t xml:space="preserve"> and </w:t>
      </w:r>
      <w:hyperlink r:id="rId20" w:history="1">
        <w:r w:rsidR="00333B77" w:rsidRPr="00C37567">
          <w:rPr>
            <w:rStyle w:val="Hyperlink"/>
            <w:i/>
          </w:rPr>
          <w:t>Dr. Sushil Bhatia</w:t>
        </w:r>
      </w:hyperlink>
    </w:p>
    <w:bookmarkEnd w:id="0"/>
    <w:sectPr w:rsidR="001F4A18" w:rsidRPr="00C37567" w:rsidSect="00046B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EB6900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BE675F2"/>
    <w:lvl w:ilvl="0">
      <w:start w:val="1"/>
      <w:numFmt w:val="decimal"/>
      <w:lvlText w:val="%1."/>
      <w:lvlJc w:val="left"/>
      <w:pPr>
        <w:tabs>
          <w:tab w:val="num" w:pos="1800"/>
        </w:tabs>
        <w:ind w:left="1800" w:hanging="360"/>
      </w:pPr>
    </w:lvl>
  </w:abstractNum>
  <w:abstractNum w:abstractNumId="2">
    <w:nsid w:val="FFFFFF7D"/>
    <w:multiLevelType w:val="singleLevel"/>
    <w:tmpl w:val="4D38DC70"/>
    <w:lvl w:ilvl="0">
      <w:start w:val="1"/>
      <w:numFmt w:val="decimal"/>
      <w:lvlText w:val="%1."/>
      <w:lvlJc w:val="left"/>
      <w:pPr>
        <w:tabs>
          <w:tab w:val="num" w:pos="1440"/>
        </w:tabs>
        <w:ind w:left="1440" w:hanging="360"/>
      </w:pPr>
    </w:lvl>
  </w:abstractNum>
  <w:abstractNum w:abstractNumId="3">
    <w:nsid w:val="FFFFFF7E"/>
    <w:multiLevelType w:val="singleLevel"/>
    <w:tmpl w:val="57F6E2D6"/>
    <w:lvl w:ilvl="0">
      <w:start w:val="1"/>
      <w:numFmt w:val="decimal"/>
      <w:lvlText w:val="%1."/>
      <w:lvlJc w:val="left"/>
      <w:pPr>
        <w:tabs>
          <w:tab w:val="num" w:pos="1080"/>
        </w:tabs>
        <w:ind w:left="1080" w:hanging="360"/>
      </w:pPr>
    </w:lvl>
  </w:abstractNum>
  <w:abstractNum w:abstractNumId="4">
    <w:nsid w:val="FFFFFF7F"/>
    <w:multiLevelType w:val="singleLevel"/>
    <w:tmpl w:val="D50CE3EC"/>
    <w:lvl w:ilvl="0">
      <w:start w:val="1"/>
      <w:numFmt w:val="decimal"/>
      <w:lvlText w:val="%1."/>
      <w:lvlJc w:val="left"/>
      <w:pPr>
        <w:tabs>
          <w:tab w:val="num" w:pos="720"/>
        </w:tabs>
        <w:ind w:left="720" w:hanging="360"/>
      </w:pPr>
    </w:lvl>
  </w:abstractNum>
  <w:abstractNum w:abstractNumId="5">
    <w:nsid w:val="FFFFFF80"/>
    <w:multiLevelType w:val="singleLevel"/>
    <w:tmpl w:val="D01E85E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086690B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1AA90E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F78563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96944F70"/>
    <w:lvl w:ilvl="0">
      <w:start w:val="1"/>
      <w:numFmt w:val="decimal"/>
      <w:lvlText w:val="%1."/>
      <w:lvlJc w:val="left"/>
      <w:pPr>
        <w:tabs>
          <w:tab w:val="num" w:pos="360"/>
        </w:tabs>
        <w:ind w:left="360" w:hanging="360"/>
      </w:pPr>
    </w:lvl>
  </w:abstractNum>
  <w:abstractNum w:abstractNumId="10">
    <w:nsid w:val="FFFFFF89"/>
    <w:multiLevelType w:val="singleLevel"/>
    <w:tmpl w:val="09F8D77C"/>
    <w:lvl w:ilvl="0">
      <w:start w:val="1"/>
      <w:numFmt w:val="bullet"/>
      <w:lvlText w:val=""/>
      <w:lvlJc w:val="left"/>
      <w:pPr>
        <w:tabs>
          <w:tab w:val="num" w:pos="360"/>
        </w:tabs>
        <w:ind w:left="360" w:hanging="360"/>
      </w:pPr>
      <w:rPr>
        <w:rFonts w:ascii="Symbol" w:hAnsi="Symbol" w:hint="default"/>
      </w:rPr>
    </w:lvl>
  </w:abstractNum>
  <w:abstractNum w:abstractNumId="11">
    <w:nsid w:val="42450C61"/>
    <w:multiLevelType w:val="hybridMultilevel"/>
    <w:tmpl w:val="228A6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D52"/>
    <w:rsid w:val="00046BD9"/>
    <w:rsid w:val="00092D52"/>
    <w:rsid w:val="001379D3"/>
    <w:rsid w:val="001E69BE"/>
    <w:rsid w:val="001F4A18"/>
    <w:rsid w:val="002B4A38"/>
    <w:rsid w:val="00307090"/>
    <w:rsid w:val="00333B77"/>
    <w:rsid w:val="00395EDC"/>
    <w:rsid w:val="004238C3"/>
    <w:rsid w:val="00444163"/>
    <w:rsid w:val="00495416"/>
    <w:rsid w:val="00526B19"/>
    <w:rsid w:val="00577D0F"/>
    <w:rsid w:val="00615A68"/>
    <w:rsid w:val="00682DA7"/>
    <w:rsid w:val="006D7160"/>
    <w:rsid w:val="00796CAE"/>
    <w:rsid w:val="007B04F9"/>
    <w:rsid w:val="0081026D"/>
    <w:rsid w:val="00851DE3"/>
    <w:rsid w:val="00865D77"/>
    <w:rsid w:val="008D7EA1"/>
    <w:rsid w:val="00935254"/>
    <w:rsid w:val="00960AA2"/>
    <w:rsid w:val="009A5831"/>
    <w:rsid w:val="00A36BC3"/>
    <w:rsid w:val="00A43538"/>
    <w:rsid w:val="00A51DF7"/>
    <w:rsid w:val="00B12ED7"/>
    <w:rsid w:val="00B55715"/>
    <w:rsid w:val="00B7054F"/>
    <w:rsid w:val="00BE173D"/>
    <w:rsid w:val="00C332CD"/>
    <w:rsid w:val="00C37567"/>
    <w:rsid w:val="00C90D49"/>
    <w:rsid w:val="00CF6F74"/>
    <w:rsid w:val="00D45501"/>
    <w:rsid w:val="00D458BF"/>
    <w:rsid w:val="00D86A8A"/>
    <w:rsid w:val="00E16A53"/>
    <w:rsid w:val="00E34ED1"/>
    <w:rsid w:val="00E841E4"/>
    <w:rsid w:val="00EB3AD9"/>
    <w:rsid w:val="00F90C7E"/>
    <w:rsid w:val="00FC1D3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F3BBE2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026D"/>
    <w:pPr>
      <w:ind w:left="720"/>
      <w:contextualSpacing/>
    </w:pPr>
  </w:style>
  <w:style w:type="character" w:styleId="Hyperlink">
    <w:name w:val="Hyperlink"/>
    <w:basedOn w:val="DefaultParagraphFont"/>
    <w:uiPriority w:val="99"/>
    <w:unhideWhenUsed/>
    <w:rsid w:val="007B04F9"/>
    <w:rPr>
      <w:color w:val="0563C1" w:themeColor="hyperlink"/>
      <w:u w:val="single"/>
    </w:rPr>
  </w:style>
  <w:style w:type="paragraph" w:styleId="Title">
    <w:name w:val="Title"/>
    <w:basedOn w:val="Normal"/>
    <w:next w:val="Normal"/>
    <w:link w:val="TitleChar"/>
    <w:uiPriority w:val="10"/>
    <w:qFormat/>
    <w:rsid w:val="001379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9D3"/>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1379D3"/>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4090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www.linkedin.com/in/sushilbhatia/"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g"/><Relationship Id="rId18" Type="http://schemas.openxmlformats.org/officeDocument/2006/relationships/hyperlink" Target="https://www.linkedin.com/in/pittu/" TargetMode="External"/><Relationship Id="rId19" Type="http://schemas.openxmlformats.org/officeDocument/2006/relationships/hyperlink" Target="https://www.linkedin.com/in/cynthiacorrea/"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forge.scilab.org/index.php/p/rdataset/source/tree/master/csv/datasets/mtcars.csv"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1017</Words>
  <Characters>5801</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Padebettu</dc:creator>
  <cp:keywords/>
  <dc:description/>
  <cp:lastModifiedBy>Rohit Padebettu</cp:lastModifiedBy>
  <cp:revision>10</cp:revision>
  <cp:lastPrinted>2017-05-19T02:18:00Z</cp:lastPrinted>
  <dcterms:created xsi:type="dcterms:W3CDTF">2017-05-16T03:33:00Z</dcterms:created>
  <dcterms:modified xsi:type="dcterms:W3CDTF">2017-05-19T02:22:00Z</dcterms:modified>
</cp:coreProperties>
</file>