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COMP2004 C1 W2</w:t>
      </w:r>
    </w:p>
    <w:p>
      <w:pPr>
        <w:pStyle w:val="Subtitle"/>
        <w:rPr/>
      </w:pPr>
      <w:r>
        <w:rPr/>
        <w:t>Semester 2 2022</w:t>
      </w:r>
    </w:p>
    <w:p>
      <w:pPr>
        <w:pStyle w:val="Heading1"/>
        <w:rPr/>
      </w:pPr>
      <w:r>
        <w:rPr/>
        <w:t>Key Information</w:t>
      </w:r>
    </w:p>
    <w:p>
      <w:pPr>
        <w:pStyle w:val="Normal"/>
        <w:rPr/>
      </w:pPr>
      <w:r>
        <w:rPr/>
        <w:t>You MUST complete the following forms so your work can be assessed.</w:t>
      </w:r>
    </w:p>
    <w:tbl>
      <w:tblPr>
        <w:tblStyle w:val="GridTable1Light-Accent1"/>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0"/>
        <w:gridCol w:w="6185"/>
      </w:tblGrid>
      <w:tr>
        <w:trPr>
          <w:cnfStyle w:val="100000000000" w:firstRow="1" w:lastRow="0" w:firstColumn="0" w:lastColumn="0" w:oddVBand="0" w:evenVBand="0" w:oddHBand="0"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bottom w:val="single" w:sz="12" w:space="0" w:color="8EAADB"/>
            </w:tcBorders>
          </w:tcPr>
          <w:p>
            <w:pPr>
              <w:pStyle w:val="Normal"/>
              <w:widowControl/>
              <w:spacing w:lineRule="auto" w:line="240" w:before="0" w:after="0"/>
              <w:jc w:val="left"/>
              <w:rPr>
                <w:rFonts w:ascii="Calibri" w:hAnsi="Calibri" w:eastAsia="Calibri" w:cs=""/>
                <w:b/>
                <w:b/>
                <w:bCs/>
                <w:kern w:val="0"/>
                <w:sz w:val="22"/>
                <w:szCs w:val="22"/>
                <w:lang w:val="en-GB" w:eastAsia="en-US" w:bidi="ar-SA"/>
              </w:rPr>
            </w:pPr>
            <w:r>
              <w:rPr>
                <w:rFonts w:eastAsia="Calibri" w:cs=""/>
                <w:b/>
                <w:bCs/>
                <w:kern w:val="0"/>
                <w:sz w:val="22"/>
                <w:szCs w:val="22"/>
                <w:lang w:val="en-GB" w:eastAsia="en-US" w:bidi="ar-SA"/>
              </w:rPr>
              <w:t>TASK</w:t>
            </w:r>
          </w:p>
        </w:tc>
        <w:tc>
          <w:tcPr>
            <w:tcW w:w="6185" w:type="dxa"/>
            <w:tcBorders>
              <w:bottom w:val="single" w:sz="12" w:space="0" w:color="8EAADB"/>
            </w:tcBorders>
          </w:tcPr>
          <w:p>
            <w:pPr>
              <w:pStyle w:val="Normal"/>
              <w:widowControl/>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
                <w:bCs/>
                <w:kern w:val="0"/>
                <w:sz w:val="22"/>
                <w:szCs w:val="22"/>
                <w:lang w:val="en-GB" w:eastAsia="en-US" w:bidi="ar-SA"/>
              </w:rPr>
            </w:pPr>
            <w:r>
              <w:rPr>
                <w:rFonts w:eastAsia="Calibri" w:cs=""/>
                <w:b/>
                <w:bCs/>
                <w:kern w:val="0"/>
                <w:sz w:val="22"/>
                <w:szCs w:val="22"/>
                <w:lang w:val="en-GB" w:eastAsia="en-US" w:bidi="ar-SA"/>
              </w:rPr>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rFonts w:ascii="Calibri" w:hAnsi="Calibri" w:eastAsia="Calibri" w:cs=""/>
                <w:b/>
                <w:b/>
                <w:bCs/>
                <w:kern w:val="0"/>
                <w:sz w:val="22"/>
                <w:szCs w:val="22"/>
                <w:lang w:val="en-GB" w:eastAsia="en-US" w:bidi="ar-SA"/>
              </w:rPr>
            </w:pPr>
            <w:r>
              <w:rPr>
                <w:rFonts w:eastAsia="Calibri" w:cs=""/>
                <w:b/>
                <w:bCs/>
                <w:kern w:val="0"/>
                <w:sz w:val="22"/>
                <w:szCs w:val="22"/>
                <w:lang w:val="en-GB" w:eastAsia="en-US" w:bidi="ar-SA"/>
              </w:rPr>
              <w:t>GitHub Name</w:t>
            </w:r>
          </w:p>
        </w:tc>
        <w:tc>
          <w:tcPr>
            <w:tcW w:w="6185" w:type="dxa"/>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b w:val="false"/>
                <w:b w:val="false"/>
                <w:bCs w:val="false"/>
              </w:rPr>
            </w:pPr>
            <w:r>
              <w:rPr>
                <w:rFonts w:eastAsia="Calibri" w:cs=""/>
                <w:b w:val="false"/>
                <w:bCs w:val="false"/>
                <w:kern w:val="0"/>
                <w:sz w:val="22"/>
                <w:szCs w:val="22"/>
                <w:lang w:val="en-GB" w:eastAsia="en-US" w:bidi="ar-SA"/>
              </w:rPr>
              <w:t>Demo Video URL</w:t>
            </w:r>
          </w:p>
        </w:tc>
        <w:tc>
          <w:tcPr>
            <w:tcW w:w="6185" w:type="dxa"/>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rFonts w:ascii="Calibri" w:hAnsi="Calibri" w:eastAsia="Calibri" w:cs=""/>
                <w:b/>
                <w:b/>
                <w:bCs/>
                <w:kern w:val="0"/>
                <w:sz w:val="22"/>
                <w:szCs w:val="22"/>
                <w:lang w:val="en-GB" w:eastAsia="en-US" w:bidi="ar-SA"/>
              </w:rPr>
            </w:pPr>
            <w:r>
              <w:rPr>
                <w:rFonts w:eastAsia="Calibri" w:cs=""/>
                <w:b/>
                <w:bCs/>
                <w:kern w:val="0"/>
                <w:sz w:val="22"/>
                <w:szCs w:val="22"/>
                <w:lang w:val="en-GB" w:eastAsia="en-US" w:bidi="ar-SA"/>
              </w:rPr>
              <w:t>Submission TAG</w:t>
            </w:r>
          </w:p>
        </w:tc>
        <w:tc>
          <w:tcPr>
            <w:tcW w:w="6185" w:type="dxa"/>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bl>
    <w:p>
      <w:pPr>
        <w:pStyle w:val="Normal"/>
        <w:rPr/>
      </w:pPr>
      <w:r>
        <w:rPr/>
      </w:r>
    </w:p>
    <w:p>
      <w:pPr>
        <w:pStyle w:val="Normal"/>
        <w:rPr/>
      </w:pPr>
      <w:r>
        <w:rPr/>
        <w:t>Please state which requirements you have attempted. Indicate how this can be evidenced</w:t>
      </w:r>
    </w:p>
    <w:p>
      <w:pPr>
        <w:pStyle w:val="Normal"/>
        <w:rPr/>
      </w:pPr>
      <w:r>
        <w:rPr/>
      </w:r>
    </w:p>
    <w:tbl>
      <w:tblPr>
        <w:tblStyle w:val="GridTable1Light-Accent1"/>
        <w:tblW w:w="90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14"/>
        <w:gridCol w:w="1073"/>
        <w:gridCol w:w="1218"/>
        <w:gridCol w:w="1219"/>
        <w:gridCol w:w="4143"/>
      </w:tblGrid>
      <w:tr>
        <w:trPr>
          <w:cnfStyle w:val="100000000000" w:firstRow="1" w:lastRow="0" w:firstColumn="0" w:lastColumn="0" w:oddVBand="0" w:evenVBand="0" w:oddHBand="0" w:evenHBand="0" w:firstRowFirstColumn="0" w:firstRowLastColumn="0" w:lastRowFirstColumn="0" w:lastRowLastColumn="0"/>
        </w:trPr>
        <w:tc>
          <w:tcPr>
            <w:tcW w:w="1414" w:type="dxa"/>
            <w:cnfStyle w:val="001000000000" w:firstRow="0" w:lastRow="0" w:firstColumn="1" w:lastColumn="0" w:oddVBand="0" w:evenVBand="0" w:oddHBand="0" w:evenHBand="0" w:firstRowFirstColumn="0" w:firstRowLastColumn="0" w:lastRowFirstColumn="0" w:lastRowLastColumn="0"/>
            <w:tcBorders>
              <w:bottom w:val="single" w:sz="12" w:space="0" w:color="8EAADB"/>
            </w:tcBorders>
          </w:tcPr>
          <w:p>
            <w:pPr>
              <w:pStyle w:val="Normal"/>
              <w:widowControl/>
              <w:spacing w:lineRule="auto" w:line="240" w:before="0" w:after="0"/>
              <w:jc w:val="left"/>
              <w:rPr>
                <w:rFonts w:ascii="Calibri" w:hAnsi="Calibri" w:eastAsia="Calibri" w:cs=""/>
                <w:b/>
                <w:b/>
                <w:bCs/>
                <w:kern w:val="0"/>
                <w:sz w:val="22"/>
                <w:szCs w:val="22"/>
                <w:lang w:val="en-GB" w:eastAsia="en-US" w:bidi="ar-SA"/>
              </w:rPr>
            </w:pPr>
            <w:r>
              <w:rPr>
                <w:rFonts w:eastAsia="Calibri" w:cs=""/>
                <w:b/>
                <w:bCs/>
                <w:kern w:val="0"/>
                <w:sz w:val="22"/>
                <w:szCs w:val="22"/>
                <w:lang w:val="en-GB" w:eastAsia="en-US" w:bidi="ar-SA"/>
              </w:rPr>
              <w:t>Requirement</w:t>
            </w:r>
          </w:p>
        </w:tc>
        <w:tc>
          <w:tcPr>
            <w:tcW w:w="1073" w:type="dxa"/>
            <w:tcBorders>
              <w:bottom w:val="single" w:sz="12" w:space="0" w:color="8EAADB"/>
            </w:tcBorders>
          </w:tcPr>
          <w:p>
            <w:pPr>
              <w:pStyle w:val="Normal"/>
              <w:widowControl/>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
                <w:bCs/>
                <w:kern w:val="0"/>
                <w:sz w:val="22"/>
                <w:szCs w:val="22"/>
                <w:lang w:val="en-GB" w:eastAsia="en-US" w:bidi="ar-SA"/>
              </w:rPr>
            </w:pPr>
            <w:r>
              <w:rPr>
                <w:rFonts w:eastAsia="Calibri" w:cs=""/>
                <w:b/>
                <w:bCs/>
                <w:kern w:val="0"/>
                <w:sz w:val="22"/>
                <w:szCs w:val="22"/>
                <w:lang w:val="en-GB" w:eastAsia="en-US" w:bidi="ar-SA"/>
              </w:rPr>
              <w:t>Not done</w:t>
            </w:r>
          </w:p>
        </w:tc>
        <w:tc>
          <w:tcPr>
            <w:tcW w:w="1218" w:type="dxa"/>
            <w:tcBorders>
              <w:bottom w:val="single" w:sz="12" w:space="0" w:color="8EAADB"/>
            </w:tcBorders>
          </w:tcPr>
          <w:p>
            <w:pPr>
              <w:pStyle w:val="Normal"/>
              <w:widowControl/>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
                <w:bCs/>
                <w:kern w:val="0"/>
                <w:sz w:val="22"/>
                <w:szCs w:val="22"/>
                <w:lang w:val="en-GB" w:eastAsia="en-US" w:bidi="ar-SA"/>
              </w:rPr>
            </w:pPr>
            <w:r>
              <w:rPr>
                <w:rFonts w:eastAsia="Calibri" w:cs=""/>
                <w:b/>
                <w:bCs/>
                <w:kern w:val="0"/>
                <w:sz w:val="22"/>
                <w:szCs w:val="22"/>
                <w:lang w:val="en-GB" w:eastAsia="en-US" w:bidi="ar-SA"/>
              </w:rPr>
              <w:t>Partially Completed</w:t>
            </w:r>
          </w:p>
        </w:tc>
        <w:tc>
          <w:tcPr>
            <w:tcW w:w="1219" w:type="dxa"/>
            <w:tcBorders>
              <w:bottom w:val="single" w:sz="12" w:space="0" w:color="8EAADB"/>
            </w:tcBorders>
          </w:tcPr>
          <w:p>
            <w:pPr>
              <w:pStyle w:val="Normal"/>
              <w:widowControl/>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
                <w:bCs/>
                <w:kern w:val="0"/>
                <w:sz w:val="22"/>
                <w:szCs w:val="22"/>
                <w:lang w:val="en-GB" w:eastAsia="en-US" w:bidi="ar-SA"/>
              </w:rPr>
            </w:pPr>
            <w:r>
              <w:rPr>
                <w:rFonts w:eastAsia="Calibri" w:cs=""/>
                <w:b/>
                <w:bCs/>
                <w:kern w:val="0"/>
                <w:sz w:val="22"/>
                <w:szCs w:val="22"/>
                <w:lang w:val="en-GB" w:eastAsia="en-US" w:bidi="ar-SA"/>
              </w:rPr>
              <w:t>Completed</w:t>
            </w:r>
          </w:p>
        </w:tc>
        <w:tc>
          <w:tcPr>
            <w:tcW w:w="4143" w:type="dxa"/>
            <w:tcBorders>
              <w:bottom w:val="single" w:sz="12" w:space="0" w:color="8EAADB"/>
            </w:tcBorders>
          </w:tcPr>
          <w:p>
            <w:pPr>
              <w:pStyle w:val="Normal"/>
              <w:widowControl/>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
                <w:bCs/>
                <w:kern w:val="0"/>
                <w:sz w:val="22"/>
                <w:szCs w:val="22"/>
                <w:lang w:val="en-GB" w:eastAsia="en-US" w:bidi="ar-SA"/>
              </w:rPr>
            </w:pPr>
            <w:r>
              <w:rPr>
                <w:rFonts w:eastAsia="Calibri" w:cs=""/>
                <w:b/>
                <w:bCs/>
                <w:kern w:val="0"/>
                <w:sz w:val="22"/>
                <w:szCs w:val="22"/>
                <w:lang w:val="en-GB" w:eastAsia="en-US" w:bidi="ar-SA"/>
              </w:rPr>
              <w:t>Comments (optional)</w:t>
            </w:r>
          </w:p>
        </w:tc>
      </w:tr>
      <w:tr>
        <w:trPr/>
        <w:tc>
          <w:tcPr>
            <w:tcW w:w="1414"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rFonts w:ascii="Calibri" w:hAnsi="Calibri" w:eastAsia="Calibri" w:cs=""/>
                <w:b/>
                <w:b/>
                <w:bCs/>
                <w:kern w:val="0"/>
                <w:sz w:val="22"/>
                <w:szCs w:val="22"/>
                <w:lang w:val="en-GB" w:eastAsia="en-US" w:bidi="ar-SA"/>
              </w:rPr>
            </w:pPr>
            <w:r>
              <w:rPr>
                <w:rFonts w:eastAsia="Calibri" w:cs=""/>
                <w:b/>
                <w:bCs/>
                <w:kern w:val="0"/>
                <w:sz w:val="22"/>
                <w:szCs w:val="22"/>
                <w:lang w:val="en-GB" w:eastAsia="en-US" w:bidi="ar-SA"/>
              </w:rPr>
              <w:t>1</w:t>
            </w:r>
          </w:p>
        </w:tc>
        <w:tc>
          <w:tcPr>
            <w:tcW w:w="1073" w:type="dxa"/>
            <w:tcBorders/>
          </w:tcPr>
          <w:sdt>
            <w:sdtPr>
              <w14:checkbox>
                <w14:checked w:val="0"/>
                <w14:checkedState w:val="2612"/>
                <w14:uncheckedState w:val="2610"/>
              </w14:checkbox>
              <w:id w:val="821522144"/>
            </w:sdtPr>
            <w:sdtContent>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
                    <w:kern w:val="0"/>
                    <w:sz w:val="22"/>
                    <w:szCs w:val="22"/>
                    <w:lang w:val="en-GB" w:eastAsia="en-US" w:bidi="ar-SA"/>
                  </w:rPr>
                </w:pPr>
                <w:r>
                  <w:rPr>
                    <w:rFonts w:eastAsia="MS Gothic" w:cs="" w:ascii="MS Gothic" w:hAnsi="MS Gothic"/>
                    <w:kern w:val="0"/>
                    <w:sz w:val="22"/>
                    <w:szCs w:val="22"/>
                    <w:lang w:val="en-GB" w:eastAsia="en-US" w:bidi="ar-SA"/>
                  </w:rPr>
                  <w:t>☐</w:t>
                </w:r>
              </w:p>
            </w:sdtContent>
          </w:sdt>
        </w:tc>
        <w:tc>
          <w:tcPr>
            <w:tcW w:w="1218" w:type="dxa"/>
            <w:tcBorders/>
          </w:tcPr>
          <w:sdt>
            <w:sdtPr>
              <w14:checkbox>
                <w14:checked w:val="0"/>
                <w14:checkedState w:val="2612"/>
                <w14:uncheckedState w:val="2610"/>
              </w14:checkbox>
              <w:id w:val="1047330730"/>
            </w:sdtPr>
            <w:sdtContent>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
                    <w:kern w:val="0"/>
                    <w:sz w:val="22"/>
                    <w:szCs w:val="22"/>
                    <w:lang w:val="en-GB" w:eastAsia="en-US" w:bidi="ar-SA"/>
                  </w:rPr>
                </w:pPr>
                <w:r>
                  <w:rPr>
                    <w:rFonts w:eastAsia="MS Gothic" w:cs="" w:ascii="MS Gothic" w:hAnsi="MS Gothic"/>
                    <w:kern w:val="0"/>
                    <w:sz w:val="22"/>
                    <w:szCs w:val="22"/>
                    <w:lang w:val="en-GB" w:eastAsia="en-US" w:bidi="ar-SA"/>
                  </w:rPr>
                  <w:t>☐</w:t>
                </w:r>
              </w:p>
            </w:sdtContent>
          </w:sdt>
        </w:tc>
        <w:tc>
          <w:tcPr>
            <w:tcW w:w="1219" w:type="dxa"/>
            <w:tcBorders/>
          </w:tcPr>
          <w:sdt>
            <w:sdtPr>
              <w14:checkbox>
                <w14:checked w:val="0"/>
                <w14:checkedState w:val="2612"/>
                <w14:uncheckedState w:val="2610"/>
              </w14:checkbox>
              <w:id w:val="366434646"/>
            </w:sdtPr>
            <w:sdtContent>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
                    <w:kern w:val="0"/>
                    <w:sz w:val="22"/>
                    <w:szCs w:val="22"/>
                    <w:lang w:val="en-GB" w:eastAsia="en-US" w:bidi="ar-SA"/>
                  </w:rPr>
                </w:pPr>
                <w:r>
                  <w:rPr>
                    <w:rFonts w:eastAsia="MS Gothic" w:cs="" w:ascii="MS Gothic" w:hAnsi="MS Gothic"/>
                    <w:kern w:val="0"/>
                    <w:sz w:val="22"/>
                    <w:szCs w:val="22"/>
                    <w:lang w:val="en-GB" w:eastAsia="en-US" w:bidi="ar-SA"/>
                  </w:rPr>
                  <w:t>☐</w:t>
                </w:r>
              </w:p>
            </w:sdtContent>
          </w:sdt>
        </w:tc>
        <w:tc>
          <w:tcPr>
            <w:tcW w:w="4143" w:type="dxa"/>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14"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rFonts w:ascii="Calibri" w:hAnsi="Calibri" w:eastAsia="Calibri" w:cs=""/>
                <w:b/>
                <w:b/>
                <w:bCs/>
                <w:kern w:val="0"/>
                <w:sz w:val="22"/>
                <w:szCs w:val="22"/>
                <w:lang w:val="en-GB" w:eastAsia="en-US" w:bidi="ar-SA"/>
              </w:rPr>
            </w:pPr>
            <w:r>
              <w:rPr>
                <w:rFonts w:eastAsia="Calibri" w:cs=""/>
                <w:b/>
                <w:bCs/>
                <w:kern w:val="0"/>
                <w:sz w:val="22"/>
                <w:szCs w:val="22"/>
                <w:lang w:val="en-GB" w:eastAsia="en-US" w:bidi="ar-SA"/>
              </w:rPr>
              <w:t>2</w:t>
            </w:r>
          </w:p>
        </w:tc>
        <w:tc>
          <w:tcPr>
            <w:tcW w:w="1073" w:type="dxa"/>
            <w:tcBorders/>
          </w:tcPr>
          <w:sdt>
            <w:sdtPr>
              <w14:checkbox>
                <w14:checked w:val="0"/>
                <w14:checkedState w:val="2612"/>
                <w14:uncheckedState w:val="2610"/>
              </w14:checkbox>
              <w:id w:val="651636257"/>
            </w:sdtPr>
            <w:sdtContent>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
                    <w:kern w:val="0"/>
                    <w:sz w:val="22"/>
                    <w:szCs w:val="22"/>
                    <w:lang w:val="en-GB" w:eastAsia="en-US" w:bidi="ar-SA"/>
                  </w:rPr>
                </w:pPr>
                <w:r>
                  <w:rPr>
                    <w:rFonts w:eastAsia="MS Gothic" w:cs="" w:ascii="MS Gothic" w:hAnsi="MS Gothic"/>
                    <w:kern w:val="0"/>
                    <w:sz w:val="22"/>
                    <w:szCs w:val="22"/>
                    <w:lang w:val="en-GB" w:eastAsia="en-US" w:bidi="ar-SA"/>
                  </w:rPr>
                  <w:t>☐</w:t>
                </w:r>
              </w:p>
            </w:sdtContent>
          </w:sdt>
        </w:tc>
        <w:tc>
          <w:tcPr>
            <w:tcW w:w="1218" w:type="dxa"/>
            <w:tcBorders/>
          </w:tcPr>
          <w:sdt>
            <w:sdtPr>
              <w14:checkbox>
                <w14:checked w:val="0"/>
                <w14:checkedState w:val="2612"/>
                <w14:uncheckedState w:val="2610"/>
              </w14:checkbox>
              <w:id w:val="2135446547"/>
            </w:sdtPr>
            <w:sdtContent>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
                    <w:kern w:val="0"/>
                    <w:sz w:val="22"/>
                    <w:szCs w:val="22"/>
                    <w:lang w:val="en-GB" w:eastAsia="en-US" w:bidi="ar-SA"/>
                  </w:rPr>
                </w:pPr>
                <w:r>
                  <w:rPr>
                    <w:rFonts w:eastAsia="MS Gothic" w:cs="" w:ascii="MS Gothic" w:hAnsi="MS Gothic"/>
                    <w:kern w:val="0"/>
                    <w:sz w:val="22"/>
                    <w:szCs w:val="22"/>
                    <w:lang w:val="en-GB" w:eastAsia="en-US" w:bidi="ar-SA"/>
                  </w:rPr>
                  <w:t>☐</w:t>
                </w:r>
              </w:p>
            </w:sdtContent>
          </w:sdt>
        </w:tc>
        <w:tc>
          <w:tcPr>
            <w:tcW w:w="1219" w:type="dxa"/>
            <w:tcBorders/>
          </w:tcPr>
          <w:sdt>
            <w:sdtPr>
              <w14:checkbox>
                <w14:checked w:val="0"/>
                <w14:checkedState w:val="2612"/>
                <w14:uncheckedState w:val="2610"/>
              </w14:checkbox>
              <w:id w:val="1277533764"/>
            </w:sdtPr>
            <w:sdtContent>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
                    <w:kern w:val="0"/>
                    <w:sz w:val="22"/>
                    <w:szCs w:val="22"/>
                    <w:lang w:val="en-GB" w:eastAsia="en-US" w:bidi="ar-SA"/>
                  </w:rPr>
                </w:pPr>
                <w:r>
                  <w:rPr>
                    <w:rFonts w:eastAsia="MS Gothic" w:cs="" w:ascii="MS Gothic" w:hAnsi="MS Gothic"/>
                    <w:kern w:val="0"/>
                    <w:sz w:val="22"/>
                    <w:szCs w:val="22"/>
                    <w:lang w:val="en-GB" w:eastAsia="en-US" w:bidi="ar-SA"/>
                  </w:rPr>
                  <w:t>☐</w:t>
                </w:r>
              </w:p>
            </w:sdtContent>
          </w:sdt>
        </w:tc>
        <w:tc>
          <w:tcPr>
            <w:tcW w:w="4143" w:type="dxa"/>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14"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rFonts w:ascii="Calibri" w:hAnsi="Calibri" w:eastAsia="Calibri" w:cs=""/>
                <w:b/>
                <w:b/>
                <w:bCs/>
                <w:kern w:val="0"/>
                <w:sz w:val="22"/>
                <w:szCs w:val="22"/>
                <w:lang w:val="en-GB" w:eastAsia="en-US" w:bidi="ar-SA"/>
              </w:rPr>
            </w:pPr>
            <w:r>
              <w:rPr>
                <w:rFonts w:eastAsia="Calibri" w:cs=""/>
                <w:b/>
                <w:bCs/>
                <w:kern w:val="0"/>
                <w:sz w:val="22"/>
                <w:szCs w:val="22"/>
                <w:lang w:val="en-GB" w:eastAsia="en-US" w:bidi="ar-SA"/>
              </w:rPr>
              <w:t>3</w:t>
            </w:r>
          </w:p>
        </w:tc>
        <w:tc>
          <w:tcPr>
            <w:tcW w:w="1073" w:type="dxa"/>
            <w:tcBorders/>
          </w:tcPr>
          <w:sdt>
            <w:sdtPr>
              <w14:checkbox>
                <w14:checked w:val="0"/>
                <w14:checkedState w:val="2612"/>
                <w14:uncheckedState w:val="2610"/>
              </w14:checkbox>
              <w:id w:val="182335612"/>
            </w:sdtPr>
            <w:sdtContent>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
                    <w:kern w:val="0"/>
                    <w:sz w:val="22"/>
                    <w:szCs w:val="22"/>
                    <w:lang w:val="en-GB" w:eastAsia="en-US" w:bidi="ar-SA"/>
                  </w:rPr>
                </w:pPr>
                <w:r>
                  <w:rPr>
                    <w:rFonts w:eastAsia="MS Gothic" w:cs="" w:ascii="MS Gothic" w:hAnsi="MS Gothic"/>
                    <w:kern w:val="0"/>
                    <w:sz w:val="22"/>
                    <w:szCs w:val="22"/>
                    <w:lang w:val="en-GB" w:eastAsia="en-US" w:bidi="ar-SA"/>
                  </w:rPr>
                  <w:t>☐</w:t>
                </w:r>
              </w:p>
            </w:sdtContent>
          </w:sdt>
        </w:tc>
        <w:tc>
          <w:tcPr>
            <w:tcW w:w="1218" w:type="dxa"/>
            <w:tcBorders/>
          </w:tcPr>
          <w:sdt>
            <w:sdtPr>
              <w14:checkbox>
                <w14:checked w:val="0"/>
                <w14:checkedState w:val="2612"/>
                <w14:uncheckedState w:val="2610"/>
              </w14:checkbox>
              <w:id w:val="1382661710"/>
            </w:sdtPr>
            <w:sdtContent>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
                    <w:kern w:val="0"/>
                    <w:sz w:val="22"/>
                    <w:szCs w:val="22"/>
                    <w:lang w:val="en-GB" w:eastAsia="en-US" w:bidi="ar-SA"/>
                  </w:rPr>
                </w:pPr>
                <w:r>
                  <w:rPr>
                    <w:rFonts w:eastAsia="MS Gothic" w:cs="" w:ascii="MS Gothic" w:hAnsi="MS Gothic"/>
                    <w:kern w:val="0"/>
                    <w:sz w:val="22"/>
                    <w:szCs w:val="22"/>
                    <w:lang w:val="en-GB" w:eastAsia="en-US" w:bidi="ar-SA"/>
                  </w:rPr>
                  <w:t>☐</w:t>
                </w:r>
              </w:p>
            </w:sdtContent>
          </w:sdt>
        </w:tc>
        <w:tc>
          <w:tcPr>
            <w:tcW w:w="1219" w:type="dxa"/>
            <w:tcBorders/>
          </w:tcPr>
          <w:sdt>
            <w:sdtPr>
              <w14:checkbox>
                <w14:checked w:val="0"/>
                <w14:checkedState w:val="2612"/>
                <w14:uncheckedState w:val="2610"/>
              </w14:checkbox>
              <w:id w:val="2062876746"/>
            </w:sdtPr>
            <w:sdtContent>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
                    <w:kern w:val="0"/>
                    <w:sz w:val="22"/>
                    <w:szCs w:val="22"/>
                    <w:lang w:val="en-GB" w:eastAsia="en-US" w:bidi="ar-SA"/>
                  </w:rPr>
                </w:pPr>
                <w:r>
                  <w:rPr>
                    <w:rFonts w:eastAsia="MS Gothic" w:cs="" w:ascii="MS Gothic" w:hAnsi="MS Gothic"/>
                    <w:kern w:val="0"/>
                    <w:sz w:val="22"/>
                    <w:szCs w:val="22"/>
                    <w:lang w:val="en-GB" w:eastAsia="en-US" w:bidi="ar-SA"/>
                  </w:rPr>
                  <w:t>☐</w:t>
                </w:r>
              </w:p>
            </w:sdtContent>
          </w:sdt>
        </w:tc>
        <w:tc>
          <w:tcPr>
            <w:tcW w:w="4143" w:type="dxa"/>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14"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rFonts w:ascii="Calibri" w:hAnsi="Calibri" w:eastAsia="Calibri" w:cs=""/>
                <w:b/>
                <w:b/>
                <w:bCs/>
                <w:kern w:val="0"/>
                <w:sz w:val="22"/>
                <w:szCs w:val="22"/>
                <w:lang w:val="en-GB" w:eastAsia="en-US" w:bidi="ar-SA"/>
              </w:rPr>
            </w:pPr>
            <w:r>
              <w:rPr>
                <w:rFonts w:eastAsia="Calibri" w:cs=""/>
                <w:b/>
                <w:bCs/>
                <w:kern w:val="0"/>
                <w:sz w:val="22"/>
                <w:szCs w:val="22"/>
                <w:lang w:val="en-GB" w:eastAsia="en-US" w:bidi="ar-SA"/>
              </w:rPr>
              <w:t>4</w:t>
            </w:r>
          </w:p>
        </w:tc>
        <w:tc>
          <w:tcPr>
            <w:tcW w:w="1073" w:type="dxa"/>
            <w:tcBorders/>
          </w:tcPr>
          <w:sdt>
            <w:sdtPr>
              <w14:checkbox>
                <w14:checked w:val="0"/>
                <w14:checkedState w:val="2612"/>
                <w14:uncheckedState w:val="2610"/>
              </w14:checkbox>
              <w:id w:val="1332491128"/>
            </w:sdtPr>
            <w:sdtContent>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
                    <w:kern w:val="0"/>
                    <w:sz w:val="22"/>
                    <w:szCs w:val="22"/>
                    <w:lang w:val="en-GB" w:eastAsia="en-US" w:bidi="ar-SA"/>
                  </w:rPr>
                </w:pPr>
                <w:r>
                  <w:rPr>
                    <w:rFonts w:eastAsia="MS Gothic" w:cs="" w:ascii="MS Gothic" w:hAnsi="MS Gothic"/>
                    <w:kern w:val="0"/>
                    <w:sz w:val="22"/>
                    <w:szCs w:val="22"/>
                    <w:lang w:val="en-GB" w:eastAsia="en-US" w:bidi="ar-SA"/>
                  </w:rPr>
                  <w:t>☐</w:t>
                </w:r>
              </w:p>
            </w:sdtContent>
          </w:sdt>
        </w:tc>
        <w:tc>
          <w:tcPr>
            <w:tcW w:w="1218" w:type="dxa"/>
            <w:tcBorders/>
          </w:tcPr>
          <w:sdt>
            <w:sdtPr>
              <w14:checkbox>
                <w14:checked w:val="0"/>
                <w14:checkedState w:val="2612"/>
                <w14:uncheckedState w:val="2610"/>
              </w14:checkbox>
              <w:id w:val="958452422"/>
            </w:sdtPr>
            <w:sdtContent>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
                    <w:kern w:val="0"/>
                    <w:sz w:val="22"/>
                    <w:szCs w:val="22"/>
                    <w:lang w:val="en-GB" w:eastAsia="en-US" w:bidi="ar-SA"/>
                  </w:rPr>
                </w:pPr>
                <w:r>
                  <w:rPr>
                    <w:rFonts w:eastAsia="MS Gothic" w:cs="" w:ascii="MS Gothic" w:hAnsi="MS Gothic"/>
                    <w:kern w:val="0"/>
                    <w:sz w:val="22"/>
                    <w:szCs w:val="22"/>
                    <w:lang w:val="en-GB" w:eastAsia="en-US" w:bidi="ar-SA"/>
                  </w:rPr>
                  <w:t>☐</w:t>
                </w:r>
              </w:p>
            </w:sdtContent>
          </w:sdt>
        </w:tc>
        <w:tc>
          <w:tcPr>
            <w:tcW w:w="1219" w:type="dxa"/>
            <w:tcBorders/>
          </w:tcPr>
          <w:sdt>
            <w:sdtPr>
              <w14:checkbox>
                <w14:checked w:val="0"/>
                <w14:checkedState w:val="2612"/>
                <w14:uncheckedState w:val="2610"/>
              </w14:checkbox>
              <w:id w:val="598091126"/>
            </w:sdtPr>
            <w:sdtContent>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
                    <w:kern w:val="0"/>
                    <w:sz w:val="22"/>
                    <w:szCs w:val="22"/>
                    <w:lang w:val="en-GB" w:eastAsia="en-US" w:bidi="ar-SA"/>
                  </w:rPr>
                </w:pPr>
                <w:r>
                  <w:rPr>
                    <w:rFonts w:eastAsia="MS Gothic" w:cs="" w:ascii="MS Gothic" w:hAnsi="MS Gothic"/>
                    <w:kern w:val="0"/>
                    <w:sz w:val="22"/>
                    <w:szCs w:val="22"/>
                    <w:lang w:val="en-GB" w:eastAsia="en-US" w:bidi="ar-SA"/>
                  </w:rPr>
                  <w:t>☐</w:t>
                </w:r>
              </w:p>
            </w:sdtContent>
          </w:sdt>
        </w:tc>
        <w:tc>
          <w:tcPr>
            <w:tcW w:w="4143" w:type="dxa"/>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14"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rFonts w:ascii="Calibri" w:hAnsi="Calibri" w:eastAsia="Calibri" w:cs=""/>
                <w:b/>
                <w:b/>
                <w:bCs/>
                <w:kern w:val="0"/>
                <w:sz w:val="22"/>
                <w:szCs w:val="22"/>
                <w:lang w:val="en-GB" w:eastAsia="en-US" w:bidi="ar-SA"/>
              </w:rPr>
            </w:pPr>
            <w:r>
              <w:rPr>
                <w:rFonts w:eastAsia="Calibri" w:cs=""/>
                <w:b/>
                <w:bCs/>
                <w:kern w:val="0"/>
                <w:sz w:val="22"/>
                <w:szCs w:val="22"/>
                <w:lang w:val="en-GB" w:eastAsia="en-US" w:bidi="ar-SA"/>
              </w:rPr>
              <w:t>5</w:t>
            </w:r>
          </w:p>
        </w:tc>
        <w:tc>
          <w:tcPr>
            <w:tcW w:w="1073" w:type="dxa"/>
            <w:tcBorders/>
          </w:tcPr>
          <w:sdt>
            <w:sdtPr>
              <w14:checkbox>
                <w14:checked w:val="0"/>
                <w14:checkedState w:val="2612"/>
                <w14:uncheckedState w:val="2610"/>
              </w14:checkbox>
              <w:id w:val="429823776"/>
            </w:sdtPr>
            <w:sdtContent>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
                    <w:kern w:val="0"/>
                    <w:sz w:val="22"/>
                    <w:szCs w:val="22"/>
                    <w:lang w:val="en-GB" w:eastAsia="en-US" w:bidi="ar-SA"/>
                  </w:rPr>
                </w:pPr>
                <w:r>
                  <w:rPr>
                    <w:rFonts w:eastAsia="MS Gothic" w:cs="" w:ascii="MS Gothic" w:hAnsi="MS Gothic"/>
                    <w:kern w:val="0"/>
                    <w:sz w:val="22"/>
                    <w:szCs w:val="22"/>
                    <w:lang w:val="en-GB" w:eastAsia="en-US" w:bidi="ar-SA"/>
                  </w:rPr>
                  <w:t>☐</w:t>
                </w:r>
              </w:p>
            </w:sdtContent>
          </w:sdt>
        </w:tc>
        <w:tc>
          <w:tcPr>
            <w:tcW w:w="1218" w:type="dxa"/>
            <w:tcBorders/>
          </w:tcPr>
          <w:sdt>
            <w:sdtPr>
              <w14:checkbox>
                <w14:checked w:val="0"/>
                <w14:checkedState w:val="2612"/>
                <w14:uncheckedState w:val="2610"/>
              </w14:checkbox>
              <w:id w:val="764977633"/>
            </w:sdtPr>
            <w:sdtContent>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
                    <w:kern w:val="0"/>
                    <w:sz w:val="22"/>
                    <w:szCs w:val="22"/>
                    <w:lang w:val="en-GB" w:eastAsia="en-US" w:bidi="ar-SA"/>
                  </w:rPr>
                </w:pPr>
                <w:r>
                  <w:rPr>
                    <w:rFonts w:eastAsia="MS Gothic" w:cs="" w:ascii="MS Gothic" w:hAnsi="MS Gothic"/>
                    <w:kern w:val="0"/>
                    <w:sz w:val="22"/>
                    <w:szCs w:val="22"/>
                    <w:lang w:val="en-GB" w:eastAsia="en-US" w:bidi="ar-SA"/>
                  </w:rPr>
                  <w:t>☐</w:t>
                </w:r>
              </w:p>
            </w:sdtContent>
          </w:sdt>
        </w:tc>
        <w:tc>
          <w:tcPr>
            <w:tcW w:w="1219" w:type="dxa"/>
            <w:tcBorders/>
          </w:tcPr>
          <w:sdt>
            <w:sdtPr>
              <w14:checkbox>
                <w14:checked w:val="0"/>
                <w14:checkedState w:val="2612"/>
                <w14:uncheckedState w:val="2610"/>
              </w14:checkbox>
              <w:id w:val="899037795"/>
            </w:sdtPr>
            <w:sdtContent>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
                    <w:kern w:val="0"/>
                    <w:sz w:val="22"/>
                    <w:szCs w:val="22"/>
                    <w:lang w:val="en-GB" w:eastAsia="en-US" w:bidi="ar-SA"/>
                  </w:rPr>
                </w:pPr>
                <w:r>
                  <w:rPr>
                    <w:rFonts w:eastAsia="MS Gothic" w:cs="" w:ascii="MS Gothic" w:hAnsi="MS Gothic"/>
                    <w:kern w:val="0"/>
                    <w:sz w:val="22"/>
                    <w:szCs w:val="22"/>
                    <w:lang w:val="en-GB" w:eastAsia="en-US" w:bidi="ar-SA"/>
                  </w:rPr>
                  <w:t>☐</w:t>
                </w:r>
              </w:p>
            </w:sdtContent>
          </w:sdt>
        </w:tc>
        <w:tc>
          <w:tcPr>
            <w:tcW w:w="4143" w:type="dxa"/>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14"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rFonts w:ascii="Calibri" w:hAnsi="Calibri" w:eastAsia="Calibri" w:cs=""/>
                <w:b/>
                <w:b/>
                <w:bCs/>
                <w:kern w:val="0"/>
                <w:sz w:val="22"/>
                <w:szCs w:val="22"/>
                <w:lang w:val="en-GB" w:eastAsia="en-US" w:bidi="ar-SA"/>
              </w:rPr>
            </w:pPr>
            <w:r>
              <w:rPr>
                <w:rFonts w:eastAsia="Calibri" w:cs=""/>
                <w:b/>
                <w:bCs/>
                <w:kern w:val="0"/>
                <w:sz w:val="22"/>
                <w:szCs w:val="22"/>
                <w:lang w:val="en-GB" w:eastAsia="en-US" w:bidi="ar-SA"/>
              </w:rPr>
              <w:t>6</w:t>
            </w:r>
          </w:p>
        </w:tc>
        <w:tc>
          <w:tcPr>
            <w:tcW w:w="1073" w:type="dxa"/>
            <w:tcBorders/>
          </w:tcPr>
          <w:sdt>
            <w:sdtPr>
              <w14:checkbox>
                <w14:checked w:val="0"/>
                <w14:checkedState w:val="2612"/>
                <w14:uncheckedState w:val="2610"/>
              </w14:checkbox>
              <w:id w:val="174592604"/>
            </w:sdtPr>
            <w:sdtContent>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
                    <w:kern w:val="0"/>
                    <w:sz w:val="22"/>
                    <w:szCs w:val="22"/>
                    <w:lang w:val="en-GB" w:eastAsia="en-US" w:bidi="ar-SA"/>
                  </w:rPr>
                </w:pPr>
                <w:r>
                  <w:rPr>
                    <w:rFonts w:eastAsia="MS Gothic" w:cs="" w:ascii="MS Gothic" w:hAnsi="MS Gothic"/>
                    <w:kern w:val="0"/>
                    <w:sz w:val="22"/>
                    <w:szCs w:val="22"/>
                    <w:lang w:val="en-GB" w:eastAsia="en-US" w:bidi="ar-SA"/>
                  </w:rPr>
                  <w:t>☐</w:t>
                </w:r>
              </w:p>
            </w:sdtContent>
          </w:sdt>
        </w:tc>
        <w:tc>
          <w:tcPr>
            <w:tcW w:w="1218" w:type="dxa"/>
            <w:tcBorders/>
          </w:tcPr>
          <w:sdt>
            <w:sdtPr>
              <w14:checkbox>
                <w14:checked w:val="0"/>
                <w14:checkedState w:val="2612"/>
                <w14:uncheckedState w:val="2610"/>
              </w14:checkbox>
              <w:id w:val="1906055513"/>
            </w:sdtPr>
            <w:sdtContent>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
                    <w:kern w:val="0"/>
                    <w:sz w:val="22"/>
                    <w:szCs w:val="22"/>
                    <w:lang w:val="en-GB" w:eastAsia="en-US" w:bidi="ar-SA"/>
                  </w:rPr>
                </w:pPr>
                <w:r>
                  <w:rPr>
                    <w:rFonts w:eastAsia="MS Gothic" w:cs="" w:ascii="MS Gothic" w:hAnsi="MS Gothic"/>
                    <w:kern w:val="0"/>
                    <w:sz w:val="22"/>
                    <w:szCs w:val="22"/>
                    <w:lang w:val="en-GB" w:eastAsia="en-US" w:bidi="ar-SA"/>
                  </w:rPr>
                  <w:t>☐</w:t>
                </w:r>
              </w:p>
            </w:sdtContent>
          </w:sdt>
        </w:tc>
        <w:tc>
          <w:tcPr>
            <w:tcW w:w="1219" w:type="dxa"/>
            <w:tcBorders/>
          </w:tcPr>
          <w:sdt>
            <w:sdtPr>
              <w14:checkbox>
                <w14:checked w:val="0"/>
                <w14:checkedState w:val="2612"/>
                <w14:uncheckedState w:val="2610"/>
              </w14:checkbox>
              <w:id w:val="2020727753"/>
            </w:sdtPr>
            <w:sdtContent>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
                    <w:kern w:val="0"/>
                    <w:sz w:val="22"/>
                    <w:szCs w:val="22"/>
                    <w:lang w:val="en-GB" w:eastAsia="en-US" w:bidi="ar-SA"/>
                  </w:rPr>
                </w:pPr>
                <w:r>
                  <w:rPr>
                    <w:rFonts w:eastAsia="MS Gothic" w:cs="" w:ascii="MS Gothic" w:hAnsi="MS Gothic"/>
                    <w:kern w:val="0"/>
                    <w:sz w:val="22"/>
                    <w:szCs w:val="22"/>
                    <w:lang w:val="en-GB" w:eastAsia="en-US" w:bidi="ar-SA"/>
                  </w:rPr>
                  <w:t>☐</w:t>
                </w:r>
              </w:p>
            </w:sdtContent>
          </w:sdt>
        </w:tc>
        <w:tc>
          <w:tcPr>
            <w:tcW w:w="4143" w:type="dxa"/>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14"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rFonts w:ascii="Calibri" w:hAnsi="Calibri" w:eastAsia="Calibri" w:cs=""/>
                <w:b/>
                <w:b/>
                <w:bCs/>
                <w:kern w:val="0"/>
                <w:sz w:val="22"/>
                <w:szCs w:val="22"/>
                <w:lang w:val="en-GB" w:eastAsia="en-US" w:bidi="ar-SA"/>
              </w:rPr>
            </w:pPr>
            <w:r>
              <w:rPr>
                <w:rFonts w:eastAsia="Calibri" w:cs=""/>
                <w:b/>
                <w:bCs/>
                <w:kern w:val="0"/>
                <w:sz w:val="22"/>
                <w:szCs w:val="22"/>
                <w:lang w:val="en-GB" w:eastAsia="en-US" w:bidi="ar-SA"/>
              </w:rPr>
              <w:t>7</w:t>
            </w:r>
          </w:p>
        </w:tc>
        <w:tc>
          <w:tcPr>
            <w:tcW w:w="1073" w:type="dxa"/>
            <w:tcBorders/>
          </w:tcPr>
          <w:sdt>
            <w:sdtPr>
              <w14:checkbox>
                <w14:checked w:val="0"/>
                <w14:checkedState w:val="2612"/>
                <w14:uncheckedState w:val="2610"/>
              </w14:checkbox>
              <w:id w:val="422111649"/>
            </w:sdtPr>
            <w:sdtContent>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
                    <w:kern w:val="0"/>
                    <w:sz w:val="22"/>
                    <w:szCs w:val="22"/>
                    <w:lang w:val="en-GB" w:eastAsia="en-US" w:bidi="ar-SA"/>
                  </w:rPr>
                </w:pPr>
                <w:r>
                  <w:rPr>
                    <w:rFonts w:eastAsia="MS Gothic" w:cs="" w:ascii="MS Gothic" w:hAnsi="MS Gothic"/>
                    <w:kern w:val="0"/>
                    <w:sz w:val="22"/>
                    <w:szCs w:val="22"/>
                    <w:lang w:val="en-GB" w:eastAsia="en-US" w:bidi="ar-SA"/>
                  </w:rPr>
                  <w:t>☐</w:t>
                </w:r>
              </w:p>
            </w:sdtContent>
          </w:sdt>
        </w:tc>
        <w:tc>
          <w:tcPr>
            <w:tcW w:w="1218" w:type="dxa"/>
            <w:tcBorders/>
          </w:tcPr>
          <w:sdt>
            <w:sdtPr>
              <w14:checkbox>
                <w14:checked w:val="0"/>
                <w14:checkedState w:val="2612"/>
                <w14:uncheckedState w:val="2610"/>
              </w14:checkbox>
              <w:id w:val="523653464"/>
            </w:sdtPr>
            <w:sdtContent>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
                    <w:kern w:val="0"/>
                    <w:sz w:val="22"/>
                    <w:szCs w:val="22"/>
                    <w:lang w:val="en-GB" w:eastAsia="en-US" w:bidi="ar-SA"/>
                  </w:rPr>
                </w:pPr>
                <w:r>
                  <w:rPr>
                    <w:rFonts w:eastAsia="MS Gothic" w:cs="" w:ascii="MS Gothic" w:hAnsi="MS Gothic"/>
                    <w:kern w:val="0"/>
                    <w:sz w:val="22"/>
                    <w:szCs w:val="22"/>
                    <w:lang w:val="en-GB" w:eastAsia="en-US" w:bidi="ar-SA"/>
                  </w:rPr>
                  <w:t>☐</w:t>
                </w:r>
              </w:p>
            </w:sdtContent>
          </w:sdt>
        </w:tc>
        <w:tc>
          <w:tcPr>
            <w:tcW w:w="1219" w:type="dxa"/>
            <w:tcBorders/>
          </w:tcPr>
          <w:sdt>
            <w:sdtPr>
              <w14:checkbox>
                <w14:checked w:val="0"/>
                <w14:checkedState w:val="2612"/>
                <w14:uncheckedState w:val="2610"/>
              </w14:checkbox>
              <w:id w:val="1165433043"/>
            </w:sdtPr>
            <w:sdtContent>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
                    <w:kern w:val="0"/>
                    <w:sz w:val="22"/>
                    <w:szCs w:val="22"/>
                    <w:lang w:val="en-GB" w:eastAsia="en-US" w:bidi="ar-SA"/>
                  </w:rPr>
                </w:pPr>
                <w:r>
                  <w:rPr>
                    <w:rFonts w:eastAsia="MS Gothic" w:cs="" w:ascii="MS Gothic" w:hAnsi="MS Gothic"/>
                    <w:kern w:val="0"/>
                    <w:sz w:val="22"/>
                    <w:szCs w:val="22"/>
                    <w:lang w:val="en-GB" w:eastAsia="en-US" w:bidi="ar-SA"/>
                  </w:rPr>
                  <w:t>☐</w:t>
                </w:r>
              </w:p>
            </w:sdtContent>
          </w:sdt>
        </w:tc>
        <w:tc>
          <w:tcPr>
            <w:tcW w:w="4143" w:type="dxa"/>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14"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rFonts w:ascii="Calibri" w:hAnsi="Calibri" w:eastAsia="Calibri" w:cs=""/>
                <w:b/>
                <w:b/>
                <w:bCs/>
                <w:kern w:val="0"/>
                <w:sz w:val="22"/>
                <w:szCs w:val="22"/>
                <w:lang w:val="en-GB" w:eastAsia="en-US" w:bidi="ar-SA"/>
              </w:rPr>
            </w:pPr>
            <w:r>
              <w:rPr>
                <w:rFonts w:eastAsia="Calibri" w:cs=""/>
                <w:b/>
                <w:bCs/>
                <w:kern w:val="0"/>
                <w:sz w:val="22"/>
                <w:szCs w:val="22"/>
                <w:lang w:val="en-GB" w:eastAsia="en-US" w:bidi="ar-SA"/>
              </w:rPr>
              <w:t>8</w:t>
            </w:r>
          </w:p>
        </w:tc>
        <w:tc>
          <w:tcPr>
            <w:tcW w:w="1073" w:type="dxa"/>
            <w:tcBorders/>
          </w:tcPr>
          <w:sdt>
            <w:sdtPr>
              <w14:checkbox>
                <w14:checked w:val="0"/>
                <w14:checkedState w:val="2612"/>
                <w14:uncheckedState w:val="2610"/>
              </w14:checkbox>
              <w:id w:val="1050174246"/>
            </w:sdtPr>
            <w:sdtContent>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
                    <w:kern w:val="0"/>
                    <w:sz w:val="22"/>
                    <w:szCs w:val="22"/>
                    <w:lang w:val="en-GB" w:eastAsia="en-US" w:bidi="ar-SA"/>
                  </w:rPr>
                </w:pPr>
                <w:r>
                  <w:rPr>
                    <w:rFonts w:eastAsia="MS Gothic" w:cs="" w:ascii="MS Gothic" w:hAnsi="MS Gothic"/>
                    <w:kern w:val="0"/>
                    <w:sz w:val="22"/>
                    <w:szCs w:val="22"/>
                    <w:lang w:val="en-GB" w:eastAsia="en-US" w:bidi="ar-SA"/>
                  </w:rPr>
                  <w:t>☐</w:t>
                </w:r>
              </w:p>
            </w:sdtContent>
          </w:sdt>
        </w:tc>
        <w:tc>
          <w:tcPr>
            <w:tcW w:w="1218" w:type="dxa"/>
            <w:tcBorders/>
          </w:tcPr>
          <w:sdt>
            <w:sdtPr>
              <w14:checkbox>
                <w14:checked w:val="0"/>
                <w14:checkedState w:val="2612"/>
                <w14:uncheckedState w:val="2610"/>
              </w14:checkbox>
              <w:id w:val="186166148"/>
            </w:sdtPr>
            <w:sdtContent>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
                    <w:kern w:val="0"/>
                    <w:sz w:val="22"/>
                    <w:szCs w:val="22"/>
                    <w:lang w:val="en-GB" w:eastAsia="en-US" w:bidi="ar-SA"/>
                  </w:rPr>
                </w:pPr>
                <w:r>
                  <w:rPr>
                    <w:rFonts w:eastAsia="MS Gothic" w:cs="" w:ascii="MS Gothic" w:hAnsi="MS Gothic"/>
                    <w:kern w:val="0"/>
                    <w:sz w:val="22"/>
                    <w:szCs w:val="22"/>
                    <w:lang w:val="en-GB" w:eastAsia="en-US" w:bidi="ar-SA"/>
                  </w:rPr>
                  <w:t>☐</w:t>
                </w:r>
              </w:p>
            </w:sdtContent>
          </w:sdt>
        </w:tc>
        <w:tc>
          <w:tcPr>
            <w:tcW w:w="1219" w:type="dxa"/>
            <w:tcBorders/>
          </w:tcPr>
          <w:sdt>
            <w:sdtPr>
              <w14:checkbox>
                <w14:checked w:val="0"/>
                <w14:checkedState w:val="2612"/>
                <w14:uncheckedState w:val="2610"/>
              </w14:checkbox>
              <w:id w:val="571628881"/>
            </w:sdtPr>
            <w:sdtContent>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
                    <w:kern w:val="0"/>
                    <w:sz w:val="22"/>
                    <w:szCs w:val="22"/>
                    <w:lang w:val="en-GB" w:eastAsia="en-US" w:bidi="ar-SA"/>
                  </w:rPr>
                </w:pPr>
                <w:r>
                  <w:rPr>
                    <w:rFonts w:eastAsia="MS Gothic" w:cs="" w:ascii="MS Gothic" w:hAnsi="MS Gothic"/>
                    <w:kern w:val="0"/>
                    <w:sz w:val="22"/>
                    <w:szCs w:val="22"/>
                    <w:lang w:val="en-GB" w:eastAsia="en-US" w:bidi="ar-SA"/>
                  </w:rPr>
                  <w:t>☐</w:t>
                </w:r>
              </w:p>
            </w:sdtContent>
          </w:sdt>
        </w:tc>
        <w:tc>
          <w:tcPr>
            <w:tcW w:w="4143" w:type="dxa"/>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14"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rFonts w:ascii="Calibri" w:hAnsi="Calibri" w:eastAsia="Calibri" w:cs=""/>
                <w:b/>
                <w:b/>
                <w:bCs/>
                <w:kern w:val="0"/>
                <w:sz w:val="22"/>
                <w:szCs w:val="22"/>
                <w:lang w:val="en-GB" w:eastAsia="en-US" w:bidi="ar-SA"/>
              </w:rPr>
            </w:pPr>
            <w:r>
              <w:rPr>
                <w:rFonts w:eastAsia="Calibri" w:cs=""/>
                <w:b/>
                <w:bCs/>
                <w:kern w:val="0"/>
                <w:sz w:val="22"/>
                <w:szCs w:val="22"/>
                <w:lang w:val="en-GB" w:eastAsia="en-US" w:bidi="ar-SA"/>
              </w:rPr>
              <w:t>9</w:t>
            </w:r>
          </w:p>
        </w:tc>
        <w:tc>
          <w:tcPr>
            <w:tcW w:w="1073" w:type="dxa"/>
            <w:tcBorders/>
          </w:tcPr>
          <w:sdt>
            <w:sdtPr>
              <w14:checkbox>
                <w14:checked w:val="0"/>
                <w14:checkedState w:val="2612"/>
                <w14:uncheckedState w:val="2610"/>
              </w14:checkbox>
              <w:id w:val="1228109340"/>
            </w:sdtPr>
            <w:sdtContent>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
                    <w:kern w:val="0"/>
                    <w:sz w:val="22"/>
                    <w:szCs w:val="22"/>
                    <w:lang w:val="en-GB" w:eastAsia="en-US" w:bidi="ar-SA"/>
                  </w:rPr>
                </w:pPr>
                <w:r>
                  <w:rPr>
                    <w:rFonts w:eastAsia="MS Gothic" w:cs="" w:ascii="MS Gothic" w:hAnsi="MS Gothic"/>
                    <w:kern w:val="0"/>
                    <w:sz w:val="22"/>
                    <w:szCs w:val="22"/>
                    <w:lang w:val="en-GB" w:eastAsia="en-US" w:bidi="ar-SA"/>
                  </w:rPr>
                  <w:t>☐</w:t>
                </w:r>
              </w:p>
            </w:sdtContent>
          </w:sdt>
        </w:tc>
        <w:tc>
          <w:tcPr>
            <w:tcW w:w="1218" w:type="dxa"/>
            <w:tcBorders/>
          </w:tcPr>
          <w:sdt>
            <w:sdtPr>
              <w14:checkbox>
                <w14:checked w:val="0"/>
                <w14:checkedState w:val="2612"/>
                <w14:uncheckedState w:val="2610"/>
              </w14:checkbox>
              <w:id w:val="1025505092"/>
            </w:sdtPr>
            <w:sdtContent>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
                    <w:kern w:val="0"/>
                    <w:sz w:val="22"/>
                    <w:szCs w:val="22"/>
                    <w:lang w:val="en-GB" w:eastAsia="en-US" w:bidi="ar-SA"/>
                  </w:rPr>
                </w:pPr>
                <w:r>
                  <w:rPr>
                    <w:rFonts w:eastAsia="MS Gothic" w:cs="" w:ascii="MS Gothic" w:hAnsi="MS Gothic"/>
                    <w:kern w:val="0"/>
                    <w:sz w:val="22"/>
                    <w:szCs w:val="22"/>
                    <w:lang w:val="en-GB" w:eastAsia="en-US" w:bidi="ar-SA"/>
                  </w:rPr>
                  <w:t>☐</w:t>
                </w:r>
              </w:p>
            </w:sdtContent>
          </w:sdt>
        </w:tc>
        <w:tc>
          <w:tcPr>
            <w:tcW w:w="1219" w:type="dxa"/>
            <w:tcBorders/>
          </w:tcPr>
          <w:sdt>
            <w:sdtPr>
              <w14:checkbox>
                <w14:checked w:val="0"/>
                <w14:checkedState w:val="2612"/>
                <w14:uncheckedState w:val="2610"/>
              </w14:checkbox>
              <w:id w:val="1985005458"/>
            </w:sdtPr>
            <w:sdtContent>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
                    <w:kern w:val="0"/>
                    <w:sz w:val="22"/>
                    <w:szCs w:val="22"/>
                    <w:lang w:val="en-GB" w:eastAsia="en-US" w:bidi="ar-SA"/>
                  </w:rPr>
                </w:pPr>
                <w:r>
                  <w:rPr>
                    <w:rFonts w:eastAsia="MS Gothic" w:cs="" w:ascii="MS Gothic" w:hAnsi="MS Gothic"/>
                    <w:kern w:val="0"/>
                    <w:sz w:val="22"/>
                    <w:szCs w:val="22"/>
                    <w:lang w:val="en-GB" w:eastAsia="en-US" w:bidi="ar-SA"/>
                  </w:rPr>
                  <w:t>☐</w:t>
                </w:r>
              </w:p>
            </w:sdtContent>
          </w:sdt>
        </w:tc>
        <w:tc>
          <w:tcPr>
            <w:tcW w:w="4143" w:type="dxa"/>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14"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rFonts w:ascii="Calibri" w:hAnsi="Calibri" w:eastAsia="Calibri" w:cs=""/>
                <w:b/>
                <w:b/>
                <w:bCs/>
                <w:kern w:val="0"/>
                <w:sz w:val="22"/>
                <w:szCs w:val="22"/>
                <w:lang w:val="en-GB" w:eastAsia="en-US" w:bidi="ar-SA"/>
              </w:rPr>
            </w:pPr>
            <w:r>
              <w:rPr>
                <w:rFonts w:eastAsia="Calibri" w:cs=""/>
                <w:b/>
                <w:bCs/>
                <w:kern w:val="0"/>
                <w:sz w:val="22"/>
                <w:szCs w:val="22"/>
                <w:lang w:val="en-GB" w:eastAsia="en-US" w:bidi="ar-SA"/>
              </w:rPr>
              <w:t>10</w:t>
            </w:r>
          </w:p>
        </w:tc>
        <w:tc>
          <w:tcPr>
            <w:tcW w:w="1073" w:type="dxa"/>
            <w:tcBorders/>
          </w:tcPr>
          <w:sdt>
            <w:sdtPr>
              <w14:checkbox>
                <w14:checked w:val="0"/>
                <w14:checkedState w:val="2612"/>
                <w14:uncheckedState w:val="2610"/>
              </w14:checkbox>
              <w:id w:val="1289219506"/>
            </w:sdtPr>
            <w:sdtContent>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
                    <w:kern w:val="0"/>
                    <w:sz w:val="22"/>
                    <w:szCs w:val="22"/>
                    <w:lang w:val="en-GB" w:eastAsia="en-US" w:bidi="ar-SA"/>
                  </w:rPr>
                </w:pPr>
                <w:r>
                  <w:rPr>
                    <w:rFonts w:eastAsia="MS Gothic" w:cs="" w:ascii="MS Gothic" w:hAnsi="MS Gothic"/>
                    <w:kern w:val="0"/>
                    <w:sz w:val="22"/>
                    <w:szCs w:val="22"/>
                    <w:lang w:val="en-GB" w:eastAsia="en-US" w:bidi="ar-SA"/>
                  </w:rPr>
                  <w:t>☐</w:t>
                </w:r>
              </w:p>
            </w:sdtContent>
          </w:sdt>
        </w:tc>
        <w:tc>
          <w:tcPr>
            <w:tcW w:w="1218" w:type="dxa"/>
            <w:tcBorders/>
          </w:tcPr>
          <w:sdt>
            <w:sdtPr>
              <w14:checkbox>
                <w14:checked w:val="0"/>
                <w14:checkedState w:val="2612"/>
                <w14:uncheckedState w:val="2610"/>
              </w14:checkbox>
              <w:id w:val="342193291"/>
            </w:sdtPr>
            <w:sdtContent>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
                    <w:kern w:val="0"/>
                    <w:sz w:val="22"/>
                    <w:szCs w:val="22"/>
                    <w:lang w:val="en-GB" w:eastAsia="en-US" w:bidi="ar-SA"/>
                  </w:rPr>
                </w:pPr>
                <w:r>
                  <w:rPr>
                    <w:rFonts w:eastAsia="MS Gothic" w:cs="" w:ascii="MS Gothic" w:hAnsi="MS Gothic"/>
                    <w:kern w:val="0"/>
                    <w:sz w:val="22"/>
                    <w:szCs w:val="22"/>
                    <w:lang w:val="en-GB" w:eastAsia="en-US" w:bidi="ar-SA"/>
                  </w:rPr>
                  <w:t>☐</w:t>
                </w:r>
              </w:p>
            </w:sdtContent>
          </w:sdt>
        </w:tc>
        <w:tc>
          <w:tcPr>
            <w:tcW w:w="1219" w:type="dxa"/>
            <w:tcBorders/>
          </w:tcPr>
          <w:sdt>
            <w:sdtPr>
              <w14:checkbox>
                <w14:checked w:val="0"/>
                <w14:checkedState w:val="2612"/>
                <w14:uncheckedState w:val="2610"/>
              </w14:checkbox>
              <w:id w:val="566024354"/>
            </w:sdtPr>
            <w:sdtContent>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
                    <w:kern w:val="0"/>
                    <w:sz w:val="22"/>
                    <w:szCs w:val="22"/>
                    <w:lang w:val="en-GB" w:eastAsia="en-US" w:bidi="ar-SA"/>
                  </w:rPr>
                </w:pPr>
                <w:r>
                  <w:rPr>
                    <w:rFonts w:eastAsia="MS Gothic" w:cs="" w:ascii="MS Gothic" w:hAnsi="MS Gothic"/>
                    <w:kern w:val="0"/>
                    <w:sz w:val="22"/>
                    <w:szCs w:val="22"/>
                    <w:lang w:val="en-GB" w:eastAsia="en-US" w:bidi="ar-SA"/>
                  </w:rPr>
                  <w:t>☐</w:t>
                </w:r>
              </w:p>
            </w:sdtContent>
          </w:sdt>
        </w:tc>
        <w:tc>
          <w:tcPr>
            <w:tcW w:w="4143" w:type="dxa"/>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r>
        <w:trPr/>
        <w:tc>
          <w:tcPr>
            <w:tcW w:w="1414"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rFonts w:ascii="Calibri" w:hAnsi="Calibri" w:eastAsia="Calibri" w:cs=""/>
                <w:b/>
                <w:b/>
                <w:bCs/>
                <w:kern w:val="0"/>
                <w:sz w:val="22"/>
                <w:szCs w:val="22"/>
                <w:lang w:val="en-GB" w:eastAsia="en-US" w:bidi="ar-SA"/>
              </w:rPr>
            </w:pPr>
            <w:r>
              <w:rPr>
                <w:rFonts w:eastAsia="Calibri" w:cs=""/>
                <w:b/>
                <w:bCs/>
                <w:kern w:val="0"/>
                <w:sz w:val="22"/>
                <w:szCs w:val="22"/>
                <w:lang w:val="en-GB" w:eastAsia="en-US" w:bidi="ar-SA"/>
              </w:rPr>
              <w:t>11</w:t>
            </w:r>
          </w:p>
        </w:tc>
        <w:tc>
          <w:tcPr>
            <w:tcW w:w="1073" w:type="dxa"/>
            <w:tcBorders/>
          </w:tcPr>
          <w:sdt>
            <w:sdtPr>
              <w14:checkbox>
                <w14:checked w:val="0"/>
                <w14:checkedState w:val="2612"/>
                <w14:uncheckedState w:val="2610"/>
              </w14:checkbox>
              <w:id w:val="144498820"/>
            </w:sdtPr>
            <w:sdtContent>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
                    <w:kern w:val="0"/>
                    <w:sz w:val="22"/>
                    <w:szCs w:val="22"/>
                    <w:lang w:val="en-GB" w:eastAsia="en-US" w:bidi="ar-SA"/>
                  </w:rPr>
                </w:pPr>
                <w:r>
                  <w:rPr>
                    <w:rFonts w:eastAsia="MS Gothic" w:cs="" w:ascii="MS Gothic" w:hAnsi="MS Gothic"/>
                    <w:kern w:val="0"/>
                    <w:sz w:val="22"/>
                    <w:szCs w:val="22"/>
                    <w:lang w:val="en-GB" w:eastAsia="en-US" w:bidi="ar-SA"/>
                  </w:rPr>
                  <w:t>☐</w:t>
                </w:r>
              </w:p>
            </w:sdtContent>
          </w:sdt>
        </w:tc>
        <w:tc>
          <w:tcPr>
            <w:tcW w:w="1218" w:type="dxa"/>
            <w:tcBorders/>
          </w:tcPr>
          <w:sdt>
            <w:sdtPr>
              <w14:checkbox>
                <w14:checked w:val="0"/>
                <w14:checkedState w:val="2612"/>
                <w14:uncheckedState w:val="2610"/>
              </w14:checkbox>
              <w:id w:val="955960464"/>
            </w:sdtPr>
            <w:sdtContent>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
                    <w:kern w:val="0"/>
                    <w:sz w:val="22"/>
                    <w:szCs w:val="22"/>
                    <w:lang w:val="en-GB" w:eastAsia="en-US" w:bidi="ar-SA"/>
                  </w:rPr>
                </w:pPr>
                <w:r>
                  <w:rPr>
                    <w:rFonts w:eastAsia="MS Gothic" w:cs="" w:ascii="MS Gothic" w:hAnsi="MS Gothic"/>
                    <w:kern w:val="0"/>
                    <w:sz w:val="22"/>
                    <w:szCs w:val="22"/>
                    <w:lang w:val="en-GB" w:eastAsia="en-US" w:bidi="ar-SA"/>
                  </w:rPr>
                  <w:t>☐</w:t>
                </w:r>
              </w:p>
            </w:sdtContent>
          </w:sdt>
        </w:tc>
        <w:tc>
          <w:tcPr>
            <w:tcW w:w="1219" w:type="dxa"/>
            <w:tcBorders/>
          </w:tcPr>
          <w:sdt>
            <w:sdtPr>
              <w14:checkbox>
                <w14:checked w:val="0"/>
                <w14:checkedState w:val="2612"/>
                <w14:uncheckedState w:val="2610"/>
              </w14:checkbox>
              <w:id w:val="224972022"/>
            </w:sdtPr>
            <w:sdtContent>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
                    <w:kern w:val="0"/>
                    <w:sz w:val="22"/>
                    <w:szCs w:val="22"/>
                    <w:lang w:val="en-GB" w:eastAsia="en-US" w:bidi="ar-SA"/>
                  </w:rPr>
                </w:pPr>
                <w:r>
                  <w:rPr>
                    <w:rFonts w:eastAsia="MS Gothic" w:cs="" w:ascii="MS Gothic" w:hAnsi="MS Gothic"/>
                    <w:kern w:val="0"/>
                    <w:sz w:val="22"/>
                    <w:szCs w:val="22"/>
                    <w:lang w:val="en-GB" w:eastAsia="en-US" w:bidi="ar-SA"/>
                  </w:rPr>
                  <w:t>☐</w:t>
                </w:r>
              </w:p>
            </w:sdtContent>
          </w:sdt>
        </w:tc>
        <w:tc>
          <w:tcPr>
            <w:tcW w:w="4143" w:type="dxa"/>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bl>
    <w:p>
      <w:pPr>
        <w:pStyle w:val="Normal"/>
        <w:rPr/>
      </w:pPr>
      <w:r>
        <w:rPr/>
      </w:r>
    </w:p>
    <w:p>
      <w:pPr>
        <w:pStyle w:val="Normal"/>
        <w:jc w:val="right"/>
        <w:rPr>
          <w:rFonts w:ascii="Calibri Light" w:hAnsi="Calibri Light" w:eastAsia="" w:cs="" w:asciiTheme="majorHAnsi" w:cstheme="majorBidi" w:eastAsiaTheme="majorEastAsia" w:hAnsiTheme="majorHAnsi"/>
          <w:color w:val="2F5496" w:themeColor="accent1" w:themeShade="bf"/>
          <w:sz w:val="32"/>
          <w:szCs w:val="32"/>
        </w:rPr>
      </w:pPr>
      <w:r>
        <w:rPr/>
        <w:t>(Over…)</w:t>
      </w:r>
    </w:p>
    <w:p>
      <w:pPr>
        <w:pStyle w:val="Normal"/>
        <w:rPr>
          <w:rFonts w:ascii="Calibri Light" w:hAnsi="Calibri Light" w:eastAsia="" w:cs="" w:asciiTheme="majorHAnsi" w:cstheme="majorBidi" w:eastAsiaTheme="majorEastAsia" w:hAnsiTheme="majorHAnsi"/>
          <w:color w:val="2F5496" w:themeColor="accent1" w:themeShade="bf"/>
          <w:sz w:val="32"/>
          <w:szCs w:val="32"/>
        </w:rPr>
      </w:pPr>
      <w:r>
        <w:rPr>
          <w:rFonts w:eastAsia="" w:cs="" w:cstheme="majorBidi" w:eastAsiaTheme="majorEastAsia" w:ascii="Calibri Light" w:hAnsi="Calibri Light"/>
          <w:color w:val="2F5496" w:themeColor="accent1" w:themeShade="bf"/>
          <w:sz w:val="32"/>
          <w:szCs w:val="32"/>
        </w:rPr>
      </w:r>
      <w:r>
        <w:br w:type="page"/>
      </w:r>
    </w:p>
    <w:p>
      <w:pPr>
        <w:pStyle w:val="Heading1"/>
        <w:rPr/>
      </w:pPr>
      <w:r>
        <w:rPr/>
        <w:t>Verification Record (results)</w:t>
      </w:r>
    </w:p>
    <w:p>
      <w:pPr>
        <w:pStyle w:val="Normal"/>
        <w:rPr/>
      </w:pPr>
      <w:r>
        <w:rPr/>
        <w:t xml:space="preserve">You are responsible to evidence each requirement as robustly as possible. Please provide evidence of each requirement in the space below. </w:t>
      </w:r>
    </w:p>
    <w:p>
      <w:pPr>
        <w:pStyle w:val="Normal"/>
        <w:rPr/>
      </w:pPr>
      <w:r>
        <w:rPr/>
        <w:t>Some options include:</w:t>
      </w:r>
    </w:p>
    <w:p>
      <w:pPr>
        <w:pStyle w:val="ListParagraph"/>
        <w:numPr>
          <w:ilvl w:val="0"/>
          <w:numId w:val="1"/>
        </w:numPr>
        <w:rPr/>
      </w:pPr>
      <w:r>
        <w:rPr/>
        <w:t xml:space="preserve">A set of instructions </w:t>
      </w:r>
      <w:r>
        <w:rPr>
          <w:lang w:val="en-GB"/>
        </w:rPr>
        <w:t xml:space="preserve">for the tutor to follow </w:t>
      </w:r>
    </w:p>
    <w:p>
      <w:pPr>
        <w:pStyle w:val="ListParagraph"/>
        <w:numPr>
          <w:ilvl w:val="0"/>
          <w:numId w:val="1"/>
        </w:numPr>
        <w:rPr/>
      </w:pPr>
      <w:r>
        <w:rPr/>
        <w:t>Small modifications to the source code</w:t>
      </w:r>
    </w:p>
    <w:p>
      <w:pPr>
        <w:pStyle w:val="ListParagraph"/>
        <w:numPr>
          <w:ilvl w:val="0"/>
          <w:numId w:val="1"/>
        </w:numPr>
        <w:rPr/>
      </w:pPr>
      <w:r>
        <w:rPr/>
        <w:t>Logging data to the terminal</w:t>
      </w:r>
    </w:p>
    <w:p>
      <w:pPr>
        <w:pStyle w:val="ListParagraph"/>
        <w:numPr>
          <w:ilvl w:val="0"/>
          <w:numId w:val="1"/>
        </w:numPr>
        <w:rPr/>
      </w:pPr>
      <w:r>
        <w:rPr/>
        <w:t>Some might require code inspection</w:t>
      </w:r>
    </w:p>
    <w:p>
      <w:pPr>
        <w:pStyle w:val="Normal"/>
        <w:rPr/>
      </w:pPr>
      <w:r>
        <w:rPr/>
        <w:t>Try to be concise (I do NOT want an essay!).</w:t>
      </w:r>
    </w:p>
    <w:p>
      <w:pPr>
        <w:pStyle w:val="Normal"/>
        <w:rPr/>
      </w:pPr>
      <w:r>
        <w:rPr/>
        <w:t xml:space="preserve">Some requirements may be more challenging to verify than others. You may add pre-compiler directives to assist with this. </w:t>
      </w:r>
    </w:p>
    <w:p>
      <w:pPr>
        <w:pStyle w:val="Normal"/>
        <w:rPr/>
      </w:pPr>
      <w:r>
        <w:rPr/>
        <w:t xml:space="preserve">If there are problems </w:t>
      </w:r>
      <w:r>
        <w:rPr>
          <w:i/>
          <w:iCs/>
        </w:rPr>
        <w:t>fully</w:t>
      </w:r>
      <w:r>
        <w:rPr/>
        <w:t xml:space="preserve"> verifying a requirement (and there will be!), justify why in the spaces below.</w:t>
      </w:r>
    </w:p>
    <w:p>
      <w:pPr>
        <w:pStyle w:val="Normal"/>
        <w:rPr/>
      </w:pPr>
      <w:r>
        <w:rPr/>
        <w:t xml:space="preserve">You do not need to comment on requirement 11 </w:t>
      </w:r>
    </w:p>
    <w:p>
      <w:pPr>
        <w:pStyle w:val="Heading2"/>
        <w:rPr/>
      </w:pPr>
      <w:r>
        <w:rPr/>
        <w:t xml:space="preserve">Requirement 1 </w:t>
      </w:r>
    </w:p>
    <w:p>
      <w:pPr>
        <w:pStyle w:val="Normal"/>
        <w:rPr/>
      </w:pPr>
      <w:r>
        <w:rPr/>
        <w:t xml:space="preserve">This device shall periodically measure sensor data at a </w:t>
      </w:r>
      <w:r>
        <w:rPr>
          <w:b/>
          <w:bCs/>
        </w:rPr>
        <w:t>fixed</w:t>
      </w:r>
      <w:r>
        <w:rPr/>
        <w:t xml:space="preserve"> and </w:t>
      </w:r>
      <w:r>
        <w:rPr>
          <w:b/>
          <w:bCs/>
        </w:rPr>
        <w:t>deterministic</w:t>
      </w:r>
      <w:r>
        <w:rPr/>
        <w:t xml:space="preserve"> rate. This shall include temperature (deg C), pressure (mbar) and light levels (from the LDR). The default update rate shall be once every 10 seconds and you should write your code to </w:t>
      </w:r>
      <w:r>
        <w:rPr>
          <w:b/>
          <w:bCs/>
        </w:rPr>
        <w:t>minimize sampling jitter</w:t>
      </w:r>
      <w:r>
        <w:rPr/>
        <w:t>. The data shall be encapsulated in a single C++ structure or class. It is suggested that sampling is performed on the highest priority thread.</w:t>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16"/>
      </w:tblGrid>
      <w:tr>
        <w:trPr/>
        <w:tc>
          <w:tcPr>
            <w:tcW w:w="9016"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bl>
    <w:p>
      <w:pPr>
        <w:pStyle w:val="Heading2"/>
        <w:rPr/>
      </w:pPr>
      <w:r>
        <w:rPr/>
        <w:t xml:space="preserve">Requirement 2 </w:t>
      </w:r>
    </w:p>
    <w:p>
      <w:pPr>
        <w:pStyle w:val="Normal"/>
        <w:rPr/>
      </w:pPr>
      <w:r>
        <w:rPr/>
        <w:t xml:space="preserve">With the SD card inserted and mounted, the date, time and sensor data shall be written to text file on the SD card </w:t>
      </w:r>
      <w:r>
        <w:rPr>
          <w:i/>
          <w:iCs/>
        </w:rPr>
        <w:t>in a format that is human readable and easy to edit (with a text editor)</w:t>
      </w:r>
      <w:r>
        <w:rPr/>
        <w:t>. See requirement 3 for timing of this. Time and date should be acquired via a network time server.</w:t>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16"/>
      </w:tblGrid>
      <w:tr>
        <w:trPr/>
        <w:tc>
          <w:tcPr>
            <w:tcW w:w="9016"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bl>
    <w:p>
      <w:pPr>
        <w:pStyle w:val="Heading2"/>
        <w:rPr/>
      </w:pPr>
      <w:r>
        <w:rPr/>
        <w:t>Requirement 3</w:t>
      </w:r>
    </w:p>
    <w:p>
      <w:pPr>
        <w:pStyle w:val="Normal"/>
        <w:rPr/>
      </w:pPr>
      <w:r>
        <w:rPr/>
        <w:t xml:space="preserve">SD card writes are slow, consume significant power and cause wear to the flash memory they contain, so internal memory buffering should be used to reduce the number of SD card write cycles. Data should be (FIFO) </w:t>
      </w:r>
      <w:r>
        <w:rPr>
          <w:b/>
          <w:bCs/>
        </w:rPr>
        <w:t>buffered</w:t>
      </w:r>
      <w:r>
        <w:rPr/>
        <w:t xml:space="preserve"> in internal memory and only written to the SD card in blocks (once an hour being the slowest, and once a minute the most frequent). </w:t>
        <w:br/>
        <w:t xml:space="preserve">To facilitate this, you should write, use and test a </w:t>
      </w:r>
      <w:r>
        <w:rPr>
          <w:b/>
          <w:bCs/>
        </w:rPr>
        <w:t>thread-safe</w:t>
      </w:r>
      <w:r>
        <w:rPr/>
        <w:t xml:space="preserve"> FIFO buffer. This shall be written as a C++ class that encapsulates the functionality needed to buffer data records between writes. It shall also encapsulate all the necessary thread synchronization. </w:t>
        <w:br/>
        <w:br/>
        <w:t>- Writing to the FIFO should be non-blocking (return an error code if it fails)</w:t>
        <w:br/>
        <w:t>- Reading from the FIFO should be blocking if the buffer is empty</w:t>
        <w:br/>
        <w:t>- You are to use the producer-consumer pattern as described in the lecture slides</w:t>
        <w:br/>
        <w:t>- For full marks, maximise reusability by using templates and avoiding tight-coupling to platform specific objects (consider using closures and/or pure virtual functions for the platform-specific behaviours).</w:t>
        <w:br/>
        <w:br/>
        <w:t>It should be possible to detect if the buffer becomes full, and in such cases, you should log an error and light a red LED. An empty buffer is not an error.</w:t>
        <w:br/>
        <w:br/>
        <w:t>Do NOT use code from other sources except the provided template and my lab code. All submitted code will be checked using plagiarism detection tools. See lecture slides on the producer-consumer pattern for more guidance.</w:t>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16"/>
      </w:tblGrid>
      <w:tr>
        <w:trPr/>
        <w:tc>
          <w:tcPr>
            <w:tcW w:w="9016"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bl>
    <w:p>
      <w:pPr>
        <w:pStyle w:val="Heading2"/>
        <w:rPr/>
      </w:pPr>
      <w:r>
        <w:rPr/>
        <w:t>Requirement 4</w:t>
      </w:r>
    </w:p>
    <w:p>
      <w:pPr>
        <w:pStyle w:val="Normal"/>
        <w:rPr/>
      </w:pPr>
      <w:r>
        <w:rPr/>
        <w:t>There shall be upper and lower thresholds for temperature (</w:t>
      </w:r>
      <w:r>
        <w:rPr/>
      </w:r>
      <m:oMath xmlns:m="http://schemas.openxmlformats.org/officeDocument/2006/math">
        <m:sSub>
          <m:e>
            <m:r>
              <w:rPr>
                <w:rFonts w:ascii="Cambria Math" w:hAnsi="Cambria Math"/>
              </w:rPr>
              <m:t xml:space="preserve">T</m:t>
            </m:r>
          </m:e>
          <m:sub>
            <m:r>
              <w:rPr>
                <w:rFonts w:ascii="Cambria Math" w:hAnsi="Cambria Math"/>
              </w:rPr>
              <m:t xml:space="preserve">lower</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upper</m:t>
            </m:r>
          </m:sub>
        </m:sSub>
      </m:oMath>
      <w:r>
        <w:rPr/>
        <w:t xml:space="preserve">), pressure </w:t>
      </w:r>
      <w:r>
        <w:rPr/>
      </w:r>
      <m:oMath xmlns:m="http://schemas.openxmlformats.org/officeDocument/2006/math">
        <m:d>
          <m:dPr>
            <m:begChr m:val="("/>
            <m:endChr m:val=")"/>
          </m:dPr>
          <m:e>
            <m:r>
              <w:rPr>
                <w:rFonts w:ascii="Cambria Math" w:hAnsi="Cambria Math"/>
              </w:rPr>
              <m:t xml:space="preserve">P</m:t>
            </m:r>
          </m:e>
          <m:e/>
          <m:e>
            <m:r>
              <w:rPr>
                <w:rFonts w:ascii="Cambria Math" w:hAnsi="Cambria Math"/>
              </w:rPr>
              <m:t xml:space="preserve">lower</m:t>
            </m:r>
            <m:r>
              <w:rPr>
                <w:rFonts w:ascii="Cambria Math" w:hAnsi="Cambria Math"/>
              </w:rPr>
              <m:t xml:space="preserve">,</m:t>
            </m:r>
            <m:sSub>
              <m:e>
                <m:r>
                  <w:rPr>
                    <w:rFonts w:ascii="Cambria Math" w:hAnsi="Cambria Math"/>
                  </w:rPr>
                  <m:t xml:space="preserve">P</m:t>
                </m:r>
              </m:e>
              <m:sub>
                <m:r>
                  <w:rPr>
                    <w:rFonts w:ascii="Cambria Math" w:hAnsi="Cambria Math"/>
                  </w:rPr>
                  <m:t xml:space="preserve">upper</m:t>
                </m:r>
              </m:sub>
            </m:sSub>
          </m:e>
        </m:d>
      </m:oMath>
      <w:r>
        <w:rPr/>
        <w:t xml:space="preserve"> and light </w:t>
      </w:r>
      <w:r>
        <w:rPr/>
      </w:r>
      <m:oMath xmlns:m="http://schemas.openxmlformats.org/officeDocument/2006/math">
        <m:d>
          <m:dPr>
            <m:begChr m:val="("/>
            <m:endChr m:val=")"/>
          </m:dPr>
          <m:e>
            <m:sSub>
              <m:e>
                <m:r>
                  <w:rPr>
                    <w:rFonts w:ascii="Cambria Math" w:hAnsi="Cambria Math"/>
                  </w:rPr>
                  <m:t xml:space="preserve">L</m:t>
                </m:r>
              </m:e>
              <m:sub>
                <m:r>
                  <w:rPr>
                    <w:rFonts w:ascii="Cambria Math" w:hAnsi="Cambria Math"/>
                  </w:rPr>
                  <m:t xml:space="preserve">lower</m:t>
                </m:r>
              </m:sub>
            </m:sSub>
            <m:r>
              <w:rPr>
                <w:rFonts w:ascii="Cambria Math" w:hAnsi="Cambria Math"/>
              </w:rPr>
              <m:t xml:space="preserve">,</m:t>
            </m:r>
            <m:sSub>
              <m:e>
                <m:r>
                  <w:rPr>
                    <w:rFonts w:ascii="Cambria Math" w:hAnsi="Cambria Math"/>
                  </w:rPr>
                  <m:t xml:space="preserve">L</m:t>
                </m:r>
              </m:e>
              <m:sub>
                <m:r>
                  <w:rPr>
                    <w:rFonts w:ascii="Cambria Math" w:hAnsi="Cambria Math"/>
                  </w:rPr>
                  <m:t xml:space="preserve">upper</m:t>
                </m:r>
              </m:sub>
            </m:sSub>
          </m:e>
        </m:d>
      </m:oMath>
      <w:r>
        <w:rPr/>
        <w:t xml:space="preserve">. An alarm message should </w:t>
      </w:r>
      <w:r>
        <w:rPr>
          <w:strike/>
        </w:rPr>
        <w:t>sound</w:t>
      </w:r>
      <w:r>
        <w:rPr/>
        <w:t xml:space="preserve"> be written to the serial terminal if any measurement moves outside these threshold values. The blue user button can be pressed to cancel the alarm for 1 minute. </w:t>
      </w:r>
      <w:r>
        <w:rPr>
          <w:b/>
          <w:bCs/>
        </w:rPr>
        <w:t>Note</w:t>
      </w:r>
      <w:r>
        <w:rPr/>
        <w:t xml:space="preserve"> - The buzzer cannot be used due to a technical fault, so you should </w:t>
      </w:r>
      <w:r>
        <w:rPr>
          <w:b/>
          <w:bCs/>
        </w:rPr>
        <w:t>mock it</w:t>
      </w:r>
      <w:r>
        <w:rPr/>
        <w:t>.</w:t>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16"/>
      </w:tblGrid>
      <w:tr>
        <w:trPr/>
        <w:tc>
          <w:tcPr>
            <w:tcW w:w="9016"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bl>
    <w:p>
      <w:pPr>
        <w:pStyle w:val="Heading2"/>
        <w:rPr/>
      </w:pPr>
      <w:r>
        <w:rPr/>
        <w:t>Requirement 5</w:t>
      </w:r>
    </w:p>
    <w:p>
      <w:pPr>
        <w:pStyle w:val="Normal"/>
        <w:rPr/>
      </w:pPr>
      <w:r>
        <w:rPr/>
        <w:t xml:space="preserve">No operation in this project should interfere with (i.e. block) any other. Therefore, your code </w:t>
      </w:r>
      <w:r>
        <w:rPr>
          <w:b/>
          <w:bCs/>
        </w:rPr>
        <w:t>must</w:t>
      </w:r>
      <w:r>
        <w:rPr/>
        <w:t xml:space="preserve"> be multithreaded and use appropriate synchronization to prevent data inconsistency or corruption. You should use </w:t>
      </w:r>
      <w:r>
        <w:rPr>
          <w:i/>
          <w:iCs/>
        </w:rPr>
        <w:t>at least</w:t>
      </w:r>
      <w:r>
        <w:rPr/>
        <w:t xml:space="preserve"> 3 separate and dedicated threads for (i) writing to the SD card; (ii) communicating with the serial interface (iii) communicating with the network. Event Queues are recommended but not a requirement. In addition, you may also use interrupts if appropriate and where justified, again with suitable synchronization.</w:t>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16"/>
      </w:tblGrid>
      <w:tr>
        <w:trPr/>
        <w:tc>
          <w:tcPr>
            <w:tcW w:w="9016"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bl>
    <w:p>
      <w:pPr>
        <w:pStyle w:val="Heading2"/>
        <w:rPr/>
      </w:pPr>
      <w:r>
        <w:rPr/>
        <w:t>Requirement 6</w:t>
      </w:r>
    </w:p>
    <w:p>
      <w:pPr>
        <w:pStyle w:val="Normal"/>
        <w:rPr/>
      </w:pPr>
      <w:r>
        <w:rPr/>
        <w:t>You should write your code to minimize power consumption where possible. Where busy-wait loops are used, you are required to justify why in the code comments.</w:t>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16"/>
      </w:tblGrid>
      <w:tr>
        <w:trPr/>
        <w:tc>
          <w:tcPr>
            <w:tcW w:w="9016"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bl>
    <w:p>
      <w:pPr>
        <w:pStyle w:val="Heading2"/>
        <w:rPr/>
      </w:pPr>
      <w:r>
        <w:rPr/>
        <w:t>Requirement 7</w:t>
      </w:r>
    </w:p>
    <w:p>
      <w:pPr>
        <w:pStyle w:val="Normal"/>
        <w:rPr>
          <w:bCs/>
        </w:rPr>
      </w:pPr>
      <w:r>
        <w:rPr/>
        <w:t xml:space="preserve">For full marks, you should use the Azure portal communicate with the target board to perform certain critical actions via remote function calls (see Lab Task 396). See </w:t>
      </w:r>
      <w:r>
        <w:rPr/>
        <w:fldChar w:fldCharType="begin"/>
      </w:r>
      <w:r>
        <w:rPr/>
        <w:instrText xml:space="preserve"> REF _Ref23400730 \h </w:instrText>
      </w:r>
      <w:r>
        <w:rPr/>
        <w:fldChar w:fldCharType="separate"/>
      </w:r>
      <w:r>
        <w:rPr/>
        <w:t>Error: Reference source not found</w:t>
      </w:r>
      <w:r>
        <w:rPr/>
        <w:fldChar w:fldCharType="end"/>
      </w:r>
      <w:r>
        <w:rPr/>
        <w:t xml:space="preserve"> lists the functions you should implement. </w:t>
      </w:r>
      <w:r>
        <w:rPr>
          <w:bCs/>
        </w:rPr>
        <w:t>If you are unable to do this, then you may use a serial terminal (limited max 50% of this mark)</w:t>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16"/>
      </w:tblGrid>
      <w:tr>
        <w:trPr/>
        <w:tc>
          <w:tcPr>
            <w:tcW w:w="9016" w:type="dxa"/>
            <w:tcBorders/>
          </w:tcPr>
          <w:p>
            <w:pPr>
              <w:pStyle w:val="Normal"/>
              <w:widowControl/>
              <w:spacing w:lineRule="auto" w:line="240" w:before="0" w:after="0"/>
              <w:jc w:val="left"/>
              <w:rPr>
                <w:bCs/>
              </w:rPr>
            </w:pPr>
            <w:r>
              <w:rPr>
                <w:rFonts w:eastAsia="Calibri" w:cs=""/>
                <w:bCs/>
                <w:kern w:val="0"/>
                <w:sz w:val="22"/>
                <w:szCs w:val="22"/>
                <w:lang w:val="en-GB" w:eastAsia="en-US" w:bidi="ar-SA"/>
              </w:rPr>
            </w:r>
          </w:p>
          <w:p>
            <w:pPr>
              <w:pStyle w:val="Normal"/>
              <w:widowControl/>
              <w:spacing w:lineRule="auto" w:line="240" w:before="0" w:after="0"/>
              <w:jc w:val="left"/>
              <w:rPr>
                <w:bCs/>
              </w:rPr>
            </w:pPr>
            <w:r>
              <w:rPr>
                <w:rFonts w:eastAsia="Calibri" w:cs=""/>
                <w:bCs/>
                <w:kern w:val="0"/>
                <w:sz w:val="22"/>
                <w:szCs w:val="22"/>
                <w:lang w:val="en-GB" w:eastAsia="en-US" w:bidi="ar-SA"/>
              </w:rPr>
            </w:r>
          </w:p>
          <w:p>
            <w:pPr>
              <w:pStyle w:val="Normal"/>
              <w:widowControl/>
              <w:spacing w:lineRule="auto" w:line="240" w:before="0" w:after="0"/>
              <w:jc w:val="left"/>
              <w:rPr>
                <w:bCs/>
              </w:rPr>
            </w:pPr>
            <w:r>
              <w:rPr>
                <w:rFonts w:eastAsia="Calibri" w:cs=""/>
                <w:bCs/>
                <w:kern w:val="0"/>
                <w:sz w:val="22"/>
                <w:szCs w:val="22"/>
                <w:lang w:val="en-GB" w:eastAsia="en-US" w:bidi="ar-SA"/>
              </w:rPr>
            </w:r>
          </w:p>
        </w:tc>
      </w:tr>
    </w:tbl>
    <w:p>
      <w:pPr>
        <w:pStyle w:val="Heading2"/>
        <w:rPr/>
      </w:pPr>
      <w:r>
        <w:rPr/>
        <w:t>Requirement 8</w:t>
      </w:r>
    </w:p>
    <w:p>
      <w:pPr>
        <w:pStyle w:val="Normal"/>
        <w:rPr/>
      </w:pPr>
      <w:r>
        <w:rPr/>
        <w:t>Your device should send each date, time and set of sensor measurements to the Azure IoT center (see Task 396 and lab notes). For partial marks, you can host the information on an internal web page (accessible from the PC) as demonstrated in lab Task-394.</w:t>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16"/>
      </w:tblGrid>
      <w:tr>
        <w:trPr/>
        <w:tc>
          <w:tcPr>
            <w:tcW w:w="9016" w:type="dxa"/>
            <w:tcBorders/>
          </w:tcPr>
          <w:p>
            <w:pPr>
              <w:pStyle w:val="Normal"/>
              <w:widowControl/>
              <w:spacing w:lineRule="auto" w:line="240" w:before="0" w:after="0"/>
              <w:jc w:val="left"/>
              <w:rPr>
                <w:bCs/>
              </w:rPr>
            </w:pPr>
            <w:r>
              <w:rPr>
                <w:rFonts w:eastAsia="Calibri" w:cs=""/>
                <w:bCs/>
                <w:kern w:val="0"/>
                <w:sz w:val="22"/>
                <w:szCs w:val="22"/>
                <w:lang w:val="en-GB" w:eastAsia="en-US" w:bidi="ar-SA"/>
              </w:rPr>
            </w:r>
          </w:p>
          <w:p>
            <w:pPr>
              <w:pStyle w:val="Normal"/>
              <w:widowControl/>
              <w:spacing w:lineRule="auto" w:line="240" w:before="0" w:after="0"/>
              <w:jc w:val="left"/>
              <w:rPr>
                <w:bCs/>
              </w:rPr>
            </w:pPr>
            <w:r>
              <w:rPr>
                <w:rFonts w:eastAsia="Calibri" w:cs=""/>
                <w:bCs/>
                <w:kern w:val="0"/>
                <w:sz w:val="22"/>
                <w:szCs w:val="22"/>
                <w:lang w:val="en-GB" w:eastAsia="en-US" w:bidi="ar-SA"/>
              </w:rPr>
            </w:r>
          </w:p>
          <w:p>
            <w:pPr>
              <w:pStyle w:val="Normal"/>
              <w:widowControl/>
              <w:spacing w:lineRule="auto" w:line="240" w:before="0" w:after="0"/>
              <w:jc w:val="left"/>
              <w:rPr>
                <w:bCs/>
              </w:rPr>
            </w:pPr>
            <w:r>
              <w:rPr>
                <w:rFonts w:eastAsia="Calibri" w:cs=""/>
                <w:bCs/>
                <w:kern w:val="0"/>
                <w:sz w:val="22"/>
                <w:szCs w:val="22"/>
                <w:lang w:val="en-GB" w:eastAsia="en-US" w:bidi="ar-SA"/>
              </w:rPr>
            </w:r>
          </w:p>
        </w:tc>
      </w:tr>
    </w:tbl>
    <w:p>
      <w:pPr>
        <w:pStyle w:val="Heading2"/>
        <w:rPr/>
      </w:pPr>
      <w:r>
        <w:rPr/>
        <w:t>Requirement 9</w:t>
      </w:r>
    </w:p>
    <w:p>
      <w:pPr>
        <w:pStyle w:val="Normal"/>
        <w:rPr/>
      </w:pPr>
      <w:r>
        <w:rPr/>
        <w:t>You shall mitigate against the occurrence of deadlocks and/or thread starvation using timeouts with any blocking functions (see the documentation on classes such as Semaphore or Lock). Any timeouts that occur should be considered a “critical error”</w:t>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16"/>
      </w:tblGrid>
      <w:tr>
        <w:trPr/>
        <w:tc>
          <w:tcPr>
            <w:tcW w:w="9016"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bl>
    <w:p>
      <w:pPr>
        <w:pStyle w:val="Normal"/>
        <w:rPr/>
      </w:pPr>
      <w:r>
        <w:rPr/>
      </w:r>
    </w:p>
    <w:p>
      <w:pPr>
        <w:pStyle w:val="Heading2"/>
        <w:rPr/>
      </w:pPr>
      <w:r>
        <w:rPr/>
        <w:t>Requirement 10</w:t>
      </w:r>
    </w:p>
    <w:p>
      <w:pPr>
        <w:pStyle w:val="Normal"/>
        <w:rPr/>
      </w:pPr>
      <w:r>
        <w:rPr/>
        <w:t>Should a critical error occur, the red LED should light, and an alarm should sound for 30 seconds. The system should then reset itself. Details of any errors should ALWAYS be logged to the serial interface (if at all possible). You will need to find ways to induce critical errors so that this can be tested and demonstrated.</w:t>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16"/>
      </w:tblGrid>
      <w:tr>
        <w:trPr/>
        <w:tc>
          <w:tcPr>
            <w:tcW w:w="9016" w:type="dxa"/>
            <w:tcBorders/>
          </w:tcPr>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p>
            <w:pPr>
              <w:pStyle w:val="Normal"/>
              <w:widowControl/>
              <w:spacing w:lineRule="auto" w:line="240" w:before="0" w:after="0"/>
              <w:jc w:val="left"/>
              <w:rPr>
                <w:rFonts w:ascii="Calibri" w:hAnsi="Calibri" w:eastAsia="Calibri" w:cs=""/>
                <w:kern w:val="0"/>
                <w:sz w:val="22"/>
                <w:szCs w:val="22"/>
                <w:lang w:val="en-GB" w:eastAsia="en-US" w:bidi="ar-SA"/>
              </w:rPr>
            </w:pPr>
            <w:r>
              <w:rPr>
                <w:rFonts w:eastAsia="Calibri" w:cs=""/>
                <w:kern w:val="0"/>
                <w:sz w:val="22"/>
                <w:szCs w:val="22"/>
                <w:lang w:val="en-GB" w:eastAsia="en-US" w:bidi="ar-SA"/>
              </w:rPr>
            </w:r>
          </w:p>
        </w:tc>
      </w:tr>
    </w:tbl>
    <w:p>
      <w:pPr>
        <w:pStyle w:val="Normal"/>
        <w:widowControl/>
        <w:bidi w:val="0"/>
        <w:spacing w:lineRule="auto" w:line="259" w:before="0" w:after="160"/>
        <w:jc w:val="left"/>
        <w:rPr/>
      </w:pPr>
      <w:r>
        <w:rPr/>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MS Gothic">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GB" w:eastAsia="en-US" w:bidi="ar-SA"/>
    </w:rPr>
  </w:style>
  <w:style w:type="paragraph" w:styleId="Heading1">
    <w:name w:val="Heading 1"/>
    <w:basedOn w:val="Normal"/>
    <w:next w:val="Normal"/>
    <w:link w:val="Heading1Char"/>
    <w:uiPriority w:val="9"/>
    <w:qFormat/>
    <w:rsid w:val="006946d2"/>
    <w:pPr>
      <w:keepNext w:val="true"/>
      <w:keepLines/>
      <w:spacing w:before="240" w:after="0"/>
      <w:outlineLvl w:val="0"/>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2">
    <w:name w:val="Heading 2"/>
    <w:basedOn w:val="Normal"/>
    <w:next w:val="Normal"/>
    <w:link w:val="Heading2Char"/>
    <w:autoRedefine/>
    <w:uiPriority w:val="9"/>
    <w:unhideWhenUsed/>
    <w:qFormat/>
    <w:rsid w:val="00303ba4"/>
    <w:pPr>
      <w:keepNext w:val="true"/>
      <w:keepLines/>
      <w:spacing w:before="480" w:after="0"/>
      <w:outlineLvl w:val="1"/>
    </w:pPr>
    <w:rPr>
      <w:rFonts w:ascii="Calibri Light" w:hAnsi="Calibri Light" w:eastAsia="" w:cs="" w:asciiTheme="majorHAnsi" w:cstheme="majorBidi" w:eastAsiaTheme="majorEastAsia" w:hAnsiTheme="majorHAnsi"/>
      <w:color w:val="2F5496" w:themeColor="accent1" w:themeShade="bf"/>
      <w:sz w:val="26"/>
      <w:szCs w:val="26"/>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uiPriority w:val="10"/>
    <w:qFormat/>
    <w:rsid w:val="004d36b2"/>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433206"/>
    <w:rPr>
      <w:rFonts w:eastAsia="" w:eastAsiaTheme="minorEastAsia"/>
      <w:color w:val="5A5A5A" w:themeColor="text1" w:themeTint="a5"/>
      <w:spacing w:val="15"/>
    </w:rPr>
  </w:style>
  <w:style w:type="character" w:styleId="Heading1Char" w:customStyle="1">
    <w:name w:val="Heading 1 Char"/>
    <w:basedOn w:val="DefaultParagraphFont"/>
    <w:link w:val="Heading1"/>
    <w:uiPriority w:val="9"/>
    <w:qFormat/>
    <w:rsid w:val="006946d2"/>
    <w:rPr>
      <w:rFonts w:ascii="Calibri Light" w:hAnsi="Calibri Light" w:eastAsia="" w:cs="" w:asciiTheme="majorHAnsi" w:cstheme="majorBidi" w:eastAsiaTheme="majorEastAsia" w:hAnsiTheme="majorHAnsi"/>
      <w:color w:val="2F5496" w:themeColor="accent1" w:themeShade="bf"/>
      <w:sz w:val="32"/>
      <w:szCs w:val="32"/>
    </w:rPr>
  </w:style>
  <w:style w:type="character" w:styleId="Heading2Char" w:customStyle="1">
    <w:name w:val="Heading 2 Char"/>
    <w:basedOn w:val="DefaultParagraphFont"/>
    <w:link w:val="Heading2"/>
    <w:uiPriority w:val="9"/>
    <w:qFormat/>
    <w:rsid w:val="00303ba4"/>
    <w:rPr>
      <w:rFonts w:ascii="Calibri Light" w:hAnsi="Calibri Light" w:eastAsia="" w:cs="" w:asciiTheme="majorHAnsi" w:cstheme="majorBidi" w:eastAsiaTheme="majorEastAsia" w:hAnsiTheme="majorHAnsi"/>
      <w:color w:val="2F5496" w:themeColor="accent1" w:themeShade="bf"/>
      <w:sz w:val="26"/>
      <w:szCs w:val="26"/>
    </w:rPr>
  </w:style>
  <w:style w:type="character" w:styleId="FootnoteTextChar" w:customStyle="1">
    <w:name w:val="Footnote Text Char"/>
    <w:basedOn w:val="DefaultParagraphFont"/>
    <w:link w:val="Footnote"/>
    <w:uiPriority w:val="99"/>
    <w:semiHidden/>
    <w:qFormat/>
    <w:rsid w:val="00303ba4"/>
    <w:rPr>
      <w:rFonts w:eastAsia="" w:eastAsiaTheme="minorEastAsia"/>
      <w:sz w:val="20"/>
      <w:szCs w:val="20"/>
      <w:lang w:val="en-US" w:eastAsia="ja-JP"/>
    </w:rPr>
  </w:style>
  <w:style w:type="character" w:styleId="FootnoteCharacters">
    <w:name w:val="Footnote Characters"/>
    <w:basedOn w:val="DefaultParagraphFont"/>
    <w:uiPriority w:val="99"/>
    <w:semiHidden/>
    <w:unhideWhenUsed/>
    <w:qFormat/>
    <w:rsid w:val="00303ba4"/>
    <w:rPr>
      <w:vertAlign w:val="superscript"/>
    </w:rPr>
  </w:style>
  <w:style w:type="character" w:styleId="FootnoteAnchor">
    <w:name w:val="Footnote Anchor"/>
    <w:rPr>
      <w:vertAlign w:val="superscrip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lang w:val="zxx" w:eastAsia="zxx" w:bidi="zxx"/>
    </w:rPr>
  </w:style>
  <w:style w:type="paragraph" w:styleId="Title">
    <w:name w:val="Title"/>
    <w:basedOn w:val="Normal"/>
    <w:next w:val="Normal"/>
    <w:link w:val="TitleChar"/>
    <w:uiPriority w:val="10"/>
    <w:qFormat/>
    <w:rsid w:val="004d36b2"/>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433206"/>
    <w:pPr/>
    <w:rPr>
      <w:rFonts w:eastAsia="" w:eastAsiaTheme="minorEastAsia"/>
      <w:color w:val="5A5A5A" w:themeColor="text1" w:themeTint="a5"/>
      <w:spacing w:val="15"/>
    </w:rPr>
  </w:style>
  <w:style w:type="paragraph" w:styleId="Footnote">
    <w:name w:val="Footnote Text"/>
    <w:basedOn w:val="Normal"/>
    <w:link w:val="FootnoteTextChar"/>
    <w:uiPriority w:val="99"/>
    <w:semiHidden/>
    <w:unhideWhenUsed/>
    <w:rsid w:val="00303ba4"/>
    <w:pPr>
      <w:spacing w:lineRule="auto" w:line="240" w:before="0" w:after="0"/>
    </w:pPr>
    <w:rPr>
      <w:rFonts w:eastAsia="" w:eastAsiaTheme="minorEastAsia"/>
      <w:sz w:val="20"/>
      <w:szCs w:val="20"/>
      <w:lang w:val="en-US" w:eastAsia="ja-JP"/>
    </w:rPr>
  </w:style>
  <w:style w:type="paragraph" w:styleId="ListParagraph">
    <w:name w:val="List Paragraph"/>
    <w:basedOn w:val="Normal"/>
    <w:uiPriority w:val="34"/>
    <w:qFormat/>
    <w:rsid w:val="00303ba4"/>
    <w:pPr>
      <w:spacing w:lineRule="auto" w:line="276" w:before="200" w:after="200"/>
      <w:ind w:left="720" w:hanging="0"/>
      <w:contextualSpacing/>
    </w:pPr>
    <w:rPr>
      <w:rFonts w:eastAsia="" w:eastAsiaTheme="minorEastAsia"/>
      <w:sz w:val="20"/>
      <w:szCs w:val="20"/>
      <w:lang w:val="en-US" w:eastAsia="ja-JP"/>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4d36b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Accent1">
    <w:name w:val="Grid Table 1 Light Accent 1"/>
    <w:basedOn w:val="TableNormal"/>
    <w:uiPriority w:val="46"/>
    <w:rsid w:val="004d36b2"/>
    <w:pPr>
      <w:spacing w:after="0" w:line="240" w:lineRule="auto"/>
    </w:pPr>
    <w:tblPr>
      <w:tblStyleRowBandSize w:val="1"/>
      <w:tblStyleColBandSize w:val="1"/>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blPr/>
      <w:tcPr>
        <w:tcBorders>
          <w:bottom w:val="single" w:color="8EAADB" w:themeColor="accent1" w:sz="12" w:space="0"/>
        </w:tcBorders>
      </w:tcPr>
    </w:tblStylePr>
    <w:tblStylePr w:type="lastRow">
      <w:rPr>
        <w:b/>
        <w:bCs/>
      </w:rPr>
      <w:tblPr/>
      <w:tcPr>
        <w:tcBorders>
          <w:top w:val="double" w:color="8EAADB" w:themeColor="accent1"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Application>LibreOffice/7.3.7.2$Linux_X86_64 LibreOffice_project/30$Build-2</Application>
  <AppVersion>15.0000</AppVersion>
  <Pages>4</Pages>
  <Words>959</Words>
  <Characters>4614</Characters>
  <CharactersWithSpaces>5491</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2022-03-25T09:45:00Z</dcterms:created>
  <dc:creator>Nicholas Outram</dc:creator>
  <dc:description/>
  <dc:language>en-GB</dc:language>
  <cp:lastModifiedBy/>
  <dcterms:modified xsi:type="dcterms:W3CDTF">2023-01-31T16:39:27Z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