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7E983" w14:textId="77777777" w:rsidR="00B63E82" w:rsidRPr="00E9059D" w:rsidRDefault="00B63E82" w:rsidP="00B63E82">
      <w:pPr>
        <w:shd w:val="clear" w:color="auto" w:fill="A5C9EB" w:themeFill="text2" w:themeFillTint="40"/>
        <w:jc w:val="center"/>
      </w:pPr>
      <w:r w:rsidRPr="00E9059D">
        <w:rPr>
          <w:b/>
          <w:bCs/>
        </w:rPr>
        <w:t>Stimulants and Sedatives</w:t>
      </w:r>
    </w:p>
    <w:p w14:paraId="1CD644D9" w14:textId="77777777" w:rsidR="00B63E82" w:rsidRPr="00E9059D" w:rsidRDefault="00B63E82" w:rsidP="00B63E82">
      <w:r w:rsidRPr="00E9059D">
        <w:rPr>
          <w:b/>
          <w:bCs/>
        </w:rPr>
        <w:t>Stimulant Mechanisms and Effects</w:t>
      </w:r>
      <w:r w:rsidRPr="00E9059D">
        <w:t>:</w:t>
      </w:r>
    </w:p>
    <w:p w14:paraId="631BEEDB" w14:textId="77777777" w:rsidR="00B63E82" w:rsidRPr="00E9059D" w:rsidRDefault="00B63E82" w:rsidP="00B63E82">
      <w:pPr>
        <w:numPr>
          <w:ilvl w:val="0"/>
          <w:numId w:val="1"/>
        </w:numPr>
      </w:pPr>
      <w:r w:rsidRPr="00E9059D">
        <w:rPr>
          <w:b/>
          <w:bCs/>
        </w:rPr>
        <w:t>Sympathetic Nervous System</w:t>
      </w:r>
      <w:r w:rsidRPr="00E9059D">
        <w:t>:</w:t>
      </w:r>
    </w:p>
    <w:p w14:paraId="41A71FF9" w14:textId="77777777" w:rsidR="00B63E82" w:rsidRDefault="00B63E82" w:rsidP="00B63E82">
      <w:pPr>
        <w:numPr>
          <w:ilvl w:val="1"/>
          <w:numId w:val="1"/>
        </w:numPr>
      </w:pPr>
      <w:r w:rsidRPr="00E9059D">
        <w:t xml:space="preserve">A1 (smooth muscle constriction), </w:t>
      </w:r>
      <w:r w:rsidRPr="00E9059D">
        <w:rPr>
          <w:i/>
          <w:iCs/>
        </w:rPr>
        <w:t>A2 (presynaptic)</w:t>
      </w:r>
      <w:r w:rsidRPr="00E9059D">
        <w:t xml:space="preserve">, B1 (heart/kidney), B2 (smooth muscle dilation), B3 (adipose), </w:t>
      </w:r>
    </w:p>
    <w:p w14:paraId="43827A2F" w14:textId="77777777" w:rsidR="00B63E82" w:rsidRPr="00E9059D" w:rsidRDefault="00B63E82" w:rsidP="00B63E82">
      <w:pPr>
        <w:numPr>
          <w:ilvl w:val="1"/>
          <w:numId w:val="1"/>
        </w:numPr>
      </w:pPr>
      <w:r w:rsidRPr="00E9059D">
        <w:t>M1</w:t>
      </w:r>
      <w:r>
        <w:t xml:space="preserve"> (CNS/gastric), M2 (heart), M3 (smooth muscle, exocrine glands), M4/</w:t>
      </w:r>
      <w:r w:rsidRPr="00E9059D">
        <w:t>M5 (CNS).</w:t>
      </w:r>
    </w:p>
    <w:p w14:paraId="7F963809" w14:textId="77777777" w:rsidR="00B63E82" w:rsidRPr="00E9059D" w:rsidRDefault="00B63E82" w:rsidP="00B63E82">
      <w:pPr>
        <w:numPr>
          <w:ilvl w:val="0"/>
          <w:numId w:val="1"/>
        </w:numPr>
      </w:pPr>
      <w:r w:rsidRPr="00E9059D">
        <w:rPr>
          <w:b/>
          <w:bCs/>
        </w:rPr>
        <w:t>Peripheral Stimulants</w:t>
      </w:r>
      <w:r w:rsidRPr="00E9059D">
        <w:t>:</w:t>
      </w:r>
    </w:p>
    <w:p w14:paraId="40F09EBD" w14:textId="77777777" w:rsidR="00B63E82" w:rsidRPr="00E9059D" w:rsidRDefault="00B63E82" w:rsidP="00B63E82">
      <w:pPr>
        <w:numPr>
          <w:ilvl w:val="1"/>
          <w:numId w:val="1"/>
        </w:numPr>
      </w:pPr>
      <w:r w:rsidRPr="00E9059D">
        <w:t>Example drugs: Phenylephrine</w:t>
      </w:r>
      <w:r>
        <w:t xml:space="preserve"> (A1)</w:t>
      </w:r>
      <w:r w:rsidRPr="00E9059D">
        <w:t>, Epinephrine</w:t>
      </w:r>
      <w:r>
        <w:t xml:space="preserve"> (A1/2 B1/2)</w:t>
      </w:r>
      <w:r w:rsidRPr="00E9059D">
        <w:t>, Norepinephrine</w:t>
      </w:r>
      <w:r>
        <w:t xml:space="preserve"> (A1/2, B1)</w:t>
      </w:r>
      <w:r w:rsidRPr="00E9059D">
        <w:t xml:space="preserve"> Ephedrine</w:t>
      </w:r>
      <w:r>
        <w:t xml:space="preserve"> (Mixed A/B; crosses BBB)</w:t>
      </w:r>
      <w:r w:rsidRPr="00E9059D">
        <w:t xml:space="preserve"> – primarily impacting cardiovascular functions through receptor activations.</w:t>
      </w:r>
    </w:p>
    <w:p w14:paraId="6A06A108" w14:textId="77777777" w:rsidR="00B63E82" w:rsidRPr="00E9059D" w:rsidRDefault="00B63E82" w:rsidP="00B63E82">
      <w:pPr>
        <w:numPr>
          <w:ilvl w:val="0"/>
          <w:numId w:val="1"/>
        </w:numPr>
      </w:pPr>
      <w:r w:rsidRPr="00E9059D">
        <w:rPr>
          <w:b/>
          <w:bCs/>
        </w:rPr>
        <w:t>Psychostimulants</w:t>
      </w:r>
      <w:r w:rsidRPr="00E9059D">
        <w:t>:</w:t>
      </w:r>
    </w:p>
    <w:p w14:paraId="1B5CB116" w14:textId="77777777" w:rsidR="00B63E82" w:rsidRPr="00E9059D" w:rsidRDefault="00B63E82" w:rsidP="00B63E82">
      <w:pPr>
        <w:numPr>
          <w:ilvl w:val="1"/>
          <w:numId w:val="1"/>
        </w:numPr>
      </w:pPr>
      <w:r w:rsidRPr="00E9059D">
        <w:t>Increase alertness, concentration, euphoria, energy, appetite suppression, motivation, sociability.</w:t>
      </w:r>
    </w:p>
    <w:p w14:paraId="4E025229" w14:textId="77777777" w:rsidR="00B63E82" w:rsidRPr="00E9059D" w:rsidRDefault="00B63E82" w:rsidP="00B63E82">
      <w:pPr>
        <w:numPr>
          <w:ilvl w:val="1"/>
          <w:numId w:val="1"/>
        </w:numPr>
      </w:pPr>
      <w:r w:rsidRPr="00E9059D">
        <w:t>Associated with dopamine release and can paradoxically produce calming effects while improving cardiovascular function.</w:t>
      </w:r>
    </w:p>
    <w:p w14:paraId="4A16DF70" w14:textId="77777777" w:rsidR="00B63E82" w:rsidRPr="00E9059D" w:rsidRDefault="00B63E82" w:rsidP="00B63E82">
      <w:pPr>
        <w:numPr>
          <w:ilvl w:val="1"/>
          <w:numId w:val="1"/>
        </w:numPr>
      </w:pPr>
      <w:r w:rsidRPr="00E9059D">
        <w:t>Possible adverse effects: Insomnia, hyperfocus, mood instability, malnutrition, addiction, anxiety, and cardiovascular risks like hypertension (HTN) and tachyarrhythmias.</w:t>
      </w:r>
    </w:p>
    <w:p w14:paraId="6A869EC8" w14:textId="77777777" w:rsidR="00B63E82" w:rsidRPr="00E9059D" w:rsidRDefault="00B63E82" w:rsidP="00B63E82">
      <w:r w:rsidRPr="00E9059D">
        <w:rPr>
          <w:b/>
          <w:bCs/>
        </w:rPr>
        <w:t>Neurotransmitters</w:t>
      </w:r>
      <w:r w:rsidRPr="00E9059D">
        <w:t>:</w:t>
      </w:r>
    </w:p>
    <w:p w14:paraId="4986495B" w14:textId="77777777" w:rsidR="00B63E82" w:rsidRPr="00E9059D" w:rsidRDefault="00B63E82" w:rsidP="00B63E82">
      <w:pPr>
        <w:numPr>
          <w:ilvl w:val="0"/>
          <w:numId w:val="2"/>
        </w:numPr>
      </w:pPr>
      <w:r w:rsidRPr="00E9059D">
        <w:t>Adrenergic Receptors (Norepinephrine).</w:t>
      </w:r>
    </w:p>
    <w:p w14:paraId="3FB8F4B6" w14:textId="77777777" w:rsidR="00B63E82" w:rsidRPr="00E9059D" w:rsidRDefault="00B63E82" w:rsidP="00B63E82">
      <w:pPr>
        <w:numPr>
          <w:ilvl w:val="0"/>
          <w:numId w:val="2"/>
        </w:numPr>
      </w:pPr>
      <w:r w:rsidRPr="00E9059D">
        <w:t>Dopaminergic Receptors (Dopamine).</w:t>
      </w:r>
    </w:p>
    <w:p w14:paraId="3590BCFD" w14:textId="77777777" w:rsidR="00B63E82" w:rsidRPr="00E9059D" w:rsidRDefault="00B63E82" w:rsidP="00B63E82">
      <w:pPr>
        <w:numPr>
          <w:ilvl w:val="0"/>
          <w:numId w:val="2"/>
        </w:numPr>
      </w:pPr>
      <w:r w:rsidRPr="00E9059D">
        <w:t>Serotonin Receptors (Serotonin).</w:t>
      </w:r>
    </w:p>
    <w:p w14:paraId="0CAF0BB5" w14:textId="77777777" w:rsidR="00B63E82" w:rsidRPr="00E9059D" w:rsidRDefault="00B63E82" w:rsidP="00B63E82">
      <w:pPr>
        <w:numPr>
          <w:ilvl w:val="0"/>
          <w:numId w:val="2"/>
        </w:numPr>
      </w:pPr>
      <w:r w:rsidRPr="00E9059D">
        <w:t>Adenosine Receptors (Adenosine).</w:t>
      </w:r>
    </w:p>
    <w:p w14:paraId="3260D168" w14:textId="77777777" w:rsidR="00B63E82" w:rsidRPr="00E9059D" w:rsidRDefault="00B63E82" w:rsidP="00B63E82">
      <w:pPr>
        <w:numPr>
          <w:ilvl w:val="0"/>
          <w:numId w:val="2"/>
        </w:numPr>
      </w:pPr>
      <w:r w:rsidRPr="00E9059D">
        <w:t>Nicotinic Receptors (Acetylcholine).</w:t>
      </w:r>
    </w:p>
    <w:p w14:paraId="474E5487" w14:textId="77777777" w:rsidR="00B63E82" w:rsidRDefault="00B63E82" w:rsidP="00B63E82">
      <w:pPr>
        <w:numPr>
          <w:ilvl w:val="0"/>
          <w:numId w:val="2"/>
        </w:numPr>
      </w:pPr>
      <w:r w:rsidRPr="00E9059D">
        <w:t>Trace Amines involved in stimulating effects.</w:t>
      </w:r>
    </w:p>
    <w:p w14:paraId="230D9F67" w14:textId="77777777" w:rsidR="00B63E82" w:rsidRPr="00E9059D" w:rsidRDefault="00B63E82" w:rsidP="00B63E82">
      <w:r>
        <w:t>NB: high degree of overlap of psychostimulant effects</w:t>
      </w:r>
    </w:p>
    <w:p w14:paraId="5CA8FC85" w14:textId="77777777" w:rsidR="00B63E82" w:rsidRPr="00E9059D" w:rsidRDefault="00B63E82" w:rsidP="00B63E82">
      <w:r w:rsidRPr="00E9059D">
        <w:rPr>
          <w:b/>
          <w:bCs/>
        </w:rPr>
        <w:t>Biochemistry of Monoamines</w:t>
      </w:r>
      <w:r w:rsidRPr="00E9059D">
        <w:t>:</w:t>
      </w:r>
    </w:p>
    <w:p w14:paraId="59EC6CCE" w14:textId="77777777" w:rsidR="00B63E82" w:rsidRPr="00E9059D" w:rsidRDefault="00B63E82" w:rsidP="00B63E82">
      <w:pPr>
        <w:numPr>
          <w:ilvl w:val="0"/>
          <w:numId w:val="3"/>
        </w:numPr>
      </w:pPr>
      <w:r w:rsidRPr="00E9059D">
        <w:rPr>
          <w:b/>
          <w:bCs/>
        </w:rPr>
        <w:t>Synthesis Pathways</w:t>
      </w:r>
      <w:r w:rsidRPr="00E9059D">
        <w:t>:</w:t>
      </w:r>
    </w:p>
    <w:p w14:paraId="5E1709A7" w14:textId="77777777" w:rsidR="00B63E82" w:rsidRDefault="00B63E82" w:rsidP="00B63E82">
      <w:pPr>
        <w:numPr>
          <w:ilvl w:val="1"/>
          <w:numId w:val="3"/>
        </w:numPr>
      </w:pPr>
      <w:r>
        <w:t>Tryptophan is main component of serotonin</w:t>
      </w:r>
    </w:p>
    <w:p w14:paraId="34DA3E4F" w14:textId="77777777" w:rsidR="00B63E82" w:rsidRDefault="00B63E82" w:rsidP="00B63E82">
      <w:pPr>
        <w:numPr>
          <w:ilvl w:val="1"/>
          <w:numId w:val="3"/>
        </w:numPr>
      </w:pPr>
      <w:r>
        <w:t>Tyrosine is main component of dopamine</w:t>
      </w:r>
    </w:p>
    <w:p w14:paraId="33953318" w14:textId="77777777" w:rsidR="00B63E82" w:rsidRDefault="00B63E82" w:rsidP="00B63E82">
      <w:pPr>
        <w:numPr>
          <w:ilvl w:val="1"/>
          <w:numId w:val="3"/>
        </w:numPr>
      </w:pPr>
      <w:r w:rsidRPr="00E9059D">
        <w:t xml:space="preserve">Monoamine Oxidase (MAO) </w:t>
      </w:r>
      <w:r>
        <w:t>breaks down serotonin</w:t>
      </w:r>
    </w:p>
    <w:p w14:paraId="7DD5E3C0" w14:textId="77777777" w:rsidR="00B63E82" w:rsidRDefault="00B63E82" w:rsidP="00B63E82">
      <w:pPr>
        <w:numPr>
          <w:ilvl w:val="1"/>
          <w:numId w:val="3"/>
        </w:numPr>
      </w:pPr>
      <w:r w:rsidRPr="00E9059D">
        <w:t>Catechol-O-Methyltransferase (COMT) break</w:t>
      </w:r>
      <w:r>
        <w:t xml:space="preserve">s down dopamine </w:t>
      </w:r>
    </w:p>
    <w:p w14:paraId="118F3A42" w14:textId="77777777" w:rsidR="00B63E82" w:rsidRPr="00E9059D" w:rsidRDefault="00B63E82" w:rsidP="00B63E82">
      <w:pPr>
        <w:numPr>
          <w:ilvl w:val="0"/>
          <w:numId w:val="3"/>
        </w:numPr>
      </w:pPr>
      <w:r w:rsidRPr="00E9059D">
        <w:rPr>
          <w:b/>
          <w:bCs/>
        </w:rPr>
        <w:t>Transporters</w:t>
      </w:r>
      <w:r w:rsidRPr="00E9059D">
        <w:t>:</w:t>
      </w:r>
    </w:p>
    <w:p w14:paraId="3EBAB30B" w14:textId="77777777" w:rsidR="00B63E82" w:rsidRDefault="00B63E82" w:rsidP="00B63E82">
      <w:pPr>
        <w:numPr>
          <w:ilvl w:val="1"/>
          <w:numId w:val="3"/>
        </w:numPr>
      </w:pPr>
      <w:r w:rsidRPr="00E9059D">
        <w:t>Monoamine reuptake transporters: NET (Norepinephrine</w:t>
      </w:r>
      <w:r>
        <w:t xml:space="preserve"> transporter</w:t>
      </w:r>
      <w:r w:rsidRPr="00E9059D">
        <w:t>), DAT (Dopamine</w:t>
      </w:r>
      <w:r>
        <w:t xml:space="preserve"> transporter</w:t>
      </w:r>
      <w:r w:rsidRPr="00E9059D">
        <w:t>), SERT (Serotonin</w:t>
      </w:r>
      <w:r>
        <w:t xml:space="preserve"> transporter</w:t>
      </w:r>
      <w:r w:rsidRPr="00E9059D">
        <w:t>).</w:t>
      </w:r>
    </w:p>
    <w:p w14:paraId="1B738843" w14:textId="77777777" w:rsidR="00B63E82" w:rsidRPr="00E9059D" w:rsidRDefault="00B63E82" w:rsidP="00B63E82">
      <w:pPr>
        <w:numPr>
          <w:ilvl w:val="2"/>
          <w:numId w:val="3"/>
        </w:numPr>
      </w:pPr>
      <w:r>
        <w:t>Inhibiting these leads to more monoamines in the terminal</w:t>
      </w:r>
    </w:p>
    <w:p w14:paraId="3A3F2EF5" w14:textId="77777777" w:rsidR="00B63E82" w:rsidRDefault="00B63E82" w:rsidP="00B63E82">
      <w:pPr>
        <w:numPr>
          <w:ilvl w:val="1"/>
          <w:numId w:val="3"/>
        </w:numPr>
      </w:pPr>
      <w:r w:rsidRPr="00E9059D">
        <w:t>Vesicular Monoamine Transporters (VMAT1/VMAT2) for transporting neurotransmitters into vesicles.</w:t>
      </w:r>
    </w:p>
    <w:p w14:paraId="24F944D2" w14:textId="77777777" w:rsidR="00B63E82" w:rsidRDefault="00B63E82" w:rsidP="00B63E82">
      <w:pPr>
        <w:numPr>
          <w:ilvl w:val="2"/>
          <w:numId w:val="3"/>
        </w:numPr>
      </w:pPr>
      <w:r>
        <w:t xml:space="preserve">Inhibiting these leads to more monoamines in the cytoplasm where it is broken down </w:t>
      </w:r>
      <w:r>
        <w:sym w:font="Wingdings" w:char="F0E0"/>
      </w:r>
      <w:r>
        <w:t xml:space="preserve"> less monoamines in the synaptic cleft</w:t>
      </w:r>
    </w:p>
    <w:p w14:paraId="09D201A3" w14:textId="77777777" w:rsidR="00B63E82" w:rsidRDefault="00B63E82" w:rsidP="00B63E82">
      <w:r w:rsidRPr="00396E22">
        <w:rPr>
          <w:noProof/>
        </w:rPr>
        <w:lastRenderedPageBreak/>
        <w:drawing>
          <wp:inline distT="0" distB="0" distL="0" distR="0" wp14:anchorId="358D5101" wp14:editId="09695275">
            <wp:extent cx="6647811" cy="2590800"/>
            <wp:effectExtent l="0" t="0" r="0" b="0"/>
            <wp:docPr id="1441364164"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64164" name="Picture 1" descr="A diagram of a molecule&#10;&#10;Description automatically generated"/>
                    <pic:cNvPicPr/>
                  </pic:nvPicPr>
                  <pic:blipFill>
                    <a:blip r:embed="rId5"/>
                    <a:stretch>
                      <a:fillRect/>
                    </a:stretch>
                  </pic:blipFill>
                  <pic:spPr>
                    <a:xfrm>
                      <a:off x="0" y="0"/>
                      <a:ext cx="6724732" cy="2620778"/>
                    </a:xfrm>
                    <a:prstGeom prst="rect">
                      <a:avLst/>
                    </a:prstGeom>
                  </pic:spPr>
                </pic:pic>
              </a:graphicData>
            </a:graphic>
          </wp:inline>
        </w:drawing>
      </w:r>
    </w:p>
    <w:p w14:paraId="5895796B" w14:textId="77777777" w:rsidR="00B63E82" w:rsidRDefault="00B63E82" w:rsidP="00B63E82"/>
    <w:p w14:paraId="795FE857" w14:textId="77777777" w:rsidR="00B63E82" w:rsidRPr="00396E22" w:rsidRDefault="00B63E82" w:rsidP="00B63E82">
      <w:pPr>
        <w:rPr>
          <w:u w:val="single"/>
        </w:rPr>
      </w:pPr>
      <w:r w:rsidRPr="00396E22">
        <w:rPr>
          <w:u w:val="single"/>
        </w:rPr>
        <w:t xml:space="preserve">Serotonin </w:t>
      </w:r>
    </w:p>
    <w:p w14:paraId="6F615613" w14:textId="77777777" w:rsidR="00B63E82" w:rsidRDefault="00B63E82" w:rsidP="00B63E82">
      <w:pPr>
        <w:pStyle w:val="ListParagraph"/>
        <w:numPr>
          <w:ilvl w:val="0"/>
          <w:numId w:val="3"/>
        </w:numPr>
      </w:pPr>
      <w:r>
        <w:t xml:space="preserve">Biosynthesis: Derived from tryptophan (AA) via decarboxylase </w:t>
      </w:r>
    </w:p>
    <w:p w14:paraId="04301C81" w14:textId="77777777" w:rsidR="00B63E82" w:rsidRDefault="00B63E82" w:rsidP="00B63E82">
      <w:pPr>
        <w:pStyle w:val="ListParagraph"/>
        <w:numPr>
          <w:ilvl w:val="0"/>
          <w:numId w:val="3"/>
        </w:numPr>
      </w:pPr>
      <w:r>
        <w:t xml:space="preserve">Packaging: vesicular monoamine transporter (VMAT1 and VMAT2) </w:t>
      </w:r>
    </w:p>
    <w:p w14:paraId="44C22F3E" w14:textId="77777777" w:rsidR="00B63E82" w:rsidRDefault="00B63E82" w:rsidP="00B63E82">
      <w:pPr>
        <w:pStyle w:val="ListParagraph"/>
        <w:numPr>
          <w:ilvl w:val="0"/>
          <w:numId w:val="3"/>
        </w:numPr>
      </w:pPr>
      <w:r>
        <w:t xml:space="preserve">Termination of action: reuptake at synapse by serotonin reuptake transporter (SERT) </w:t>
      </w:r>
    </w:p>
    <w:p w14:paraId="689B4812" w14:textId="77777777" w:rsidR="00B63E82" w:rsidRDefault="00B63E82" w:rsidP="00B63E82">
      <w:pPr>
        <w:pStyle w:val="ListParagraph"/>
        <w:numPr>
          <w:ilvl w:val="0"/>
          <w:numId w:val="3"/>
        </w:numPr>
      </w:pPr>
      <w:r>
        <w:t xml:space="preserve">Metabolism (breakdown) by monoamine oxidase (MAO) </w:t>
      </w:r>
    </w:p>
    <w:p w14:paraId="2828BF9E" w14:textId="77777777" w:rsidR="00B63E82" w:rsidRDefault="00B63E82" w:rsidP="00B63E82">
      <w:pPr>
        <w:pStyle w:val="ListParagraph"/>
        <w:numPr>
          <w:ilvl w:val="0"/>
          <w:numId w:val="3"/>
        </w:numPr>
      </w:pPr>
      <w:r>
        <w:t xml:space="preserve">Main modulatory receptor type: 5HT 1-7 isoforms, most are GPCRs except 5HT3 , which is a cation channel; ~13 known receptor isoforms including subtypes </w:t>
      </w:r>
    </w:p>
    <w:p w14:paraId="3E4BEB83" w14:textId="77777777" w:rsidR="00B63E82" w:rsidRDefault="00B63E82" w:rsidP="00B63E82">
      <w:pPr>
        <w:pStyle w:val="ListParagraph"/>
        <w:numPr>
          <w:ilvl w:val="0"/>
          <w:numId w:val="3"/>
        </w:numPr>
      </w:pPr>
      <w:r w:rsidRPr="00396E22">
        <w:rPr>
          <w:b/>
          <w:bCs/>
        </w:rPr>
        <w:t>Functional buzzword</w:t>
      </w:r>
      <w:r>
        <w:t>: Happiness, libido, autonomic GI regulation</w:t>
      </w:r>
    </w:p>
    <w:p w14:paraId="0196D5A3" w14:textId="77777777" w:rsidR="00B63E82" w:rsidRDefault="00B63E82" w:rsidP="00B63E82"/>
    <w:p w14:paraId="128E87EA" w14:textId="77777777" w:rsidR="00B63E82" w:rsidRPr="00396E22" w:rsidRDefault="00B63E82" w:rsidP="00B63E82">
      <w:pPr>
        <w:rPr>
          <w:u w:val="single"/>
        </w:rPr>
      </w:pPr>
      <w:r w:rsidRPr="00396E22">
        <w:rPr>
          <w:u w:val="single"/>
        </w:rPr>
        <w:t>Norepinephrine</w:t>
      </w:r>
    </w:p>
    <w:p w14:paraId="0100CA3E" w14:textId="77777777" w:rsidR="00B63E82" w:rsidRDefault="00B63E82" w:rsidP="00B63E82">
      <w:pPr>
        <w:pStyle w:val="ListParagraph"/>
        <w:numPr>
          <w:ilvl w:val="0"/>
          <w:numId w:val="3"/>
        </w:numPr>
      </w:pPr>
      <w:r w:rsidRPr="00396E22">
        <w:t xml:space="preserve">Biosynthesis: Derived from phenylalanine/tyrosine via L-Dopa to Dopamine; methylation to epinephrine </w:t>
      </w:r>
    </w:p>
    <w:p w14:paraId="165B6E47" w14:textId="77777777" w:rsidR="00B63E82" w:rsidRDefault="00B63E82" w:rsidP="00B63E82">
      <w:pPr>
        <w:pStyle w:val="ListParagraph"/>
        <w:numPr>
          <w:ilvl w:val="0"/>
          <w:numId w:val="3"/>
        </w:numPr>
      </w:pPr>
      <w:r w:rsidRPr="00396E22">
        <w:t xml:space="preserve">Packaging: Vesicular monoamine transporter (VMAT1 and VMAT2) </w:t>
      </w:r>
    </w:p>
    <w:p w14:paraId="4CA24909" w14:textId="77777777" w:rsidR="00B63E82" w:rsidRDefault="00B63E82" w:rsidP="00B63E82">
      <w:pPr>
        <w:pStyle w:val="ListParagraph"/>
        <w:numPr>
          <w:ilvl w:val="0"/>
          <w:numId w:val="3"/>
        </w:numPr>
      </w:pPr>
      <w:r w:rsidRPr="00396E22">
        <w:t>Termination of action: reuptake at synapse by norepinephrine transporter (NET)</w:t>
      </w:r>
    </w:p>
    <w:p w14:paraId="08D8C48D" w14:textId="77777777" w:rsidR="00B63E82" w:rsidRDefault="00B63E82" w:rsidP="00B63E82">
      <w:pPr>
        <w:pStyle w:val="ListParagraph"/>
        <w:numPr>
          <w:ilvl w:val="0"/>
          <w:numId w:val="3"/>
        </w:numPr>
      </w:pPr>
      <w:r w:rsidRPr="00396E22">
        <w:t xml:space="preserve">Metabolism (breakdown) by monoamine oxidase (MAO) and Catechol-OMethyltransferase (COMT) </w:t>
      </w:r>
    </w:p>
    <w:p w14:paraId="7EF9065F" w14:textId="77777777" w:rsidR="00B63E82" w:rsidRDefault="00B63E82" w:rsidP="00B63E82">
      <w:pPr>
        <w:pStyle w:val="ListParagraph"/>
        <w:numPr>
          <w:ilvl w:val="0"/>
          <w:numId w:val="3"/>
        </w:numPr>
      </w:pPr>
      <w:r w:rsidRPr="00396E22">
        <w:t xml:space="preserve">Main modulatory receptor type: Alpha1, Alpha2, Beta1, Beta2 - GPCRs </w:t>
      </w:r>
    </w:p>
    <w:p w14:paraId="327670B6" w14:textId="77777777" w:rsidR="00B63E82" w:rsidRDefault="00B63E82" w:rsidP="00B63E82">
      <w:pPr>
        <w:pStyle w:val="ListParagraph"/>
        <w:numPr>
          <w:ilvl w:val="0"/>
          <w:numId w:val="3"/>
        </w:numPr>
      </w:pPr>
      <w:r w:rsidRPr="00396E22">
        <w:rPr>
          <w:b/>
          <w:bCs/>
        </w:rPr>
        <w:t>Functional buzzword</w:t>
      </w:r>
      <w:r w:rsidRPr="00396E22">
        <w:t>: Arousal/Attention</w:t>
      </w:r>
      <w:r>
        <w:t xml:space="preserve"> (in CNS)</w:t>
      </w:r>
    </w:p>
    <w:p w14:paraId="04CEB5E3" w14:textId="77777777" w:rsidR="00B63E82" w:rsidRDefault="00B63E82" w:rsidP="00B63E82"/>
    <w:p w14:paraId="092468AF" w14:textId="77777777" w:rsidR="00B63E82" w:rsidRDefault="00B63E82" w:rsidP="00B63E82">
      <w:pPr>
        <w:rPr>
          <w:u w:val="single"/>
        </w:rPr>
      </w:pPr>
      <w:r>
        <w:rPr>
          <w:u w:val="single"/>
        </w:rPr>
        <w:t>Dopamine</w:t>
      </w:r>
    </w:p>
    <w:p w14:paraId="54D0C349" w14:textId="77777777" w:rsidR="00B63E82" w:rsidRDefault="00B63E82" w:rsidP="00B63E82">
      <w:pPr>
        <w:pStyle w:val="ListParagraph"/>
        <w:numPr>
          <w:ilvl w:val="0"/>
          <w:numId w:val="3"/>
        </w:numPr>
      </w:pPr>
      <w:r w:rsidRPr="00396E22">
        <w:t xml:space="preserve">Biosynthesis: Derived from Phenylalanine/Tyrosine via L-Dopa </w:t>
      </w:r>
    </w:p>
    <w:p w14:paraId="67E0ACD2" w14:textId="77777777" w:rsidR="00B63E82" w:rsidRDefault="00B63E82" w:rsidP="00B63E82">
      <w:pPr>
        <w:pStyle w:val="ListParagraph"/>
        <w:numPr>
          <w:ilvl w:val="0"/>
          <w:numId w:val="3"/>
        </w:numPr>
      </w:pPr>
      <w:r w:rsidRPr="00396E22">
        <w:t xml:space="preserve">Packaging: Vesicular monoamine transporter (VMAT1 and VMAT2) </w:t>
      </w:r>
    </w:p>
    <w:p w14:paraId="3152E44F" w14:textId="77777777" w:rsidR="00B63E82" w:rsidRDefault="00B63E82" w:rsidP="00B63E82">
      <w:pPr>
        <w:pStyle w:val="ListParagraph"/>
        <w:numPr>
          <w:ilvl w:val="0"/>
          <w:numId w:val="3"/>
        </w:numPr>
      </w:pPr>
      <w:r w:rsidRPr="00396E22">
        <w:t xml:space="preserve">Termination of action: Reuptake at synapse by Dopamine Transporter (DAT) </w:t>
      </w:r>
    </w:p>
    <w:p w14:paraId="540D7361" w14:textId="77777777" w:rsidR="00B63E82" w:rsidRDefault="00B63E82" w:rsidP="00B63E82">
      <w:pPr>
        <w:pStyle w:val="ListParagraph"/>
        <w:numPr>
          <w:ilvl w:val="0"/>
          <w:numId w:val="3"/>
        </w:numPr>
      </w:pPr>
      <w:r w:rsidRPr="00396E22">
        <w:t xml:space="preserve">Metabolism (breakdown) by monoamine oxidase (MAO) and Catechol-O-Methyltransferase (COMT) </w:t>
      </w:r>
    </w:p>
    <w:p w14:paraId="2310316C" w14:textId="77777777" w:rsidR="00B63E82" w:rsidRDefault="00B63E82" w:rsidP="00B63E82">
      <w:pPr>
        <w:pStyle w:val="ListParagraph"/>
        <w:numPr>
          <w:ilvl w:val="0"/>
          <w:numId w:val="3"/>
        </w:numPr>
      </w:pPr>
      <w:r w:rsidRPr="00396E22">
        <w:t xml:space="preserve">Main modulatory receptor type: D1 family (Gs), D2 family (Gi) – GPCRs </w:t>
      </w:r>
    </w:p>
    <w:p w14:paraId="3F44C644" w14:textId="77777777" w:rsidR="00B63E82" w:rsidRDefault="00B63E82" w:rsidP="00B63E82">
      <w:pPr>
        <w:pStyle w:val="ListParagraph"/>
        <w:numPr>
          <w:ilvl w:val="0"/>
          <w:numId w:val="3"/>
        </w:numPr>
      </w:pPr>
      <w:r w:rsidRPr="00396E22">
        <w:rPr>
          <w:b/>
          <w:bCs/>
        </w:rPr>
        <w:t>Functional buzzword:</w:t>
      </w:r>
      <w:r w:rsidRPr="00396E22">
        <w:t xml:space="preserve"> Reward, Movement</w:t>
      </w:r>
    </w:p>
    <w:p w14:paraId="4C76E3DD" w14:textId="77777777" w:rsidR="00B63E82" w:rsidRDefault="00B63E82" w:rsidP="00B63E82">
      <w:pPr>
        <w:pStyle w:val="ListParagraph"/>
        <w:numPr>
          <w:ilvl w:val="0"/>
          <w:numId w:val="3"/>
        </w:numPr>
      </w:pPr>
      <w:r>
        <w:t xml:space="preserve">Reward prediction error hypothesis of Addiction: </w:t>
      </w:r>
      <w:r w:rsidRPr="00396E22">
        <w:t>Dopamine involved in “wanting” a thing</w:t>
      </w:r>
    </w:p>
    <w:p w14:paraId="081061DE" w14:textId="77777777" w:rsidR="00B63E82" w:rsidRDefault="00B63E82" w:rsidP="00B63E82">
      <w:pPr>
        <w:pStyle w:val="ListParagraph"/>
        <w:numPr>
          <w:ilvl w:val="1"/>
          <w:numId w:val="3"/>
        </w:numPr>
      </w:pPr>
      <w:r>
        <w:t>Getting bigger reward than expected, dopamine loves. Dopamine activity decreases if less than predicted reward occurs</w:t>
      </w:r>
    </w:p>
    <w:p w14:paraId="7787272F" w14:textId="77777777" w:rsidR="00B63E82" w:rsidRDefault="00B63E82" w:rsidP="00B63E82">
      <w:pPr>
        <w:pStyle w:val="ListParagraph"/>
        <w:numPr>
          <w:ilvl w:val="1"/>
          <w:numId w:val="3"/>
        </w:numPr>
      </w:pPr>
      <w:r w:rsidRPr="00E37C53">
        <w:t>involves reinforcement, learning and motivation, not euphoria/pleasure (and the implications for addiction)</w:t>
      </w:r>
    </w:p>
    <w:p w14:paraId="16F7365B" w14:textId="77777777" w:rsidR="00B63E82" w:rsidRPr="00396E22" w:rsidRDefault="00B63E82" w:rsidP="00B63E82">
      <w:pPr>
        <w:ind w:left="1080"/>
      </w:pPr>
    </w:p>
    <w:p w14:paraId="24ECF356" w14:textId="77777777" w:rsidR="00B63E82" w:rsidRPr="00E9059D" w:rsidRDefault="00B63E82" w:rsidP="00B63E82">
      <w:r w:rsidRPr="00E9059D">
        <w:rPr>
          <w:b/>
          <w:bCs/>
        </w:rPr>
        <w:t>Specific Drugs</w:t>
      </w:r>
      <w:r w:rsidRPr="00E9059D">
        <w:t>:</w:t>
      </w:r>
    </w:p>
    <w:p w14:paraId="313FFF83" w14:textId="77777777" w:rsidR="00B63E82" w:rsidRPr="00E9059D" w:rsidRDefault="00B63E82" w:rsidP="00B63E82">
      <w:pPr>
        <w:numPr>
          <w:ilvl w:val="0"/>
          <w:numId w:val="4"/>
        </w:numPr>
      </w:pPr>
      <w:r w:rsidRPr="00E9059D">
        <w:rPr>
          <w:b/>
          <w:bCs/>
        </w:rPr>
        <w:t>Cocaine</w:t>
      </w:r>
      <w:r w:rsidRPr="00E9059D">
        <w:t>:</w:t>
      </w:r>
    </w:p>
    <w:p w14:paraId="7F3A1330" w14:textId="77777777" w:rsidR="00B63E82" w:rsidRDefault="00B63E82" w:rsidP="00B63E82">
      <w:pPr>
        <w:numPr>
          <w:ilvl w:val="1"/>
          <w:numId w:val="4"/>
        </w:numPr>
      </w:pPr>
      <w:r w:rsidRPr="00E9059D">
        <w:lastRenderedPageBreak/>
        <w:t>Blocks DAT, SERT, and NET.</w:t>
      </w:r>
      <w:r>
        <w:t xml:space="preserve"> Nonselectively blocks reuptake of monoamines</w:t>
      </w:r>
    </w:p>
    <w:p w14:paraId="71FF0707" w14:textId="77777777" w:rsidR="00B63E82" w:rsidRPr="00E37C53" w:rsidRDefault="00B63E82" w:rsidP="00B63E82">
      <w:pPr>
        <w:numPr>
          <w:ilvl w:val="2"/>
          <w:numId w:val="4"/>
        </w:numPr>
      </w:pPr>
      <w:r>
        <w:t>At higher doses, it blocks Na and cardiac I</w:t>
      </w:r>
      <w:r w:rsidRPr="00E37C53">
        <w:rPr>
          <w:vertAlign w:val="subscript"/>
        </w:rPr>
        <w:t>kr</w:t>
      </w:r>
      <w:r>
        <w:rPr>
          <w:vertAlign w:val="subscript"/>
        </w:rPr>
        <w:t xml:space="preserve"> </w:t>
      </w:r>
      <w:r>
        <w:sym w:font="Wingdings" w:char="F0E0"/>
      </w:r>
      <w:r>
        <w:t xml:space="preserve"> can throw into arrythmias</w:t>
      </w:r>
    </w:p>
    <w:p w14:paraId="5FBD9BA4" w14:textId="77777777" w:rsidR="00B63E82" w:rsidRPr="00E9059D" w:rsidRDefault="00B63E82" w:rsidP="00B63E82">
      <w:pPr>
        <w:numPr>
          <w:ilvl w:val="2"/>
          <w:numId w:val="4"/>
        </w:numPr>
      </w:pPr>
      <w:r>
        <w:t>NB: Atomoxetine (in contrast) is NET selective</w:t>
      </w:r>
      <w:r>
        <w:tab/>
      </w:r>
    </w:p>
    <w:p w14:paraId="0808C56A" w14:textId="77777777" w:rsidR="00B63E82" w:rsidRDefault="00B63E82" w:rsidP="00B63E82">
      <w:pPr>
        <w:numPr>
          <w:ilvl w:val="1"/>
          <w:numId w:val="4"/>
        </w:numPr>
      </w:pPr>
      <w:r w:rsidRPr="00E9059D">
        <w:t>Primarily used as a local anesthetic due to vasoconstrictive properties, notable for high abuse potential.</w:t>
      </w:r>
    </w:p>
    <w:p w14:paraId="538A1706" w14:textId="77777777" w:rsidR="00B63E82" w:rsidRDefault="00B63E82" w:rsidP="00B63E82">
      <w:pPr>
        <w:numPr>
          <w:ilvl w:val="1"/>
          <w:numId w:val="4"/>
        </w:numPr>
      </w:pPr>
      <w:r>
        <w:t>Stimulant like coffee, but high addiction potential! (bcs of effect on dopaminergic system)</w:t>
      </w:r>
    </w:p>
    <w:p w14:paraId="73A21EC3" w14:textId="77777777" w:rsidR="00B63E82" w:rsidRPr="00E9059D" w:rsidRDefault="00B63E82" w:rsidP="00B63E82">
      <w:pPr>
        <w:numPr>
          <w:ilvl w:val="0"/>
          <w:numId w:val="4"/>
        </w:numPr>
      </w:pPr>
      <w:r w:rsidRPr="00E9059D">
        <w:rPr>
          <w:b/>
          <w:bCs/>
        </w:rPr>
        <w:t>Phenylethylamines</w:t>
      </w:r>
      <w:r w:rsidRPr="00E9059D">
        <w:t>:</w:t>
      </w:r>
    </w:p>
    <w:p w14:paraId="2D831A06" w14:textId="77777777" w:rsidR="00B63E82" w:rsidRPr="00E9059D" w:rsidRDefault="00B63E82" w:rsidP="00B63E82">
      <w:pPr>
        <w:numPr>
          <w:ilvl w:val="1"/>
          <w:numId w:val="4"/>
        </w:numPr>
      </w:pPr>
      <w:r w:rsidRPr="00E9059D">
        <w:rPr>
          <w:b/>
          <w:bCs/>
        </w:rPr>
        <w:t>Amphetamines</w:t>
      </w:r>
      <w:r w:rsidRPr="00E9059D">
        <w:t>:</w:t>
      </w:r>
    </w:p>
    <w:p w14:paraId="198A2356" w14:textId="77777777" w:rsidR="00B63E82" w:rsidRDefault="00B63E82" w:rsidP="00B63E82">
      <w:pPr>
        <w:numPr>
          <w:ilvl w:val="2"/>
          <w:numId w:val="4"/>
        </w:numPr>
      </w:pPr>
      <w:r>
        <w:t xml:space="preserve">1) Release of monoamines from vesicular storage into the cytosol (thought perhaps via pH change?) </w:t>
      </w:r>
    </w:p>
    <w:p w14:paraId="637A54D6" w14:textId="77777777" w:rsidR="00B63E82" w:rsidRDefault="00B63E82" w:rsidP="00B63E82">
      <w:pPr>
        <w:numPr>
          <w:ilvl w:val="2"/>
          <w:numId w:val="4"/>
        </w:numPr>
      </w:pPr>
      <w:r>
        <w:t xml:space="preserve">2) Reverse monoamine reuptake transporters to increase release into the synaptic cleft </w:t>
      </w:r>
    </w:p>
    <w:p w14:paraId="6715713A" w14:textId="77777777" w:rsidR="00B63E82" w:rsidRDefault="00B63E82" w:rsidP="00B63E82">
      <w:pPr>
        <w:numPr>
          <w:ilvl w:val="2"/>
          <w:numId w:val="4"/>
        </w:numPr>
      </w:pPr>
      <w:r>
        <w:t xml:space="preserve">3) At higher doses function as a MAO inhibitor </w:t>
      </w:r>
    </w:p>
    <w:p w14:paraId="3CA5B5F5" w14:textId="77777777" w:rsidR="00B63E82" w:rsidRDefault="00B63E82" w:rsidP="00B63E82">
      <w:pPr>
        <w:numPr>
          <w:ilvl w:val="2"/>
          <w:numId w:val="4"/>
        </w:numPr>
      </w:pPr>
      <w:r>
        <w:t xml:space="preserve">4) Possibly as a direct agonist at some adrenoreceptors </w:t>
      </w:r>
    </w:p>
    <w:p w14:paraId="3C424375" w14:textId="77777777" w:rsidR="00B63E82" w:rsidRDefault="00B63E82" w:rsidP="00B63E82">
      <w:pPr>
        <w:numPr>
          <w:ilvl w:val="2"/>
          <w:numId w:val="4"/>
        </w:numPr>
      </w:pPr>
      <w:r>
        <w:t xml:space="preserve">5) Some reuptake inhibition from the presynaptic cleft </w:t>
      </w:r>
    </w:p>
    <w:p w14:paraId="5522B5F8" w14:textId="77777777" w:rsidR="00B63E82" w:rsidRDefault="00B63E82" w:rsidP="00B63E82">
      <w:pPr>
        <w:numPr>
          <w:ilvl w:val="2"/>
          <w:numId w:val="4"/>
        </w:numPr>
      </w:pPr>
      <w:r>
        <w:t>NB: cocaine has predominantly intracellular effects, while amphetamines seem to do “everything”</w:t>
      </w:r>
    </w:p>
    <w:p w14:paraId="2FABDC76" w14:textId="77777777" w:rsidR="00B63E82" w:rsidRDefault="00B63E82" w:rsidP="00B63E82">
      <w:pPr>
        <w:numPr>
          <w:ilvl w:val="2"/>
          <w:numId w:val="4"/>
        </w:numPr>
      </w:pPr>
      <w:r>
        <w:t xml:space="preserve">Summary: </w:t>
      </w:r>
      <w:r w:rsidRPr="003F3B5E">
        <w:t>net effect of amphetamines on monoamines in the synaptic cleft is a substantial increase in the levels of dopamine and norepinephrine, with moderate increases in serotonin, leading to pronounced stimulatory effects on the central nervous system.</w:t>
      </w:r>
    </w:p>
    <w:p w14:paraId="6F356DE3" w14:textId="77777777" w:rsidR="00B63E82" w:rsidRDefault="00B63E82" w:rsidP="00B63E82">
      <w:pPr>
        <w:numPr>
          <w:ilvl w:val="2"/>
          <w:numId w:val="4"/>
        </w:numPr>
      </w:pPr>
      <w:r w:rsidRPr="00E9059D">
        <w:t>Comes in multiple forms like mixed amphetamine salts (Adderall), Lisdexamfetamine (Vyvanse), Methamphetamine, MDMA (Ecstasy), Methylphenidate (Ritalin).</w:t>
      </w:r>
    </w:p>
    <w:p w14:paraId="6FC58131" w14:textId="77777777" w:rsidR="00B63E82" w:rsidRPr="003F3B5E" w:rsidRDefault="00B63E82" w:rsidP="00B63E82">
      <w:pPr>
        <w:numPr>
          <w:ilvl w:val="0"/>
          <w:numId w:val="4"/>
        </w:numPr>
        <w:rPr>
          <w:b/>
          <w:bCs/>
        </w:rPr>
      </w:pPr>
      <w:r w:rsidRPr="003F3B5E">
        <w:rPr>
          <w:b/>
          <w:bCs/>
        </w:rPr>
        <w:t>Phenylethylamines</w:t>
      </w:r>
    </w:p>
    <w:p w14:paraId="06FA2C04" w14:textId="77777777" w:rsidR="00B63E82" w:rsidRDefault="00B63E82" w:rsidP="00B63E82">
      <w:pPr>
        <w:numPr>
          <w:ilvl w:val="1"/>
          <w:numId w:val="4"/>
        </w:numPr>
      </w:pPr>
      <w:r>
        <w:t xml:space="preserve">Our understanding is still evolving </w:t>
      </w:r>
    </w:p>
    <w:p w14:paraId="467748A1" w14:textId="77777777" w:rsidR="00B63E82" w:rsidRDefault="00B63E82" w:rsidP="00B63E82">
      <w:pPr>
        <w:numPr>
          <w:ilvl w:val="1"/>
          <w:numId w:val="4"/>
        </w:numPr>
      </w:pPr>
      <w:r>
        <w:t xml:space="preserve">Trace amines (p-tyramine, octopamine, betaphenylethylamine) exist in very small amounts in mammalian brains. </w:t>
      </w:r>
    </w:p>
    <w:p w14:paraId="692A24A6" w14:textId="77777777" w:rsidR="00B63E82" w:rsidRDefault="00B63E82" w:rsidP="00B63E82">
      <w:pPr>
        <w:numPr>
          <w:ilvl w:val="1"/>
          <w:numId w:val="4"/>
        </w:numPr>
      </w:pPr>
      <w:r>
        <w:t xml:space="preserve">GPCR – trace-amine associated receptor 1 (TAAR1) – discovered 2001 </w:t>
      </w:r>
    </w:p>
    <w:p w14:paraId="10CCDE2E" w14:textId="77777777" w:rsidR="00B63E82" w:rsidRDefault="00B63E82" w:rsidP="00B63E82">
      <w:pPr>
        <w:numPr>
          <w:ilvl w:val="1"/>
          <w:numId w:val="4"/>
        </w:numPr>
      </w:pPr>
      <w:r>
        <w:t>Implicated in the function of amphetamines in ADHD; intracellular receptors whose secondary messenger systems affect trafficking of dopamine receptors</w:t>
      </w:r>
    </w:p>
    <w:p w14:paraId="1E745771" w14:textId="77777777" w:rsidR="00B63E82" w:rsidRDefault="00B63E82" w:rsidP="00B63E82">
      <w:pPr>
        <w:numPr>
          <w:ilvl w:val="1"/>
          <w:numId w:val="4"/>
        </w:numPr>
      </w:pPr>
      <w:r w:rsidRPr="003F3B5E">
        <w:rPr>
          <w:b/>
          <w:bCs/>
        </w:rPr>
        <w:t>Ephedrine</w:t>
      </w:r>
      <w:r>
        <w:t xml:space="preserve">: Mixed Alpha/Beta Effects, used as a vasopressor mostly in perioperative settings; often contrasted to phenylephrine </w:t>
      </w:r>
    </w:p>
    <w:p w14:paraId="704B3D86" w14:textId="77777777" w:rsidR="00B63E82" w:rsidRDefault="00B63E82" w:rsidP="00B63E82">
      <w:pPr>
        <w:numPr>
          <w:ilvl w:val="2"/>
          <w:numId w:val="4"/>
        </w:numPr>
      </w:pPr>
      <w:r>
        <w:t>Similar effects as norepinephrine,  but we don’t give NE as bolus</w:t>
      </w:r>
    </w:p>
    <w:p w14:paraId="118435B8" w14:textId="77777777" w:rsidR="00B63E82" w:rsidRPr="00E9059D" w:rsidRDefault="00B63E82" w:rsidP="00B63E82">
      <w:pPr>
        <w:numPr>
          <w:ilvl w:val="1"/>
          <w:numId w:val="4"/>
        </w:numPr>
      </w:pPr>
      <w:r w:rsidRPr="003F3B5E">
        <w:rPr>
          <w:b/>
          <w:bCs/>
        </w:rPr>
        <w:t>Pseudoephedrine</w:t>
      </w:r>
      <w:r>
        <w:rPr>
          <w:b/>
          <w:bCs/>
        </w:rPr>
        <w:t xml:space="preserve">: </w:t>
      </w:r>
      <w:r>
        <w:t>Used as a decongestant, highly regulated. Works by vasoconstriction</w:t>
      </w:r>
    </w:p>
    <w:p w14:paraId="180D86DF" w14:textId="77777777" w:rsidR="00B63E82" w:rsidRPr="00E9059D" w:rsidRDefault="00B63E82" w:rsidP="00B63E82">
      <w:pPr>
        <w:numPr>
          <w:ilvl w:val="0"/>
          <w:numId w:val="4"/>
        </w:numPr>
      </w:pPr>
      <w:r w:rsidRPr="00E9059D">
        <w:rPr>
          <w:b/>
          <w:bCs/>
        </w:rPr>
        <w:t>Other Stimulants</w:t>
      </w:r>
      <w:r w:rsidRPr="00E9059D">
        <w:t>:</w:t>
      </w:r>
    </w:p>
    <w:p w14:paraId="59FBE73C" w14:textId="77777777" w:rsidR="00B63E82" w:rsidRPr="00E9059D" w:rsidRDefault="00B63E82" w:rsidP="00B63E82">
      <w:pPr>
        <w:numPr>
          <w:ilvl w:val="1"/>
          <w:numId w:val="4"/>
        </w:numPr>
      </w:pPr>
      <w:r w:rsidRPr="00E9059D">
        <w:rPr>
          <w:b/>
          <w:bCs/>
        </w:rPr>
        <w:t>Modafinil/Armodafinil</w:t>
      </w:r>
      <w:r w:rsidRPr="00E9059D">
        <w:t>: Used for narcolepsy, mechanism likely involves dopamine and norepinephrine reuptake inhibition.</w:t>
      </w:r>
      <w:r>
        <w:t xml:space="preserve"> Less abuse potential</w:t>
      </w:r>
    </w:p>
    <w:p w14:paraId="2FE2DAEA" w14:textId="77777777" w:rsidR="00B63E82" w:rsidRDefault="00B63E82" w:rsidP="00B63E82">
      <w:pPr>
        <w:numPr>
          <w:ilvl w:val="1"/>
          <w:numId w:val="4"/>
        </w:numPr>
      </w:pPr>
      <w:r w:rsidRPr="00E9059D">
        <w:rPr>
          <w:b/>
          <w:bCs/>
        </w:rPr>
        <w:t>Phentermine</w:t>
      </w:r>
      <w:r w:rsidRPr="00E9059D">
        <w:t>: Used for weight loss, once combined with fenfluramine (Fen-Phen)</w:t>
      </w:r>
      <w:r>
        <w:t>. Off-market bcs fenfluramine has serotonergic effects on heart valves causing valve fibrosis</w:t>
      </w:r>
    </w:p>
    <w:p w14:paraId="2CF50EFD" w14:textId="77777777" w:rsidR="00B63E82" w:rsidRPr="003F3B5E" w:rsidRDefault="00B63E82" w:rsidP="00B63E82">
      <w:pPr>
        <w:numPr>
          <w:ilvl w:val="0"/>
          <w:numId w:val="4"/>
        </w:numPr>
        <w:rPr>
          <w:b/>
          <w:bCs/>
        </w:rPr>
      </w:pPr>
      <w:r w:rsidRPr="003F3B5E">
        <w:rPr>
          <w:b/>
          <w:bCs/>
        </w:rPr>
        <w:t>Usefulness of Stimulants</w:t>
      </w:r>
    </w:p>
    <w:p w14:paraId="504CBA6E" w14:textId="77777777" w:rsidR="00B63E82" w:rsidRDefault="00B63E82" w:rsidP="00B63E82">
      <w:pPr>
        <w:numPr>
          <w:ilvl w:val="1"/>
          <w:numId w:val="4"/>
        </w:numPr>
      </w:pPr>
      <w:r w:rsidRPr="003F3B5E">
        <w:rPr>
          <w:b/>
          <w:bCs/>
        </w:rPr>
        <w:t>Increased wakefulness and alertness</w:t>
      </w:r>
      <w:r>
        <w:t xml:space="preserve"> -&gt; can be used to treat excessive daytime sleepiness (ie due to narcolepsy or sleep apnea) </w:t>
      </w:r>
    </w:p>
    <w:p w14:paraId="2A98E27B" w14:textId="77777777" w:rsidR="00B63E82" w:rsidRDefault="00B63E82" w:rsidP="00B63E82">
      <w:pPr>
        <w:numPr>
          <w:ilvl w:val="1"/>
          <w:numId w:val="4"/>
        </w:numPr>
      </w:pPr>
      <w:r w:rsidRPr="003F3B5E">
        <w:rPr>
          <w:b/>
          <w:bCs/>
        </w:rPr>
        <w:t>increased frontal lobe activity</w:t>
      </w:r>
      <w:r>
        <w:t xml:space="preserve"> -&gt; can be used to treated ADD/ADHD (disorder of executive functioning deficits, primarily frontal lobe hypoactivity related). </w:t>
      </w:r>
    </w:p>
    <w:p w14:paraId="46355E54" w14:textId="77777777" w:rsidR="00B63E82" w:rsidRDefault="00B63E82" w:rsidP="00B63E82">
      <w:pPr>
        <w:numPr>
          <w:ilvl w:val="1"/>
          <w:numId w:val="4"/>
        </w:numPr>
      </w:pPr>
      <w:r w:rsidRPr="003F3B5E">
        <w:rPr>
          <w:b/>
          <w:bCs/>
        </w:rPr>
        <w:t>increased mood</w:t>
      </w:r>
      <w:r>
        <w:t xml:space="preserve"> -&gt; can be used to augment/supplement treatment of depression </w:t>
      </w:r>
    </w:p>
    <w:p w14:paraId="08708799" w14:textId="77777777" w:rsidR="00B63E82" w:rsidRDefault="00B63E82" w:rsidP="00B63E82">
      <w:pPr>
        <w:numPr>
          <w:ilvl w:val="1"/>
          <w:numId w:val="4"/>
        </w:numPr>
      </w:pPr>
      <w:r w:rsidRPr="003F3B5E">
        <w:rPr>
          <w:b/>
          <w:bCs/>
        </w:rPr>
        <w:t>decreased appetite</w:t>
      </w:r>
      <w:r>
        <w:t xml:space="preserve"> -&gt; can be used as part of treatment for obesity/weight loss/binge eating disorders </w:t>
      </w:r>
    </w:p>
    <w:p w14:paraId="600EAC35" w14:textId="77777777" w:rsidR="00B63E82" w:rsidRPr="00E9059D" w:rsidRDefault="00B63E82" w:rsidP="00B63E82">
      <w:pPr>
        <w:numPr>
          <w:ilvl w:val="1"/>
          <w:numId w:val="4"/>
        </w:numPr>
      </w:pPr>
      <w:r w:rsidRPr="003F3B5E">
        <w:rPr>
          <w:b/>
          <w:bCs/>
        </w:rPr>
        <w:lastRenderedPageBreak/>
        <w:t>various cardiovascular and pulmonary effects</w:t>
      </w:r>
      <w:r>
        <w:t>: increased heart rate, blood pressure, vasoconstriction, etc.</w:t>
      </w:r>
    </w:p>
    <w:p w14:paraId="2DF14CDD" w14:textId="77777777" w:rsidR="00B63E82" w:rsidRPr="00E9059D" w:rsidRDefault="00B63E82" w:rsidP="00B63E82">
      <w:r w:rsidRPr="00E9059D">
        <w:rPr>
          <w:b/>
          <w:bCs/>
        </w:rPr>
        <w:t>Nicotinic and Methylxanthines</w:t>
      </w:r>
      <w:r w:rsidRPr="00E9059D">
        <w:t>:</w:t>
      </w:r>
    </w:p>
    <w:p w14:paraId="1D1E8B6F" w14:textId="77777777" w:rsidR="00B63E82" w:rsidRPr="00E9059D" w:rsidRDefault="00B63E82" w:rsidP="00B63E82">
      <w:pPr>
        <w:numPr>
          <w:ilvl w:val="0"/>
          <w:numId w:val="5"/>
        </w:numPr>
      </w:pPr>
      <w:r w:rsidRPr="00E9059D">
        <w:rPr>
          <w:b/>
          <w:bCs/>
        </w:rPr>
        <w:t>Nicotinic Receptors</w:t>
      </w:r>
      <w:r w:rsidRPr="00E9059D">
        <w:t>:</w:t>
      </w:r>
    </w:p>
    <w:p w14:paraId="37D7F04D" w14:textId="77777777" w:rsidR="00B63E82" w:rsidRDefault="00B63E82" w:rsidP="00B63E82">
      <w:pPr>
        <w:numPr>
          <w:ilvl w:val="1"/>
          <w:numId w:val="5"/>
        </w:numPr>
      </w:pPr>
      <w:r>
        <w:t xml:space="preserve">Acetylcholine receptors are called cholinergic receptors and come in two varieties based on whether they selectively bind </w:t>
      </w:r>
      <w:r w:rsidRPr="00D44298">
        <w:rPr>
          <w:b/>
          <w:bCs/>
        </w:rPr>
        <w:t>nicotine</w:t>
      </w:r>
      <w:r>
        <w:t xml:space="preserve"> or </w:t>
      </w:r>
      <w:r w:rsidRPr="00D44298">
        <w:rPr>
          <w:b/>
          <w:bCs/>
        </w:rPr>
        <w:t>muscarine</w:t>
      </w:r>
      <w:r>
        <w:t xml:space="preserve">. </w:t>
      </w:r>
    </w:p>
    <w:p w14:paraId="722A7EAE" w14:textId="77777777" w:rsidR="00B63E82" w:rsidRDefault="00B63E82" w:rsidP="00B63E82">
      <w:pPr>
        <w:numPr>
          <w:ilvl w:val="1"/>
          <w:numId w:val="5"/>
        </w:numPr>
      </w:pPr>
      <w:r w:rsidRPr="00E9059D">
        <w:t>Nicotine impacts the CNS, producing euphoria, arousal, and relaxation,</w:t>
      </w:r>
      <w:r>
        <w:t xml:space="preserve"> increases attention, reaction time, suppresses appetite,</w:t>
      </w:r>
      <w:r w:rsidRPr="00E9059D">
        <w:t xml:space="preserve"> while mildly increasing HR/BP peripherally.</w:t>
      </w:r>
    </w:p>
    <w:p w14:paraId="634AC8B4" w14:textId="77777777" w:rsidR="00B63E82" w:rsidRDefault="00B63E82" w:rsidP="00B63E82">
      <w:pPr>
        <w:numPr>
          <w:ilvl w:val="1"/>
          <w:numId w:val="5"/>
        </w:numPr>
      </w:pPr>
      <w:r>
        <w:t xml:space="preserve">Intermediary of </w:t>
      </w:r>
      <w:r w:rsidRPr="00F50A63">
        <w:rPr>
          <w:b/>
          <w:bCs/>
        </w:rPr>
        <w:t>sympathetic</w:t>
      </w:r>
      <w:r>
        <w:t xml:space="preserve"> and </w:t>
      </w:r>
      <w:r w:rsidRPr="00F50A63">
        <w:rPr>
          <w:b/>
          <w:bCs/>
        </w:rPr>
        <w:t>parasympathetic NS</w:t>
      </w:r>
    </w:p>
    <w:p w14:paraId="47028605" w14:textId="77777777" w:rsidR="00B63E82" w:rsidRDefault="00B63E82" w:rsidP="00B63E82">
      <w:pPr>
        <w:numPr>
          <w:ilvl w:val="1"/>
          <w:numId w:val="5"/>
        </w:numPr>
      </w:pPr>
      <w:r>
        <w:t xml:space="preserve">At the Neuromuscular junction </w:t>
      </w:r>
      <w:r>
        <w:sym w:font="Wingdings" w:char="F0E0"/>
      </w:r>
      <w:r>
        <w:t xml:space="preserve"> skeletal muscle contraction</w:t>
      </w:r>
    </w:p>
    <w:p w14:paraId="46DC457B" w14:textId="77777777" w:rsidR="00B63E82" w:rsidRDefault="00B63E82" w:rsidP="00B63E82">
      <w:pPr>
        <w:numPr>
          <w:ilvl w:val="2"/>
          <w:numId w:val="5"/>
        </w:numPr>
      </w:pPr>
      <w:r>
        <w:t>At low doses, nicotine doesn’t affect skeletal muscles bcs it is more selective for nAChR in the CNS</w:t>
      </w:r>
    </w:p>
    <w:p w14:paraId="0B626D75" w14:textId="77777777" w:rsidR="00B63E82" w:rsidRDefault="00B63E82" w:rsidP="00B63E82">
      <w:pPr>
        <w:numPr>
          <w:ilvl w:val="2"/>
          <w:numId w:val="5"/>
        </w:numPr>
      </w:pPr>
      <w:r>
        <w:t xml:space="preserve">In overdose, can see skeletal muscle contraction </w:t>
      </w:r>
      <w:r>
        <w:sym w:font="Wingdings" w:char="F0E0"/>
      </w:r>
      <w:r>
        <w:t xml:space="preserve"> paralysis, respiratory paralysis</w:t>
      </w:r>
    </w:p>
    <w:p w14:paraId="5A0DD8F3" w14:textId="77777777" w:rsidR="00B63E82" w:rsidRDefault="00B63E82" w:rsidP="00B63E82">
      <w:pPr>
        <w:numPr>
          <w:ilvl w:val="1"/>
          <w:numId w:val="5"/>
        </w:numPr>
      </w:pPr>
      <w:r>
        <w:t>CNS – attention, memory</w:t>
      </w:r>
    </w:p>
    <w:p w14:paraId="6048CC00" w14:textId="77777777" w:rsidR="00B63E82" w:rsidRDefault="00B63E82" w:rsidP="00B63E82">
      <w:pPr>
        <w:numPr>
          <w:ilvl w:val="1"/>
          <w:numId w:val="5"/>
        </w:numPr>
      </w:pPr>
      <w:r>
        <w:t>Dopamine (addictive!)/ GABA/ serotonin/ NE release: Stimulants!</w:t>
      </w:r>
    </w:p>
    <w:p w14:paraId="63C70127" w14:textId="77777777" w:rsidR="00B63E82" w:rsidRPr="00E9059D" w:rsidRDefault="00B63E82" w:rsidP="00B63E82">
      <w:pPr>
        <w:ind w:left="720"/>
      </w:pPr>
      <w:r w:rsidRPr="00D44298">
        <w:rPr>
          <w:noProof/>
        </w:rPr>
        <w:drawing>
          <wp:inline distT="0" distB="0" distL="0" distR="0" wp14:anchorId="288D03BC" wp14:editId="44D503BC">
            <wp:extent cx="4066516" cy="2286000"/>
            <wp:effectExtent l="0" t="0" r="0" b="0"/>
            <wp:docPr id="1073068788" name="Picture 1" descr="A diagram of a nervous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68788" name="Picture 1" descr="A diagram of a nervous system&#10;&#10;Description automatically generated"/>
                    <pic:cNvPicPr/>
                  </pic:nvPicPr>
                  <pic:blipFill>
                    <a:blip r:embed="rId6"/>
                    <a:stretch>
                      <a:fillRect/>
                    </a:stretch>
                  </pic:blipFill>
                  <pic:spPr>
                    <a:xfrm>
                      <a:off x="0" y="0"/>
                      <a:ext cx="4090065" cy="2299238"/>
                    </a:xfrm>
                    <a:prstGeom prst="rect">
                      <a:avLst/>
                    </a:prstGeom>
                  </pic:spPr>
                </pic:pic>
              </a:graphicData>
            </a:graphic>
          </wp:inline>
        </w:drawing>
      </w:r>
    </w:p>
    <w:p w14:paraId="6484173F" w14:textId="77777777" w:rsidR="00B63E82" w:rsidRDefault="00B63E82" w:rsidP="00B63E82">
      <w:pPr>
        <w:numPr>
          <w:ilvl w:val="0"/>
          <w:numId w:val="5"/>
        </w:numPr>
      </w:pPr>
      <w:r w:rsidRPr="00E9059D">
        <w:rPr>
          <w:b/>
          <w:bCs/>
        </w:rPr>
        <w:t>Methylxanthines</w:t>
      </w:r>
      <w:r w:rsidRPr="00E9059D">
        <w:t>:</w:t>
      </w:r>
    </w:p>
    <w:p w14:paraId="3A7CC32C" w14:textId="77777777" w:rsidR="00B63E82" w:rsidRPr="00F50A63" w:rsidRDefault="00B63E82" w:rsidP="00B63E82">
      <w:pPr>
        <w:ind w:left="1080"/>
        <w:rPr>
          <w:u w:val="single"/>
        </w:rPr>
      </w:pPr>
      <w:r w:rsidRPr="00F50A63">
        <w:rPr>
          <w:u w:val="single"/>
        </w:rPr>
        <w:t>Adenosine Receptors</w:t>
      </w:r>
    </w:p>
    <w:p w14:paraId="5F584F6A" w14:textId="77777777" w:rsidR="00B63E82" w:rsidRDefault="00B63E82" w:rsidP="00B63E82">
      <w:pPr>
        <w:numPr>
          <w:ilvl w:val="1"/>
          <w:numId w:val="5"/>
        </w:numPr>
      </w:pPr>
      <w:r>
        <w:t>A1 and A2a: decreased myocardial oxygen demand/ slow cardiac conduction and Sleep/Circadian rhythm</w:t>
      </w:r>
    </w:p>
    <w:p w14:paraId="59EB8CF1" w14:textId="77777777" w:rsidR="00B63E82" w:rsidRDefault="00B63E82" w:rsidP="00B63E82">
      <w:pPr>
        <w:numPr>
          <w:ilvl w:val="1"/>
          <w:numId w:val="5"/>
        </w:numPr>
      </w:pPr>
      <w:r>
        <w:t>A2b and A3: Bronchospasm and inflammation</w:t>
      </w:r>
    </w:p>
    <w:p w14:paraId="3C8AE7EC" w14:textId="77777777" w:rsidR="00B63E82" w:rsidRPr="00D44298" w:rsidRDefault="00B63E82" w:rsidP="00B63E82">
      <w:pPr>
        <w:ind w:left="1440"/>
      </w:pPr>
    </w:p>
    <w:p w14:paraId="37F01191" w14:textId="77777777" w:rsidR="00B63E82" w:rsidRPr="00E9059D" w:rsidRDefault="00B63E82" w:rsidP="00B63E82">
      <w:pPr>
        <w:numPr>
          <w:ilvl w:val="1"/>
          <w:numId w:val="5"/>
        </w:numPr>
      </w:pPr>
      <w:r w:rsidRPr="00E9059D">
        <w:rPr>
          <w:b/>
          <w:bCs/>
        </w:rPr>
        <w:t>Caffeine</w:t>
      </w:r>
      <w:r w:rsidRPr="00E9059D">
        <w:t xml:space="preserve">: Adenosine receptor </w:t>
      </w:r>
      <w:r w:rsidRPr="00E9059D">
        <w:rPr>
          <w:b/>
          <w:bCs/>
        </w:rPr>
        <w:t>antagonist</w:t>
      </w:r>
      <w:r>
        <w:t xml:space="preserve"> (= increased HR)</w:t>
      </w:r>
      <w:r w:rsidRPr="00E9059D">
        <w:t>, promotes alertness by inhibiting inhibitory adenosine effects.</w:t>
      </w:r>
    </w:p>
    <w:p w14:paraId="0FDEB06F" w14:textId="77777777" w:rsidR="00B63E82" w:rsidRDefault="00B63E82" w:rsidP="00B63E82">
      <w:pPr>
        <w:numPr>
          <w:ilvl w:val="1"/>
          <w:numId w:val="5"/>
        </w:numPr>
      </w:pPr>
      <w:r w:rsidRPr="00E9059D">
        <w:rPr>
          <w:b/>
          <w:bCs/>
        </w:rPr>
        <w:t>Theophylline</w:t>
      </w:r>
      <w:r w:rsidRPr="00E9059D">
        <w:t xml:space="preserve">: Traditional pulmonary medication, </w:t>
      </w:r>
    </w:p>
    <w:p w14:paraId="6D23541C" w14:textId="77777777" w:rsidR="00B63E82" w:rsidRDefault="00B63E82" w:rsidP="00B63E82">
      <w:pPr>
        <w:numPr>
          <w:ilvl w:val="2"/>
          <w:numId w:val="5"/>
        </w:numPr>
      </w:pPr>
      <w:r w:rsidRPr="00E9059D">
        <w:t xml:space="preserve">adenosine receptor </w:t>
      </w:r>
      <w:r w:rsidRPr="00E9059D">
        <w:rPr>
          <w:b/>
          <w:bCs/>
        </w:rPr>
        <w:t>antagonism</w:t>
      </w:r>
      <w:r>
        <w:t xml:space="preserve"> (= bronchodilation and increased cardiac conduction)</w:t>
      </w:r>
      <w:r w:rsidRPr="00E9059D">
        <w:t xml:space="preserve">, and phosphodiesterase </w:t>
      </w:r>
      <w:r w:rsidRPr="00E9059D">
        <w:rPr>
          <w:b/>
          <w:bCs/>
        </w:rPr>
        <w:t>inhibition</w:t>
      </w:r>
      <w:r w:rsidRPr="00E9059D">
        <w:t>.</w:t>
      </w:r>
      <w:r>
        <w:t xml:space="preserve"> (increased cAMP </w:t>
      </w:r>
      <w:r>
        <w:sym w:font="Wingdings" w:char="F0E0"/>
      </w:r>
      <w:r>
        <w:t xml:space="preserve"> bronchodilation, anti-inflammatory, increased diaphragm contractility, CNS stimulation, vasodilation, cardiac function)</w:t>
      </w:r>
    </w:p>
    <w:p w14:paraId="7F5EA271" w14:textId="77777777" w:rsidR="00B63E82" w:rsidRDefault="00B63E82" w:rsidP="00B63E82">
      <w:pPr>
        <w:numPr>
          <w:ilvl w:val="1"/>
          <w:numId w:val="5"/>
        </w:numPr>
      </w:pPr>
      <w:r>
        <w:rPr>
          <w:b/>
          <w:bCs/>
        </w:rPr>
        <w:t>Theobromine</w:t>
      </w:r>
      <w:r w:rsidRPr="00D44298">
        <w:t>:</w:t>
      </w:r>
      <w:r>
        <w:t xml:space="preserve"> chocolate</w:t>
      </w:r>
    </w:p>
    <w:p w14:paraId="6C8AB505" w14:textId="77777777" w:rsidR="00B63E82" w:rsidRDefault="00B63E82" w:rsidP="00B63E82">
      <w:pPr>
        <w:numPr>
          <w:ilvl w:val="0"/>
          <w:numId w:val="5"/>
        </w:numPr>
      </w:pPr>
      <w:r>
        <w:t xml:space="preserve">Other stimulants as drugs of abuse: </w:t>
      </w:r>
    </w:p>
    <w:p w14:paraId="204F7748" w14:textId="77777777" w:rsidR="00B63E82" w:rsidRPr="00376CBB" w:rsidRDefault="00B63E82" w:rsidP="00B63E82">
      <w:pPr>
        <w:numPr>
          <w:ilvl w:val="1"/>
          <w:numId w:val="5"/>
        </w:numPr>
      </w:pPr>
      <w:r>
        <w:t xml:space="preserve">Khat – contains </w:t>
      </w:r>
      <w:r w:rsidRPr="00376CBB">
        <w:rPr>
          <w:b/>
          <w:bCs/>
        </w:rPr>
        <w:t>cathinone</w:t>
      </w:r>
    </w:p>
    <w:p w14:paraId="239FBF61" w14:textId="77777777" w:rsidR="00B63E82" w:rsidRPr="00376CBB" w:rsidRDefault="00B63E82" w:rsidP="00B63E82">
      <w:pPr>
        <w:numPr>
          <w:ilvl w:val="1"/>
          <w:numId w:val="5"/>
        </w:numPr>
      </w:pPr>
      <w:r w:rsidRPr="00376CBB">
        <w:rPr>
          <w:b/>
          <w:bCs/>
        </w:rPr>
        <w:t>Mephedrone</w:t>
      </w:r>
      <w:r w:rsidRPr="00376CBB">
        <w:t xml:space="preserve"> (</w:t>
      </w:r>
      <w:r>
        <w:t xml:space="preserve">synthetic </w:t>
      </w:r>
      <w:r w:rsidRPr="00376CBB">
        <w:t>cathinone</w:t>
      </w:r>
      <w:r>
        <w:t xml:space="preserve"> marketed as bathsalts to avoid FDA oversight</w:t>
      </w:r>
      <w:r w:rsidRPr="00376CBB">
        <w:t>)</w:t>
      </w:r>
    </w:p>
    <w:p w14:paraId="427DA4E2" w14:textId="77777777" w:rsidR="00B63E82" w:rsidRPr="00376CBB" w:rsidRDefault="00B63E82" w:rsidP="00B63E82">
      <w:pPr>
        <w:numPr>
          <w:ilvl w:val="1"/>
          <w:numId w:val="5"/>
        </w:numPr>
      </w:pPr>
      <w:r w:rsidRPr="00376CBB">
        <w:t>Fenethylline (captagon) – codrug of amphetamine and theophylline</w:t>
      </w:r>
    </w:p>
    <w:p w14:paraId="692B583A" w14:textId="77777777" w:rsidR="00B63E82" w:rsidRPr="00376CBB" w:rsidRDefault="00B63E82" w:rsidP="00B63E82">
      <w:pPr>
        <w:numPr>
          <w:ilvl w:val="1"/>
          <w:numId w:val="5"/>
        </w:numPr>
      </w:pPr>
      <w:r w:rsidRPr="00376CBB">
        <w:t xml:space="preserve">NB: main </w:t>
      </w:r>
      <w:r>
        <w:t>driver of addiction</w:t>
      </w:r>
      <w:r w:rsidRPr="00376CBB">
        <w:t xml:space="preserve"> is</w:t>
      </w:r>
      <w:r>
        <w:rPr>
          <w:b/>
          <w:bCs/>
        </w:rPr>
        <w:t xml:space="preserve"> dopamine!</w:t>
      </w:r>
    </w:p>
    <w:p w14:paraId="3EE49903" w14:textId="77777777" w:rsidR="00B63E82" w:rsidRDefault="00B63E82" w:rsidP="00B63E82">
      <w:pPr>
        <w:numPr>
          <w:ilvl w:val="1"/>
          <w:numId w:val="5"/>
        </w:numPr>
      </w:pPr>
      <w:r>
        <w:t>Tyramine (</w:t>
      </w:r>
      <w:r w:rsidRPr="00376CBB">
        <w:rPr>
          <w:b/>
          <w:bCs/>
        </w:rPr>
        <w:t>sympathomimetic</w:t>
      </w:r>
      <w:r>
        <w:t>) containing foods can cause HTN/adrenergic crises in pts taking MAOi’s (</w:t>
      </w:r>
      <w:r w:rsidRPr="00376CBB">
        <w:rPr>
          <w:b/>
          <w:bCs/>
        </w:rPr>
        <w:t>Parkinson’s disease</w:t>
      </w:r>
      <w:r>
        <w:t>) e.g. aged cheese, wine, pepperoni, cured meats</w:t>
      </w:r>
    </w:p>
    <w:p w14:paraId="62CEF02A" w14:textId="77777777" w:rsidR="00B63E82" w:rsidRPr="00E9059D" w:rsidRDefault="00B63E82" w:rsidP="00B63E82">
      <w:pPr>
        <w:numPr>
          <w:ilvl w:val="2"/>
          <w:numId w:val="5"/>
        </w:numPr>
      </w:pPr>
      <w:r>
        <w:lastRenderedPageBreak/>
        <w:t>Normally broken down by MAOs</w:t>
      </w:r>
    </w:p>
    <w:p w14:paraId="37E06090" w14:textId="77777777" w:rsidR="00B63E82" w:rsidRPr="00E9059D" w:rsidRDefault="00B63E82" w:rsidP="00B63E82">
      <w:r w:rsidRPr="00E9059D">
        <w:rPr>
          <w:b/>
          <w:bCs/>
        </w:rPr>
        <w:t>Sedatives and Hypnotics</w:t>
      </w:r>
      <w:r w:rsidRPr="00E9059D">
        <w:t>:</w:t>
      </w:r>
    </w:p>
    <w:p w14:paraId="35E53DF8" w14:textId="77777777" w:rsidR="00B63E82" w:rsidRPr="00E9059D" w:rsidRDefault="00B63E82" w:rsidP="00B63E82">
      <w:pPr>
        <w:numPr>
          <w:ilvl w:val="0"/>
          <w:numId w:val="6"/>
        </w:numPr>
      </w:pPr>
      <w:r w:rsidRPr="00E9059D">
        <w:rPr>
          <w:b/>
          <w:bCs/>
        </w:rPr>
        <w:t>Definitions</w:t>
      </w:r>
      <w:r w:rsidRPr="00E9059D">
        <w:t>:</w:t>
      </w:r>
    </w:p>
    <w:p w14:paraId="36871BC6" w14:textId="77777777" w:rsidR="00B63E82" w:rsidRPr="00E9059D" w:rsidRDefault="00B63E82" w:rsidP="00B63E82">
      <w:pPr>
        <w:numPr>
          <w:ilvl w:val="1"/>
          <w:numId w:val="6"/>
        </w:numPr>
      </w:pPr>
      <w:r w:rsidRPr="00E9059D">
        <w:t>Sedative: reduces anxiety.</w:t>
      </w:r>
    </w:p>
    <w:p w14:paraId="78415C1C" w14:textId="77777777" w:rsidR="00B63E82" w:rsidRPr="00E9059D" w:rsidRDefault="00B63E82" w:rsidP="00B63E82">
      <w:pPr>
        <w:numPr>
          <w:ilvl w:val="1"/>
          <w:numId w:val="6"/>
        </w:numPr>
      </w:pPr>
      <w:r w:rsidRPr="00E9059D">
        <w:t>Hypnotic: induces sleep.</w:t>
      </w:r>
    </w:p>
    <w:p w14:paraId="7E778E90" w14:textId="77777777" w:rsidR="00B63E82" w:rsidRPr="00E9059D" w:rsidRDefault="00B63E82" w:rsidP="00B63E82">
      <w:pPr>
        <w:numPr>
          <w:ilvl w:val="0"/>
          <w:numId w:val="6"/>
        </w:numPr>
      </w:pPr>
      <w:r w:rsidRPr="00E9059D">
        <w:rPr>
          <w:b/>
          <w:bCs/>
        </w:rPr>
        <w:t>GABAa Agonists</w:t>
      </w:r>
      <w:r w:rsidRPr="00E9059D">
        <w:t>:</w:t>
      </w:r>
    </w:p>
    <w:p w14:paraId="4BA515D6" w14:textId="77777777" w:rsidR="00B63E82" w:rsidRDefault="00B63E82" w:rsidP="00B63E82">
      <w:pPr>
        <w:numPr>
          <w:ilvl w:val="1"/>
          <w:numId w:val="6"/>
        </w:numPr>
      </w:pPr>
      <w:r w:rsidRPr="00E9059D">
        <w:rPr>
          <w:b/>
          <w:bCs/>
        </w:rPr>
        <w:t>Benzodiazepines</w:t>
      </w:r>
      <w:r w:rsidRPr="00E9059D">
        <w:t>: Enhance GABA effects, used for anxiolysis, sedation, seizure control, muscle relaxation (e.g., Xanax, Valium, Ativan).</w:t>
      </w:r>
    </w:p>
    <w:p w14:paraId="17437F66" w14:textId="77777777" w:rsidR="00B63E82" w:rsidRDefault="00B63E82" w:rsidP="00B63E82">
      <w:pPr>
        <w:numPr>
          <w:ilvl w:val="2"/>
          <w:numId w:val="6"/>
        </w:numPr>
      </w:pPr>
      <w:r w:rsidRPr="004361D3">
        <w:t xml:space="preserve">Increase </w:t>
      </w:r>
      <w:r w:rsidRPr="004361D3">
        <w:rPr>
          <w:b/>
          <w:bCs/>
        </w:rPr>
        <w:t>frequency of channel opening</w:t>
      </w:r>
      <w:r w:rsidRPr="004361D3">
        <w:t xml:space="preserve"> </w:t>
      </w:r>
      <w:r>
        <w:t xml:space="preserve">(Cl- passes through channel) </w:t>
      </w:r>
      <w:r w:rsidRPr="004361D3">
        <w:t xml:space="preserve">in response to GABA – positive </w:t>
      </w:r>
      <w:r w:rsidRPr="004361D3">
        <w:rPr>
          <w:b/>
          <w:bCs/>
        </w:rPr>
        <w:t>allosteric</w:t>
      </w:r>
      <w:r w:rsidRPr="004361D3">
        <w:t xml:space="preserve"> modulators</w:t>
      </w:r>
      <w:r>
        <w:t xml:space="preserve"> of GABA effect</w:t>
      </w:r>
    </w:p>
    <w:p w14:paraId="137B1891" w14:textId="77777777" w:rsidR="00B63E82" w:rsidRDefault="00B63E82" w:rsidP="00B63E82">
      <w:pPr>
        <w:numPr>
          <w:ilvl w:val="1"/>
          <w:numId w:val="6"/>
        </w:numPr>
      </w:pPr>
      <w:r>
        <w:t>NB: different isoforms of GABA-A receptors. Different drugs have different effects on the different isoforms</w:t>
      </w:r>
    </w:p>
    <w:p w14:paraId="746A221A" w14:textId="77777777" w:rsidR="00B63E82" w:rsidRDefault="00B63E82" w:rsidP="00B63E82">
      <w:pPr>
        <w:numPr>
          <w:ilvl w:val="1"/>
          <w:numId w:val="6"/>
        </w:numPr>
      </w:pPr>
      <w:r>
        <w:t>Moderate onset Benzos: Chlordiazepoxide, clonazepam, tamazepam</w:t>
      </w:r>
    </w:p>
    <w:p w14:paraId="26AB3ED3" w14:textId="77777777" w:rsidR="00B63E82" w:rsidRDefault="00B63E82" w:rsidP="00B63E82">
      <w:pPr>
        <w:numPr>
          <w:ilvl w:val="1"/>
          <w:numId w:val="6"/>
        </w:numPr>
      </w:pPr>
      <w:r>
        <w:t>Fast onset: diazepam (valium)</w:t>
      </w:r>
    </w:p>
    <w:p w14:paraId="1295F667" w14:textId="77777777" w:rsidR="00B63E82" w:rsidRDefault="00B63E82" w:rsidP="00B63E82">
      <w:pPr>
        <w:numPr>
          <w:ilvl w:val="1"/>
          <w:numId w:val="6"/>
        </w:numPr>
      </w:pPr>
      <w:r>
        <w:t>Fast: alprazolam, lorazepam, midazolam</w:t>
      </w:r>
    </w:p>
    <w:p w14:paraId="1E1A876A" w14:textId="77777777" w:rsidR="00B63E82" w:rsidRDefault="00B63E82" w:rsidP="00B63E82">
      <w:pPr>
        <w:numPr>
          <w:ilvl w:val="1"/>
          <w:numId w:val="6"/>
        </w:numPr>
      </w:pPr>
      <w:r>
        <w:t>BZDs show: dependence, tolerance, addiction/abuse potential, withdrawal</w:t>
      </w:r>
    </w:p>
    <w:p w14:paraId="7AC9B79C" w14:textId="77777777" w:rsidR="00B63E82" w:rsidRPr="00E9059D" w:rsidRDefault="00B63E82" w:rsidP="00B63E82">
      <w:pPr>
        <w:numPr>
          <w:ilvl w:val="1"/>
          <w:numId w:val="6"/>
        </w:numPr>
      </w:pPr>
      <w:r>
        <w:t>Adverse effects: delirium, anterograde amnesia (impair ability to turn short term to long term memory), respiratory depression, motor incoordination, cognitive impairment</w:t>
      </w:r>
    </w:p>
    <w:p w14:paraId="2795CE2A" w14:textId="77777777" w:rsidR="00B63E82" w:rsidRDefault="00B63E82" w:rsidP="00B63E82">
      <w:pPr>
        <w:numPr>
          <w:ilvl w:val="1"/>
          <w:numId w:val="6"/>
        </w:numPr>
      </w:pPr>
      <w:r w:rsidRPr="00E9059D">
        <w:rPr>
          <w:b/>
          <w:bCs/>
        </w:rPr>
        <w:t>Z-Drugs</w:t>
      </w:r>
      <w:r w:rsidRPr="00E9059D">
        <w:t xml:space="preserve">: Bind specifically to GABAa receptors with alphal subunit (e.g., Zolpidem, </w:t>
      </w:r>
      <w:r>
        <w:t xml:space="preserve">zaleplon, </w:t>
      </w:r>
      <w:r w:rsidRPr="00E9059D">
        <w:t>Eszopiclone).</w:t>
      </w:r>
    </w:p>
    <w:p w14:paraId="3912E9B7" w14:textId="77777777" w:rsidR="00B63E82" w:rsidRDefault="00B63E82" w:rsidP="00B63E82">
      <w:pPr>
        <w:numPr>
          <w:ilvl w:val="2"/>
          <w:numId w:val="6"/>
        </w:numPr>
      </w:pPr>
      <w:r>
        <w:rPr>
          <w:b/>
          <w:bCs/>
        </w:rPr>
        <w:t>Sleep physiology and insomnia</w:t>
      </w:r>
      <w:r w:rsidRPr="00492BE8">
        <w:t>:</w:t>
      </w:r>
      <w:r>
        <w:t xml:space="preserve"> </w:t>
      </w:r>
    </w:p>
    <w:p w14:paraId="259CDDC2" w14:textId="77777777" w:rsidR="00B63E82" w:rsidRPr="00492BE8" w:rsidRDefault="00B63E82" w:rsidP="00B63E82">
      <w:pPr>
        <w:numPr>
          <w:ilvl w:val="3"/>
          <w:numId w:val="6"/>
        </w:numPr>
      </w:pPr>
      <w:r w:rsidRPr="00492BE8">
        <w:rPr>
          <w:b/>
          <w:bCs/>
        </w:rPr>
        <w:t>Pineal Gland</w:t>
      </w:r>
      <w:r w:rsidRPr="00492BE8">
        <w:t>: Releases melatonin in response to darkness.</w:t>
      </w:r>
    </w:p>
    <w:p w14:paraId="0DF431DF" w14:textId="77777777" w:rsidR="00B63E82" w:rsidRPr="00492BE8" w:rsidRDefault="00B63E82" w:rsidP="00B63E82">
      <w:pPr>
        <w:numPr>
          <w:ilvl w:val="3"/>
          <w:numId w:val="6"/>
        </w:numPr>
      </w:pPr>
      <w:r w:rsidRPr="00492BE8">
        <w:rPr>
          <w:b/>
          <w:bCs/>
        </w:rPr>
        <w:t>Melatonin</w:t>
      </w:r>
      <w:r w:rsidRPr="00492BE8">
        <w:t>: Binds to MT1/MT2 receptors.</w:t>
      </w:r>
    </w:p>
    <w:p w14:paraId="6C29FC0B" w14:textId="77777777" w:rsidR="00B63E82" w:rsidRPr="00492BE8" w:rsidRDefault="00B63E82" w:rsidP="00B63E82">
      <w:pPr>
        <w:numPr>
          <w:ilvl w:val="3"/>
          <w:numId w:val="6"/>
        </w:numPr>
      </w:pPr>
      <w:r w:rsidRPr="00492BE8">
        <w:rPr>
          <w:b/>
          <w:bCs/>
        </w:rPr>
        <w:t>Suprachiasmatic Nucleus (SCN)</w:t>
      </w:r>
      <w:r w:rsidRPr="00492BE8">
        <w:t>: Melatonin inhibits the SCN.</w:t>
      </w:r>
    </w:p>
    <w:p w14:paraId="21B72F81" w14:textId="77777777" w:rsidR="00B63E82" w:rsidRPr="00492BE8" w:rsidRDefault="00B63E82" w:rsidP="00B63E82">
      <w:pPr>
        <w:numPr>
          <w:ilvl w:val="3"/>
          <w:numId w:val="6"/>
        </w:numPr>
      </w:pPr>
      <w:r w:rsidRPr="00492BE8">
        <w:rPr>
          <w:b/>
          <w:bCs/>
        </w:rPr>
        <w:t>Inhibition of SCN</w:t>
      </w:r>
      <w:r w:rsidRPr="00492BE8">
        <w:t>: Allows activation of the ventral lateral preoptic nucleus (VLPO).</w:t>
      </w:r>
    </w:p>
    <w:p w14:paraId="0BA624EF" w14:textId="77777777" w:rsidR="00B63E82" w:rsidRDefault="00B63E82" w:rsidP="00B63E82">
      <w:pPr>
        <w:numPr>
          <w:ilvl w:val="3"/>
          <w:numId w:val="6"/>
        </w:numPr>
      </w:pPr>
      <w:r w:rsidRPr="00492BE8">
        <w:rPr>
          <w:b/>
          <w:bCs/>
        </w:rPr>
        <w:t>VLPO Activation</w:t>
      </w:r>
      <w:r w:rsidRPr="00492BE8">
        <w:t>:</w:t>
      </w:r>
      <w:r>
        <w:t xml:space="preserve"> GABA-ergic;</w:t>
      </w:r>
      <w:r w:rsidRPr="00492BE8">
        <w:t xml:space="preserve"> Promotes sleep by suppressing arousal centers.</w:t>
      </w:r>
    </w:p>
    <w:p w14:paraId="7FE399B8" w14:textId="77777777" w:rsidR="00B63E82" w:rsidRDefault="00B63E82" w:rsidP="00B63E82">
      <w:pPr>
        <w:numPr>
          <w:ilvl w:val="3"/>
          <w:numId w:val="6"/>
        </w:numPr>
      </w:pPr>
      <w:r w:rsidRPr="00E9059D">
        <w:t>Melatonin released in response to darkness suppresses the suprachiasmatic nucleus, activating the VLPO, which promotes sleep by releasing GABA.</w:t>
      </w:r>
    </w:p>
    <w:p w14:paraId="598D3130" w14:textId="77777777" w:rsidR="00B63E82" w:rsidRPr="00F86C50" w:rsidRDefault="00B63E82" w:rsidP="00B63E82">
      <w:pPr>
        <w:numPr>
          <w:ilvl w:val="4"/>
          <w:numId w:val="6"/>
        </w:numPr>
        <w:rPr>
          <w:b/>
          <w:bCs/>
        </w:rPr>
      </w:pPr>
      <w:r w:rsidRPr="00F86C50">
        <w:rPr>
          <w:b/>
          <w:bCs/>
        </w:rPr>
        <w:t xml:space="preserve">Melatonin </w:t>
      </w:r>
      <w:r w:rsidRPr="00F86C50">
        <w:rPr>
          <w:b/>
          <w:bCs/>
        </w:rPr>
        <w:sym w:font="Wingdings" w:char="F0E0"/>
      </w:r>
      <w:r w:rsidRPr="00F86C50">
        <w:rPr>
          <w:b/>
          <w:bCs/>
        </w:rPr>
        <w:t xml:space="preserve"> ↓SCN </w:t>
      </w:r>
      <w:r w:rsidRPr="00F86C50">
        <w:rPr>
          <w:b/>
          <w:bCs/>
        </w:rPr>
        <w:sym w:font="Wingdings" w:char="F0E0"/>
      </w:r>
      <w:r w:rsidRPr="00F86C50">
        <w:rPr>
          <w:b/>
          <w:bCs/>
        </w:rPr>
        <w:t xml:space="preserve"> ↑VLPO </w:t>
      </w:r>
      <w:r w:rsidRPr="00F86C50">
        <w:rPr>
          <w:b/>
          <w:bCs/>
        </w:rPr>
        <w:sym w:font="Wingdings" w:char="F0E0"/>
      </w:r>
      <w:r w:rsidRPr="00F86C50">
        <w:rPr>
          <w:b/>
          <w:bCs/>
        </w:rPr>
        <w:t xml:space="preserve"> ↑GABA </w:t>
      </w:r>
      <w:r w:rsidRPr="00F86C50">
        <w:rPr>
          <w:b/>
          <w:bCs/>
        </w:rPr>
        <w:sym w:font="Wingdings" w:char="F0E0"/>
      </w:r>
      <w:r w:rsidRPr="00F86C50">
        <w:rPr>
          <w:b/>
          <w:bCs/>
        </w:rPr>
        <w:t xml:space="preserve"> ↑Sleep!</w:t>
      </w:r>
    </w:p>
    <w:p w14:paraId="18A4D655" w14:textId="77777777" w:rsidR="00B63E82" w:rsidRDefault="00B63E82" w:rsidP="00B63E82">
      <w:pPr>
        <w:numPr>
          <w:ilvl w:val="3"/>
          <w:numId w:val="6"/>
        </w:numPr>
      </w:pPr>
      <w:r w:rsidRPr="00E9059D">
        <w:t>Arousal centers release orexin and histamine, inhibiting the VLPO, contributing to wakefulness.</w:t>
      </w:r>
    </w:p>
    <w:p w14:paraId="06BF30D5" w14:textId="77777777" w:rsidR="00B63E82" w:rsidRPr="00F86C50" w:rsidRDefault="00B63E82" w:rsidP="00B63E82">
      <w:pPr>
        <w:numPr>
          <w:ilvl w:val="4"/>
          <w:numId w:val="6"/>
        </w:numPr>
        <w:rPr>
          <w:b/>
          <w:bCs/>
        </w:rPr>
      </w:pPr>
      <w:r w:rsidRPr="00F86C50">
        <w:rPr>
          <w:b/>
          <w:bCs/>
        </w:rPr>
        <w:t xml:space="preserve">Arousal </w:t>
      </w:r>
      <w:r w:rsidRPr="00F86C50">
        <w:rPr>
          <w:b/>
          <w:bCs/>
        </w:rPr>
        <w:sym w:font="Wingdings" w:char="F0E0"/>
      </w:r>
      <w:r w:rsidRPr="00F86C50">
        <w:rPr>
          <w:b/>
          <w:bCs/>
        </w:rPr>
        <w:t xml:space="preserve"> ↑orexin and histamine </w:t>
      </w:r>
      <w:r w:rsidRPr="00F86C50">
        <w:rPr>
          <w:b/>
          <w:bCs/>
        </w:rPr>
        <w:sym w:font="Wingdings" w:char="F0E0"/>
      </w:r>
      <w:r w:rsidRPr="00F86C50">
        <w:rPr>
          <w:b/>
          <w:bCs/>
        </w:rPr>
        <w:t xml:space="preserve"> ↓VLPO </w:t>
      </w:r>
      <w:r w:rsidRPr="00F86C50">
        <w:rPr>
          <w:b/>
          <w:bCs/>
        </w:rPr>
        <w:sym w:font="Wingdings" w:char="F0E0"/>
      </w:r>
      <w:r w:rsidRPr="00F86C50">
        <w:rPr>
          <w:b/>
          <w:bCs/>
        </w:rPr>
        <w:t xml:space="preserve"> ↓GABA </w:t>
      </w:r>
      <w:r w:rsidRPr="00F86C50">
        <w:rPr>
          <w:b/>
          <w:bCs/>
        </w:rPr>
        <w:sym w:font="Wingdings" w:char="F0E0"/>
      </w:r>
      <w:r w:rsidRPr="00F86C50">
        <w:rPr>
          <w:b/>
          <w:bCs/>
        </w:rPr>
        <w:t xml:space="preserve"> ↓Sleep!</w:t>
      </w:r>
    </w:p>
    <w:p w14:paraId="6FC10676" w14:textId="77777777" w:rsidR="00B63E82" w:rsidRDefault="00B63E82" w:rsidP="00B63E82">
      <w:pPr>
        <w:numPr>
          <w:ilvl w:val="3"/>
          <w:numId w:val="6"/>
        </w:numPr>
      </w:pPr>
      <w:r w:rsidRPr="00E9059D">
        <w:t>Insomnia can be due to low melatonin/GABA or high orexin/histamine levels.</w:t>
      </w:r>
    </w:p>
    <w:p w14:paraId="5B21C7B7" w14:textId="77777777" w:rsidR="00B63E82" w:rsidRDefault="00B63E82" w:rsidP="00B63E82">
      <w:pPr>
        <w:numPr>
          <w:ilvl w:val="2"/>
          <w:numId w:val="6"/>
        </w:numPr>
      </w:pPr>
      <w:r>
        <w:t>Insomnia is due to low melatonin, low GABA, high orexin, high histamine</w:t>
      </w:r>
    </w:p>
    <w:p w14:paraId="39F79212" w14:textId="77777777" w:rsidR="00B63E82" w:rsidRDefault="00B63E82" w:rsidP="00B63E82">
      <w:pPr>
        <w:numPr>
          <w:ilvl w:val="2"/>
          <w:numId w:val="6"/>
        </w:numPr>
      </w:pPr>
      <w:r>
        <w:t>NB: GABAa receptors: alpha 1 subunit – sleep, alpha 2 subunit – anxiety</w:t>
      </w:r>
    </w:p>
    <w:p w14:paraId="69AB872A" w14:textId="77777777" w:rsidR="00B63E82" w:rsidRDefault="00B63E82" w:rsidP="00B63E82">
      <w:pPr>
        <w:numPr>
          <w:ilvl w:val="3"/>
          <w:numId w:val="6"/>
        </w:numPr>
      </w:pPr>
      <w:r w:rsidRPr="00C34635">
        <w:t>Of the BDZs – Temazepam and Flurazepam are most selective for alpha 1</w:t>
      </w:r>
    </w:p>
    <w:p w14:paraId="746D5329" w14:textId="77777777" w:rsidR="00B63E82" w:rsidRDefault="00B63E82" w:rsidP="00B63E82">
      <w:pPr>
        <w:numPr>
          <w:ilvl w:val="2"/>
          <w:numId w:val="6"/>
        </w:numPr>
      </w:pPr>
      <w:r>
        <w:t xml:space="preserve">Z drugs show tolerance, but less withdrawal, less dependence/abuse potential. </w:t>
      </w:r>
    </w:p>
    <w:p w14:paraId="211C443B" w14:textId="77777777" w:rsidR="00B63E82" w:rsidRDefault="00B63E82" w:rsidP="00B63E82">
      <w:pPr>
        <w:rPr>
          <w:noProof/>
        </w:rPr>
      </w:pPr>
      <w:r w:rsidRPr="00C34635">
        <w:rPr>
          <w:noProof/>
        </w:rPr>
        <w:lastRenderedPageBreak/>
        <w:drawing>
          <wp:inline distT="0" distB="0" distL="0" distR="0" wp14:anchorId="3AFD253B" wp14:editId="1C8A0B6C">
            <wp:extent cx="3686175" cy="1897015"/>
            <wp:effectExtent l="0" t="0" r="0" b="0"/>
            <wp:docPr id="1673452702" name="Picture 1" descr="A diagram of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2702" name="Picture 1" descr="A diagram of a bed&#10;&#10;Description automatically generated"/>
                    <pic:cNvPicPr/>
                  </pic:nvPicPr>
                  <pic:blipFill>
                    <a:blip r:embed="rId7"/>
                    <a:stretch>
                      <a:fillRect/>
                    </a:stretch>
                  </pic:blipFill>
                  <pic:spPr>
                    <a:xfrm>
                      <a:off x="0" y="0"/>
                      <a:ext cx="3764248" cy="1937194"/>
                    </a:xfrm>
                    <a:prstGeom prst="rect">
                      <a:avLst/>
                    </a:prstGeom>
                  </pic:spPr>
                </pic:pic>
              </a:graphicData>
            </a:graphic>
          </wp:inline>
        </w:drawing>
      </w:r>
      <w:r w:rsidRPr="00C34635">
        <w:rPr>
          <w:noProof/>
        </w:rPr>
        <w:t xml:space="preserve"> </w:t>
      </w:r>
      <w:r w:rsidRPr="00C34635">
        <w:rPr>
          <w:noProof/>
        </w:rPr>
        <w:drawing>
          <wp:inline distT="0" distB="0" distL="0" distR="0" wp14:anchorId="76E4F08B" wp14:editId="47ECFB2F">
            <wp:extent cx="2990850" cy="2229432"/>
            <wp:effectExtent l="0" t="0" r="0" b="6350"/>
            <wp:docPr id="38863305" name="Picture 1" descr="A diagram of a variety of drug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3305" name="Picture 1" descr="A diagram of a variety of drugs&#10;&#10;Description automatically generated with medium confidence"/>
                    <pic:cNvPicPr/>
                  </pic:nvPicPr>
                  <pic:blipFill>
                    <a:blip r:embed="rId8"/>
                    <a:stretch>
                      <a:fillRect/>
                    </a:stretch>
                  </pic:blipFill>
                  <pic:spPr>
                    <a:xfrm>
                      <a:off x="0" y="0"/>
                      <a:ext cx="3009635" cy="2243435"/>
                    </a:xfrm>
                    <a:prstGeom prst="rect">
                      <a:avLst/>
                    </a:prstGeom>
                  </pic:spPr>
                </pic:pic>
              </a:graphicData>
            </a:graphic>
          </wp:inline>
        </w:drawing>
      </w:r>
    </w:p>
    <w:p w14:paraId="54725A55" w14:textId="77777777" w:rsidR="00B63E82" w:rsidRDefault="00B63E82" w:rsidP="00B63E82"/>
    <w:p w14:paraId="420052FC" w14:textId="77777777" w:rsidR="00B63E82" w:rsidRDefault="00B63E82" w:rsidP="00B63E82">
      <w:pPr>
        <w:ind w:left="1440"/>
      </w:pPr>
    </w:p>
    <w:tbl>
      <w:tblPr>
        <w:tblStyle w:val="TableGrid"/>
        <w:tblW w:w="11016" w:type="dxa"/>
        <w:tblLayout w:type="fixed"/>
        <w:tblLook w:val="0000" w:firstRow="0" w:lastRow="0" w:firstColumn="0" w:lastColumn="0" w:noHBand="0" w:noVBand="0"/>
      </w:tblPr>
      <w:tblGrid>
        <w:gridCol w:w="2938"/>
        <w:gridCol w:w="4205"/>
        <w:gridCol w:w="3873"/>
      </w:tblGrid>
      <w:tr w:rsidR="00B63E82" w14:paraId="5EE4F678" w14:textId="77777777" w:rsidTr="00EF6666">
        <w:tc>
          <w:tcPr>
            <w:tcW w:w="2938" w:type="dxa"/>
          </w:tcPr>
          <w:p w14:paraId="217C5ACD" w14:textId="77777777" w:rsidR="00B63E82" w:rsidRPr="004361D3"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4361D3">
              <w:rPr>
                <w:rFonts w:ascii="Helvetica" w:hAnsi="Helvetica" w:cs="Helvetica"/>
                <w:b/>
                <w:bCs/>
                <w:kern w:val="0"/>
              </w:rPr>
              <w:t>Feature</w:t>
            </w:r>
          </w:p>
        </w:tc>
        <w:tc>
          <w:tcPr>
            <w:tcW w:w="4205" w:type="dxa"/>
          </w:tcPr>
          <w:p w14:paraId="3AB4285D" w14:textId="77777777" w:rsidR="00B63E82" w:rsidRPr="004361D3"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4361D3">
              <w:rPr>
                <w:rFonts w:ascii="Helvetica" w:hAnsi="Helvetica" w:cs="Helvetica"/>
                <w:b/>
                <w:bCs/>
                <w:kern w:val="0"/>
              </w:rPr>
              <w:t>BDZs</w:t>
            </w:r>
          </w:p>
        </w:tc>
        <w:tc>
          <w:tcPr>
            <w:tcW w:w="3873" w:type="dxa"/>
          </w:tcPr>
          <w:p w14:paraId="2C7D52F9" w14:textId="77777777" w:rsidR="00B63E82" w:rsidRPr="004361D3"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4361D3">
              <w:rPr>
                <w:rFonts w:ascii="Helvetica" w:hAnsi="Helvetica" w:cs="Helvetica"/>
                <w:b/>
                <w:bCs/>
                <w:kern w:val="0"/>
              </w:rPr>
              <w:t>GABA</w:t>
            </w:r>
          </w:p>
        </w:tc>
      </w:tr>
      <w:tr w:rsidR="00B63E82" w14:paraId="4742BA72" w14:textId="77777777" w:rsidTr="00EF6666">
        <w:tc>
          <w:tcPr>
            <w:tcW w:w="2938" w:type="dxa"/>
          </w:tcPr>
          <w:p w14:paraId="10D03589"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Binding Site</w:t>
            </w:r>
          </w:p>
        </w:tc>
        <w:tc>
          <w:tcPr>
            <w:tcW w:w="4205" w:type="dxa"/>
          </w:tcPr>
          <w:p w14:paraId="1EA27761"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Allosteric site (a-</w:t>
            </w:r>
            <w:r w:rsidRPr="004361D3">
              <w:rPr>
                <w:rFonts w:ascii="Symbol" w:hAnsi="Symbol" w:cs="Helvetica"/>
                <w:kern w:val="0"/>
              </w:rPr>
              <w:t>g</w:t>
            </w:r>
            <w:r>
              <w:rPr>
                <w:rFonts w:ascii="Helvetica" w:hAnsi="Helvetica" w:cs="Helvetica"/>
                <w:kern w:val="0"/>
              </w:rPr>
              <w:t xml:space="preserve"> interface)</w:t>
            </w:r>
          </w:p>
        </w:tc>
        <w:tc>
          <w:tcPr>
            <w:tcW w:w="3873" w:type="dxa"/>
          </w:tcPr>
          <w:p w14:paraId="59CA76F7"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Orthosteric site (a-ß interface)</w:t>
            </w:r>
          </w:p>
        </w:tc>
      </w:tr>
      <w:tr w:rsidR="00B63E82" w14:paraId="2F1A905C" w14:textId="77777777" w:rsidTr="00EF6666">
        <w:tc>
          <w:tcPr>
            <w:tcW w:w="2938" w:type="dxa"/>
          </w:tcPr>
          <w:p w14:paraId="65F783A6"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Effect on Receptor</w:t>
            </w:r>
          </w:p>
        </w:tc>
        <w:tc>
          <w:tcPr>
            <w:tcW w:w="4205" w:type="dxa"/>
          </w:tcPr>
          <w:p w14:paraId="63826825"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Enhances GABA action</w:t>
            </w:r>
          </w:p>
        </w:tc>
        <w:tc>
          <w:tcPr>
            <w:tcW w:w="3873" w:type="dxa"/>
          </w:tcPr>
          <w:p w14:paraId="1CE2426A"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Directly activates receptor</w:t>
            </w:r>
          </w:p>
        </w:tc>
      </w:tr>
      <w:tr w:rsidR="00B63E82" w14:paraId="0396745B" w14:textId="77777777" w:rsidTr="00EF6666">
        <w:tc>
          <w:tcPr>
            <w:tcW w:w="2938" w:type="dxa"/>
          </w:tcPr>
          <w:p w14:paraId="2920E793"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Chloride Channel Action</w:t>
            </w:r>
          </w:p>
        </w:tc>
        <w:tc>
          <w:tcPr>
            <w:tcW w:w="4205" w:type="dxa"/>
          </w:tcPr>
          <w:p w14:paraId="6E60B72F"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Increases frequency of opening</w:t>
            </w:r>
          </w:p>
        </w:tc>
        <w:tc>
          <w:tcPr>
            <w:tcW w:w="3873" w:type="dxa"/>
          </w:tcPr>
          <w:p w14:paraId="0F607C8A"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Opens channel directly</w:t>
            </w:r>
          </w:p>
        </w:tc>
      </w:tr>
      <w:tr w:rsidR="00B63E82" w14:paraId="0A494645" w14:textId="77777777" w:rsidTr="00EF6666">
        <w:tc>
          <w:tcPr>
            <w:tcW w:w="2938" w:type="dxa"/>
          </w:tcPr>
          <w:p w14:paraId="3DFA7FB4"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Dependence on GABA</w:t>
            </w:r>
          </w:p>
        </w:tc>
        <w:tc>
          <w:tcPr>
            <w:tcW w:w="4205" w:type="dxa"/>
          </w:tcPr>
          <w:p w14:paraId="4E020284"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Requires GABA to exert effects</w:t>
            </w:r>
          </w:p>
        </w:tc>
        <w:tc>
          <w:tcPr>
            <w:tcW w:w="3873" w:type="dxa"/>
          </w:tcPr>
          <w:p w14:paraId="3E2771E5"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Acts independently</w:t>
            </w:r>
          </w:p>
        </w:tc>
      </w:tr>
      <w:tr w:rsidR="00B63E82" w14:paraId="2C061D57" w14:textId="77777777" w:rsidTr="00EF6666">
        <w:tc>
          <w:tcPr>
            <w:tcW w:w="2938" w:type="dxa"/>
          </w:tcPr>
          <w:p w14:paraId="38198402"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Clinical</w:t>
            </w:r>
          </w:p>
        </w:tc>
        <w:tc>
          <w:tcPr>
            <w:tcW w:w="4205" w:type="dxa"/>
          </w:tcPr>
          <w:p w14:paraId="45EA0A62"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Anxiolytic, sedative, muscle relaxant</w:t>
            </w:r>
          </w:p>
        </w:tc>
        <w:tc>
          <w:tcPr>
            <w:tcW w:w="3873" w:type="dxa"/>
          </w:tcPr>
          <w:p w14:paraId="3E9D1A48"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Primary CNS inhibitory neurotransmitter</w:t>
            </w:r>
          </w:p>
        </w:tc>
      </w:tr>
    </w:tbl>
    <w:p w14:paraId="01A05CA4" w14:textId="77777777" w:rsidR="00B63E82" w:rsidRDefault="00B63E82" w:rsidP="00B63E82">
      <w:r w:rsidRPr="004361D3">
        <w:rPr>
          <w:noProof/>
        </w:rPr>
        <w:drawing>
          <wp:inline distT="0" distB="0" distL="0" distR="0" wp14:anchorId="696D091F" wp14:editId="1703DC4E">
            <wp:extent cx="4981575" cy="2655456"/>
            <wp:effectExtent l="0" t="0" r="0" b="0"/>
            <wp:docPr id="2062266399" name="Picture 1" descr="Diagram of a diagram of a ce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66399" name="Picture 1" descr="Diagram of a diagram of a cell&#10;&#10;Description automatically generated with medium confidence"/>
                    <pic:cNvPicPr/>
                  </pic:nvPicPr>
                  <pic:blipFill>
                    <a:blip r:embed="rId9"/>
                    <a:stretch>
                      <a:fillRect/>
                    </a:stretch>
                  </pic:blipFill>
                  <pic:spPr>
                    <a:xfrm>
                      <a:off x="0" y="0"/>
                      <a:ext cx="5005799" cy="2668369"/>
                    </a:xfrm>
                    <a:prstGeom prst="rect">
                      <a:avLst/>
                    </a:prstGeom>
                  </pic:spPr>
                </pic:pic>
              </a:graphicData>
            </a:graphic>
          </wp:inline>
        </w:drawing>
      </w:r>
    </w:p>
    <w:tbl>
      <w:tblPr>
        <w:tblStyle w:val="TableGrid"/>
        <w:tblW w:w="0" w:type="auto"/>
        <w:tblLayout w:type="fixed"/>
        <w:tblLook w:val="0000" w:firstRow="0" w:lastRow="0" w:firstColumn="0" w:lastColumn="0" w:noHBand="0" w:noVBand="0"/>
      </w:tblPr>
      <w:tblGrid>
        <w:gridCol w:w="4084"/>
        <w:gridCol w:w="2070"/>
        <w:gridCol w:w="2617"/>
      </w:tblGrid>
      <w:tr w:rsidR="00B63E82" w14:paraId="02565A32" w14:textId="77777777" w:rsidTr="00EF6666">
        <w:tc>
          <w:tcPr>
            <w:tcW w:w="4084" w:type="dxa"/>
          </w:tcPr>
          <w:p w14:paraId="000E9E61"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From shortest to longest half life</w:t>
            </w:r>
          </w:p>
        </w:tc>
        <w:tc>
          <w:tcPr>
            <w:tcW w:w="2070" w:type="dxa"/>
          </w:tcPr>
          <w:p w14:paraId="4BDE9574"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Speed of onset</w:t>
            </w:r>
          </w:p>
        </w:tc>
        <w:tc>
          <w:tcPr>
            <w:tcW w:w="2617" w:type="dxa"/>
          </w:tcPr>
          <w:p w14:paraId="35185A8B"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Active metabolites?</w:t>
            </w:r>
          </w:p>
        </w:tc>
      </w:tr>
      <w:tr w:rsidR="00B63E82" w14:paraId="73490AF2" w14:textId="77777777" w:rsidTr="00EF6666">
        <w:tc>
          <w:tcPr>
            <w:tcW w:w="4084" w:type="dxa"/>
          </w:tcPr>
          <w:p w14:paraId="45CEDF85"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Triazolam</w:t>
            </w:r>
          </w:p>
        </w:tc>
        <w:tc>
          <w:tcPr>
            <w:tcW w:w="2070" w:type="dxa"/>
          </w:tcPr>
          <w:p w14:paraId="2C61C35E"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Moderate</w:t>
            </w:r>
          </w:p>
        </w:tc>
        <w:tc>
          <w:tcPr>
            <w:tcW w:w="2617" w:type="dxa"/>
          </w:tcPr>
          <w:p w14:paraId="3D90B3A8"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No</w:t>
            </w:r>
          </w:p>
        </w:tc>
      </w:tr>
      <w:tr w:rsidR="00B63E82" w14:paraId="22B2F542" w14:textId="77777777" w:rsidTr="00EF6666">
        <w:tc>
          <w:tcPr>
            <w:tcW w:w="4084" w:type="dxa"/>
          </w:tcPr>
          <w:p w14:paraId="5435DABA"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Oxazepam</w:t>
            </w:r>
          </w:p>
        </w:tc>
        <w:tc>
          <w:tcPr>
            <w:tcW w:w="2070" w:type="dxa"/>
          </w:tcPr>
          <w:p w14:paraId="3114F24E"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Slow</w:t>
            </w:r>
          </w:p>
        </w:tc>
        <w:tc>
          <w:tcPr>
            <w:tcW w:w="2617" w:type="dxa"/>
          </w:tcPr>
          <w:p w14:paraId="0BA060EC"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No</w:t>
            </w:r>
          </w:p>
        </w:tc>
      </w:tr>
      <w:tr w:rsidR="00B63E82" w14:paraId="2B2563B6" w14:textId="77777777" w:rsidTr="00EF6666">
        <w:tc>
          <w:tcPr>
            <w:tcW w:w="4084" w:type="dxa"/>
          </w:tcPr>
          <w:p w14:paraId="4677AF4E"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Alprazolam (Xanax)</w:t>
            </w:r>
          </w:p>
        </w:tc>
        <w:tc>
          <w:tcPr>
            <w:tcW w:w="2070" w:type="dxa"/>
          </w:tcPr>
          <w:p w14:paraId="788D245D"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Fast</w:t>
            </w:r>
          </w:p>
        </w:tc>
        <w:tc>
          <w:tcPr>
            <w:tcW w:w="2617" w:type="dxa"/>
          </w:tcPr>
          <w:p w14:paraId="59B90C9A"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Yes</w:t>
            </w:r>
          </w:p>
        </w:tc>
      </w:tr>
      <w:tr w:rsidR="00B63E82" w14:paraId="45788078" w14:textId="77777777" w:rsidTr="00EF6666">
        <w:tc>
          <w:tcPr>
            <w:tcW w:w="4084" w:type="dxa"/>
          </w:tcPr>
          <w:p w14:paraId="546F08F2"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Temazepam (Restoril)</w:t>
            </w:r>
          </w:p>
        </w:tc>
        <w:tc>
          <w:tcPr>
            <w:tcW w:w="2070" w:type="dxa"/>
          </w:tcPr>
          <w:p w14:paraId="42B6FEDC"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Moderate</w:t>
            </w:r>
          </w:p>
        </w:tc>
        <w:tc>
          <w:tcPr>
            <w:tcW w:w="2617" w:type="dxa"/>
          </w:tcPr>
          <w:p w14:paraId="015C1AB0"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No</w:t>
            </w:r>
          </w:p>
        </w:tc>
      </w:tr>
      <w:tr w:rsidR="00B63E82" w14:paraId="5A44A327" w14:textId="77777777" w:rsidTr="00EF6666">
        <w:tc>
          <w:tcPr>
            <w:tcW w:w="4084" w:type="dxa"/>
          </w:tcPr>
          <w:p w14:paraId="3AE54DB8"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Lorazepam (Ativan)</w:t>
            </w:r>
          </w:p>
        </w:tc>
        <w:tc>
          <w:tcPr>
            <w:tcW w:w="2070" w:type="dxa"/>
          </w:tcPr>
          <w:p w14:paraId="09E34DC9"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Fast</w:t>
            </w:r>
          </w:p>
        </w:tc>
        <w:tc>
          <w:tcPr>
            <w:tcW w:w="2617" w:type="dxa"/>
          </w:tcPr>
          <w:p w14:paraId="702BC580"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No</w:t>
            </w:r>
          </w:p>
        </w:tc>
      </w:tr>
      <w:tr w:rsidR="00B63E82" w14:paraId="4EB5B510" w14:textId="77777777" w:rsidTr="00EF6666">
        <w:tc>
          <w:tcPr>
            <w:tcW w:w="4084" w:type="dxa"/>
          </w:tcPr>
          <w:p w14:paraId="1633FF57"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Chlordiazepoxide</w:t>
            </w:r>
          </w:p>
        </w:tc>
        <w:tc>
          <w:tcPr>
            <w:tcW w:w="2070" w:type="dxa"/>
          </w:tcPr>
          <w:p w14:paraId="63D75CDC"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Moderate</w:t>
            </w:r>
          </w:p>
        </w:tc>
        <w:tc>
          <w:tcPr>
            <w:tcW w:w="2617" w:type="dxa"/>
          </w:tcPr>
          <w:p w14:paraId="58123CDC"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Yes</w:t>
            </w:r>
          </w:p>
        </w:tc>
      </w:tr>
      <w:tr w:rsidR="00B63E82" w14:paraId="645933A7" w14:textId="77777777" w:rsidTr="00EF6666">
        <w:tc>
          <w:tcPr>
            <w:tcW w:w="4084" w:type="dxa"/>
          </w:tcPr>
          <w:p w14:paraId="2BF00B4B"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Clonazepam (Klonopin)</w:t>
            </w:r>
          </w:p>
        </w:tc>
        <w:tc>
          <w:tcPr>
            <w:tcW w:w="2070" w:type="dxa"/>
          </w:tcPr>
          <w:p w14:paraId="32EE05FA"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Moderate</w:t>
            </w:r>
          </w:p>
        </w:tc>
        <w:tc>
          <w:tcPr>
            <w:tcW w:w="2617" w:type="dxa"/>
          </w:tcPr>
          <w:p w14:paraId="70681777"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Yes</w:t>
            </w:r>
          </w:p>
        </w:tc>
      </w:tr>
      <w:tr w:rsidR="00B63E82" w14:paraId="3A05AF30" w14:textId="77777777" w:rsidTr="00EF6666">
        <w:tc>
          <w:tcPr>
            <w:tcW w:w="4084" w:type="dxa"/>
          </w:tcPr>
          <w:p w14:paraId="4D1F7E6F"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Diazepam (Valium)</w:t>
            </w:r>
          </w:p>
        </w:tc>
        <w:tc>
          <w:tcPr>
            <w:tcW w:w="2070" w:type="dxa"/>
          </w:tcPr>
          <w:p w14:paraId="4C425053"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Very Fast</w:t>
            </w:r>
          </w:p>
        </w:tc>
        <w:tc>
          <w:tcPr>
            <w:tcW w:w="2617" w:type="dxa"/>
          </w:tcPr>
          <w:p w14:paraId="27105E7D"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Yes</w:t>
            </w:r>
          </w:p>
        </w:tc>
      </w:tr>
      <w:tr w:rsidR="00B63E82" w14:paraId="2A317B8B" w14:textId="77777777" w:rsidTr="00EF6666">
        <w:tc>
          <w:tcPr>
            <w:tcW w:w="4084" w:type="dxa"/>
          </w:tcPr>
          <w:p w14:paraId="071E8CBF"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Flurazepam</w:t>
            </w:r>
          </w:p>
        </w:tc>
        <w:tc>
          <w:tcPr>
            <w:tcW w:w="2070" w:type="dxa"/>
          </w:tcPr>
          <w:p w14:paraId="3A0A39BA"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Moderate</w:t>
            </w:r>
          </w:p>
        </w:tc>
        <w:tc>
          <w:tcPr>
            <w:tcW w:w="2617" w:type="dxa"/>
          </w:tcPr>
          <w:p w14:paraId="35557335"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Yes</w:t>
            </w:r>
          </w:p>
        </w:tc>
      </w:tr>
      <w:tr w:rsidR="00B63E82" w14:paraId="48770239" w14:textId="77777777" w:rsidTr="00EF6666">
        <w:tc>
          <w:tcPr>
            <w:tcW w:w="4084" w:type="dxa"/>
            <w:vAlign w:val="center"/>
          </w:tcPr>
          <w:p w14:paraId="475D3B51"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Style w:val="Strong"/>
                <w:rFonts w:ascii="Helvetica" w:hAnsi="Helvetica" w:cs="Segoe UI"/>
              </w:rPr>
              <w:t>Midazolam</w:t>
            </w:r>
          </w:p>
        </w:tc>
        <w:tc>
          <w:tcPr>
            <w:tcW w:w="2070" w:type="dxa"/>
            <w:vAlign w:val="center"/>
          </w:tcPr>
          <w:p w14:paraId="5EB978A0"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Segoe UI"/>
              </w:rPr>
              <w:t>Very Fast</w:t>
            </w:r>
            <w:r w:rsidRPr="00A710C9">
              <w:rPr>
                <w:rFonts w:ascii="Helvetica" w:hAnsi="Helvetica" w:cs="Segoe UI"/>
              </w:rPr>
              <w:t xml:space="preserve"> </w:t>
            </w:r>
          </w:p>
        </w:tc>
        <w:tc>
          <w:tcPr>
            <w:tcW w:w="2617" w:type="dxa"/>
            <w:vAlign w:val="center"/>
          </w:tcPr>
          <w:p w14:paraId="0C55890A" w14:textId="77777777" w:rsidR="00B63E82" w:rsidRPr="00A710C9"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Segoe UI"/>
              </w:rPr>
              <w:t>Yes</w:t>
            </w:r>
          </w:p>
        </w:tc>
      </w:tr>
    </w:tbl>
    <w:p w14:paraId="189D2A63" w14:textId="77777777" w:rsidR="00B63E82" w:rsidRDefault="00B63E82" w:rsidP="00B63E82"/>
    <w:p w14:paraId="606FDE19" w14:textId="77777777" w:rsidR="00B63E82" w:rsidRDefault="00B63E82" w:rsidP="00B63E82">
      <w:pPr>
        <w:pStyle w:val="ListParagraph"/>
        <w:numPr>
          <w:ilvl w:val="0"/>
          <w:numId w:val="6"/>
        </w:numPr>
      </w:pPr>
      <w:r w:rsidRPr="00492BE8">
        <w:rPr>
          <w:b/>
          <w:bCs/>
        </w:rPr>
        <w:t>Flumazenil</w:t>
      </w:r>
      <w:r>
        <w:t xml:space="preserve"> – GABAa receptor antagonist that binds to site described for benzos. </w:t>
      </w:r>
    </w:p>
    <w:p w14:paraId="3EA83F85" w14:textId="77777777" w:rsidR="00B63E82" w:rsidRDefault="00B63E82" w:rsidP="00B63E82">
      <w:pPr>
        <w:pStyle w:val="ListParagraph"/>
        <w:numPr>
          <w:ilvl w:val="1"/>
          <w:numId w:val="6"/>
        </w:numPr>
      </w:pPr>
      <w:r>
        <w:lastRenderedPageBreak/>
        <w:t>Can precipitate seizures in pts with hx of epilepsy of in mixed overdoses</w:t>
      </w:r>
    </w:p>
    <w:p w14:paraId="5799B45F" w14:textId="77777777" w:rsidR="00B63E82" w:rsidRDefault="00B63E82" w:rsidP="00B63E82">
      <w:pPr>
        <w:pStyle w:val="ListParagraph"/>
        <w:numPr>
          <w:ilvl w:val="1"/>
          <w:numId w:val="6"/>
        </w:numPr>
      </w:pPr>
      <w:r>
        <w:t>Can be used to reverse benzos and zolpidem (Z meds)</w:t>
      </w:r>
    </w:p>
    <w:p w14:paraId="3EA97F4C" w14:textId="77777777" w:rsidR="00B63E82" w:rsidRDefault="00B63E82" w:rsidP="00B63E82"/>
    <w:p w14:paraId="078557D6" w14:textId="77777777" w:rsidR="00B63E82" w:rsidRPr="00E9059D" w:rsidRDefault="00B63E82" w:rsidP="00B63E82">
      <w:pPr>
        <w:numPr>
          <w:ilvl w:val="0"/>
          <w:numId w:val="6"/>
        </w:numPr>
      </w:pPr>
      <w:r w:rsidRPr="00E9059D">
        <w:rPr>
          <w:b/>
          <w:bCs/>
        </w:rPr>
        <w:t>Alpha-2 Agonists</w:t>
      </w:r>
      <w:r w:rsidRPr="00E9059D">
        <w:t>:</w:t>
      </w:r>
    </w:p>
    <w:p w14:paraId="21875C53" w14:textId="77777777" w:rsidR="00B63E82" w:rsidRDefault="00B63E82" w:rsidP="00B63E82">
      <w:pPr>
        <w:numPr>
          <w:ilvl w:val="1"/>
          <w:numId w:val="6"/>
        </w:numPr>
      </w:pPr>
      <w:r>
        <w:t>Sympatholytic</w:t>
      </w:r>
    </w:p>
    <w:p w14:paraId="60ED9CBD" w14:textId="77777777" w:rsidR="00B63E82" w:rsidRPr="00E9059D" w:rsidRDefault="00B63E82" w:rsidP="00B63E82">
      <w:pPr>
        <w:numPr>
          <w:ilvl w:val="1"/>
          <w:numId w:val="6"/>
        </w:numPr>
      </w:pPr>
      <w:r w:rsidRPr="00E9059D">
        <w:t xml:space="preserve">Used for augmentation in ADHD, sedation, BP control (e.g., Clonidine for BP, </w:t>
      </w:r>
      <w:r w:rsidRPr="00E9059D">
        <w:rPr>
          <w:b/>
          <w:bCs/>
        </w:rPr>
        <w:t>Guanfacine</w:t>
      </w:r>
      <w:r w:rsidRPr="00E9059D">
        <w:t xml:space="preserve"> for ADHD</w:t>
      </w:r>
      <w:r>
        <w:t xml:space="preserve"> – augment stimulants</w:t>
      </w:r>
      <w:r w:rsidRPr="00E9059D">
        <w:t>, Tizanidine for muscle relaxation).</w:t>
      </w:r>
    </w:p>
    <w:p w14:paraId="16A2EE88" w14:textId="77777777" w:rsidR="00B63E82" w:rsidRPr="00E9059D" w:rsidRDefault="00B63E82" w:rsidP="00B63E82">
      <w:r w:rsidRPr="00E9059D">
        <w:rPr>
          <w:b/>
          <w:bCs/>
        </w:rPr>
        <w:t>Newer Agents and Their Targets</w:t>
      </w:r>
      <w:r w:rsidRPr="00E9059D">
        <w:t>:</w:t>
      </w:r>
    </w:p>
    <w:p w14:paraId="03A59227" w14:textId="77777777" w:rsidR="00B63E82" w:rsidRPr="00E9059D" w:rsidRDefault="00B63E82" w:rsidP="00B63E82">
      <w:pPr>
        <w:numPr>
          <w:ilvl w:val="0"/>
          <w:numId w:val="7"/>
        </w:numPr>
      </w:pPr>
      <w:r w:rsidRPr="00E9059D">
        <w:rPr>
          <w:b/>
          <w:bCs/>
        </w:rPr>
        <w:t>Orexin Receptor Antagonists</w:t>
      </w:r>
      <w:r w:rsidRPr="00E9059D">
        <w:t>: Target orexin-producing neurons to promote sleep (e.g., Suvorexant</w:t>
      </w:r>
      <w:r>
        <w:t>, Lemborexant</w:t>
      </w:r>
      <w:r w:rsidRPr="00E9059D">
        <w:t>).</w:t>
      </w:r>
    </w:p>
    <w:p w14:paraId="01E4A53C" w14:textId="77777777" w:rsidR="00B63E82" w:rsidRPr="00E9059D" w:rsidRDefault="00B63E82" w:rsidP="00B63E82">
      <w:pPr>
        <w:numPr>
          <w:ilvl w:val="0"/>
          <w:numId w:val="7"/>
        </w:numPr>
      </w:pPr>
      <w:r w:rsidRPr="00E9059D">
        <w:rPr>
          <w:b/>
          <w:bCs/>
        </w:rPr>
        <w:t>Melatonin Receptor Agonists</w:t>
      </w:r>
      <w:r w:rsidRPr="00E9059D">
        <w:t xml:space="preserve">: Target melatonin pathways to regulate sleep cycles (e.g., </w:t>
      </w:r>
      <w:r w:rsidRPr="00E9059D">
        <w:rPr>
          <w:b/>
          <w:bCs/>
        </w:rPr>
        <w:t>Ramelteon</w:t>
      </w:r>
      <w:r>
        <w:rPr>
          <w:b/>
          <w:bCs/>
        </w:rPr>
        <w:t xml:space="preserve"> </w:t>
      </w:r>
      <w:r w:rsidRPr="00C34635">
        <w:t>for difficulty with sleep onset</w:t>
      </w:r>
      <w:r>
        <w:t xml:space="preserve">, </w:t>
      </w:r>
      <w:r w:rsidRPr="00C34635">
        <w:rPr>
          <w:b/>
          <w:bCs/>
        </w:rPr>
        <w:t>Tasimeltean</w:t>
      </w:r>
      <w:r>
        <w:rPr>
          <w:b/>
          <w:bCs/>
        </w:rPr>
        <w:t xml:space="preserve"> </w:t>
      </w:r>
      <w:r>
        <w:t>often in blind indiviuals</w:t>
      </w:r>
      <w:r w:rsidRPr="00E9059D">
        <w:t>).</w:t>
      </w:r>
    </w:p>
    <w:p w14:paraId="3BA391B7" w14:textId="77777777" w:rsidR="00B63E82" w:rsidRDefault="00B63E82" w:rsidP="00B63E82">
      <w:pPr>
        <w:rPr>
          <w:b/>
          <w:bCs/>
        </w:rPr>
      </w:pPr>
    </w:p>
    <w:p w14:paraId="0D19E5B0" w14:textId="77777777" w:rsidR="00B63E82" w:rsidRDefault="00B63E82" w:rsidP="00B63E82">
      <w:r w:rsidRPr="00C34635">
        <w:rPr>
          <w:noProof/>
        </w:rPr>
        <w:drawing>
          <wp:inline distT="0" distB="0" distL="0" distR="0" wp14:anchorId="0A276159" wp14:editId="23CE51F9">
            <wp:extent cx="6858000" cy="3698240"/>
            <wp:effectExtent l="0" t="0" r="0" b="0"/>
            <wp:docPr id="1586346994"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46994" name="Picture 1" descr="A close-up of a document&#10;&#10;Description automatically generated"/>
                    <pic:cNvPicPr/>
                  </pic:nvPicPr>
                  <pic:blipFill>
                    <a:blip r:embed="rId10"/>
                    <a:stretch>
                      <a:fillRect/>
                    </a:stretch>
                  </pic:blipFill>
                  <pic:spPr>
                    <a:xfrm>
                      <a:off x="0" y="0"/>
                      <a:ext cx="6858000" cy="3698240"/>
                    </a:xfrm>
                    <a:prstGeom prst="rect">
                      <a:avLst/>
                    </a:prstGeom>
                  </pic:spPr>
                </pic:pic>
              </a:graphicData>
            </a:graphic>
          </wp:inline>
        </w:drawing>
      </w:r>
    </w:p>
    <w:p w14:paraId="69855D89" w14:textId="03495D43" w:rsidR="00B63E82" w:rsidRDefault="00B63E82">
      <w:pPr>
        <w:spacing w:after="160" w:line="278" w:lineRule="auto"/>
      </w:pPr>
      <w:r>
        <w:br w:type="page"/>
      </w:r>
    </w:p>
    <w:p w14:paraId="19A066D0" w14:textId="77777777" w:rsidR="00B63E82" w:rsidRPr="00D350FC" w:rsidRDefault="00B63E82" w:rsidP="00B63E82">
      <w:pPr>
        <w:shd w:val="clear" w:color="auto" w:fill="A5C9EB" w:themeFill="text2" w:themeFillTint="40"/>
        <w:jc w:val="center"/>
        <w:rPr>
          <w:b/>
          <w:bCs/>
        </w:rPr>
      </w:pPr>
      <w:r w:rsidRPr="00D350FC">
        <w:rPr>
          <w:b/>
          <w:bCs/>
        </w:rPr>
        <w:lastRenderedPageBreak/>
        <w:t>Medications for Mood Disorders</w:t>
      </w:r>
    </w:p>
    <w:p w14:paraId="399507DD" w14:textId="77777777" w:rsidR="00B63E82" w:rsidRDefault="00B63E82" w:rsidP="00B63E82">
      <w:r>
        <w:t xml:space="preserve">See folder </w:t>
      </w:r>
      <w:r w:rsidRPr="00072584">
        <w:t>'/Users/fikunwa/Library/CloudStorage/Box-Box/CMR_Group/Users/Fikunwa Kolawole/Classes/2025 Winter/Pharm/01142025_MedsForMoodDisorders'</w:t>
      </w:r>
      <w:r>
        <w:t xml:space="preserve"> for handouts</w:t>
      </w:r>
    </w:p>
    <w:p w14:paraId="255B7C02" w14:textId="77777777" w:rsidR="00B63E82" w:rsidRDefault="00B63E82" w:rsidP="00B63E82"/>
    <w:p w14:paraId="41B12095" w14:textId="77777777" w:rsidR="00B63E82" w:rsidRPr="00D46918" w:rsidRDefault="00B63E82" w:rsidP="00B63E82">
      <w:pPr>
        <w:rPr>
          <w:b/>
          <w:bCs/>
        </w:rPr>
      </w:pPr>
      <w:r w:rsidRPr="00D46918">
        <w:rPr>
          <w:b/>
          <w:bCs/>
        </w:rPr>
        <w:t>Notes from Class</w:t>
      </w:r>
    </w:p>
    <w:p w14:paraId="433BD563" w14:textId="77777777" w:rsidR="00B63E82" w:rsidRDefault="00B63E82" w:rsidP="00B63E82">
      <w:pPr>
        <w:pStyle w:val="ListParagraph"/>
        <w:numPr>
          <w:ilvl w:val="0"/>
          <w:numId w:val="8"/>
        </w:numPr>
      </w:pPr>
      <w:r>
        <w:t xml:space="preserve">All antidepressants treat major depression. </w:t>
      </w:r>
    </w:p>
    <w:p w14:paraId="697607F6" w14:textId="77777777" w:rsidR="00B63E82" w:rsidRDefault="00B63E82" w:rsidP="00B63E82">
      <w:pPr>
        <w:pStyle w:val="ListParagraph"/>
        <w:numPr>
          <w:ilvl w:val="0"/>
          <w:numId w:val="8"/>
        </w:numPr>
      </w:pPr>
      <w:r>
        <w:t>Used for anxiety as well</w:t>
      </w:r>
    </w:p>
    <w:p w14:paraId="701C4FC4" w14:textId="77777777" w:rsidR="00B63E82" w:rsidRDefault="00B63E82" w:rsidP="00B63E82">
      <w:pPr>
        <w:pStyle w:val="ListParagraph"/>
        <w:numPr>
          <w:ilvl w:val="0"/>
          <w:numId w:val="8"/>
        </w:numPr>
      </w:pPr>
      <w:r>
        <w:t>Monoamine systems: 5HT, NE, DA (Histamine also). Vast majority of antidepressants work on these systems</w:t>
      </w:r>
    </w:p>
    <w:p w14:paraId="092D0585" w14:textId="77777777" w:rsidR="00B63E82" w:rsidRDefault="00B63E82" w:rsidP="00B63E82">
      <w:pPr>
        <w:pStyle w:val="ListParagraph"/>
        <w:numPr>
          <w:ilvl w:val="0"/>
          <w:numId w:val="8"/>
        </w:numPr>
      </w:pPr>
      <w:r>
        <w:t>Most antidepressants (used for unipolar depression</w:t>
      </w:r>
    </w:p>
    <w:p w14:paraId="1F3987C6" w14:textId="77777777" w:rsidR="00B63E82" w:rsidRDefault="00B63E82" w:rsidP="00B63E82">
      <w:pPr>
        <w:pStyle w:val="ListParagraph"/>
        <w:numPr>
          <w:ilvl w:val="1"/>
          <w:numId w:val="8"/>
        </w:numPr>
      </w:pPr>
      <w:r>
        <w:t>Similar effectiveness</w:t>
      </w:r>
    </w:p>
    <w:p w14:paraId="7D1A8334" w14:textId="77777777" w:rsidR="00B63E82" w:rsidRDefault="00B63E82" w:rsidP="00B63E82">
      <w:pPr>
        <w:pStyle w:val="ListParagraph"/>
        <w:numPr>
          <w:ilvl w:val="1"/>
          <w:numId w:val="8"/>
        </w:numPr>
      </w:pPr>
      <w:r>
        <w:t>About same speed of onset: 2-3 weeks after taking med</w:t>
      </w:r>
    </w:p>
    <w:p w14:paraId="7D285EA5" w14:textId="77777777" w:rsidR="00B63E82" w:rsidRDefault="00B63E82" w:rsidP="00B63E82">
      <w:pPr>
        <w:pStyle w:val="ListParagraph"/>
        <w:numPr>
          <w:ilvl w:val="1"/>
          <w:numId w:val="8"/>
        </w:numPr>
      </w:pPr>
      <w:r>
        <w:t>Not addictive (in tolerance model i.e. downregulation of receptor model)</w:t>
      </w:r>
    </w:p>
    <w:p w14:paraId="10C3CA6B" w14:textId="77777777" w:rsidR="00B63E82" w:rsidRDefault="00B63E82" w:rsidP="00B63E82">
      <w:pPr>
        <w:pStyle w:val="ListParagraph"/>
        <w:numPr>
          <w:ilvl w:val="2"/>
          <w:numId w:val="8"/>
        </w:numPr>
      </w:pPr>
      <w:r>
        <w:t>Some antidepressants have discontinuation side effects but not the same neuro-addictive model</w:t>
      </w:r>
    </w:p>
    <w:p w14:paraId="423922B1" w14:textId="77777777" w:rsidR="00B63E82" w:rsidRDefault="00B63E82" w:rsidP="00B63E82">
      <w:pPr>
        <w:pStyle w:val="ListParagraph"/>
        <w:numPr>
          <w:ilvl w:val="2"/>
          <w:numId w:val="8"/>
        </w:numPr>
      </w:pPr>
      <w:r>
        <w:t>Discontinuation doesn’t make more likely to need antidepressant later. I.e. no rebound depression following discontinuation</w:t>
      </w:r>
    </w:p>
    <w:p w14:paraId="24F4C681" w14:textId="77777777" w:rsidR="00B63E82" w:rsidRDefault="00B63E82" w:rsidP="00B63E82">
      <w:pPr>
        <w:pStyle w:val="ListParagraph"/>
        <w:numPr>
          <w:ilvl w:val="1"/>
          <w:numId w:val="8"/>
        </w:numPr>
      </w:pPr>
      <w:r>
        <w:t>So we generally differentiate/choose antidepressants based on side effects/toxicity, ease of use, cost, durability, and lack of interactions</w:t>
      </w:r>
    </w:p>
    <w:p w14:paraId="5D701369" w14:textId="77777777" w:rsidR="00B63E82" w:rsidRDefault="00B63E82" w:rsidP="00B63E82">
      <w:pPr>
        <w:pStyle w:val="ListParagraph"/>
        <w:numPr>
          <w:ilvl w:val="0"/>
          <w:numId w:val="8"/>
        </w:numPr>
      </w:pPr>
      <w:r>
        <w:t>No antidepressant class that works on Glutamate (not Monoamine transmitter but amino transmitter). Currently 2 FDA approved that are NMDA antagonists (receptor for glutamate). May provoke neurotrophy</w:t>
      </w:r>
    </w:p>
    <w:p w14:paraId="2FA5871A" w14:textId="77777777" w:rsidR="00B63E82" w:rsidRDefault="00B63E82" w:rsidP="00B63E82">
      <w:pPr>
        <w:pStyle w:val="ListParagraph"/>
        <w:numPr>
          <w:ilvl w:val="0"/>
          <w:numId w:val="8"/>
        </w:numPr>
      </w:pPr>
      <w:r>
        <w:t xml:space="preserve">Reuptake inhibitors amplify the signals between nerves (don’t provoke!) i.e. more NT in the terminal </w:t>
      </w:r>
    </w:p>
    <w:p w14:paraId="7C3CAFC2" w14:textId="77777777" w:rsidR="00B63E82" w:rsidRDefault="00B63E82" w:rsidP="00B63E82">
      <w:pPr>
        <w:pStyle w:val="ListParagraph"/>
        <w:numPr>
          <w:ilvl w:val="0"/>
          <w:numId w:val="8"/>
        </w:numPr>
      </w:pPr>
      <w:r>
        <w:t>TCAs are SERT and NET inhibitors but they interact with undesirable ancillary systems</w:t>
      </w:r>
    </w:p>
    <w:p w14:paraId="3F2F91F9" w14:textId="77777777" w:rsidR="00B63E82" w:rsidRDefault="00B63E82" w:rsidP="00B63E82">
      <w:pPr>
        <w:pStyle w:val="ListParagraph"/>
        <w:numPr>
          <w:ilvl w:val="0"/>
          <w:numId w:val="8"/>
        </w:numPr>
      </w:pPr>
      <w:r>
        <w:t>Meds with short half life more likely to cause discontinuation effects. E.g. SSRIs</w:t>
      </w:r>
    </w:p>
    <w:p w14:paraId="1EFFD7E6" w14:textId="77777777" w:rsidR="00B63E82" w:rsidRDefault="00B63E82" w:rsidP="00B63E82">
      <w:pPr>
        <w:pStyle w:val="ListParagraph"/>
        <w:numPr>
          <w:ilvl w:val="1"/>
          <w:numId w:val="8"/>
        </w:numPr>
      </w:pPr>
      <w:r>
        <w:t>E.g. fluoxetine has long half life and has discontinuation effects</w:t>
      </w:r>
    </w:p>
    <w:p w14:paraId="580A4F3F" w14:textId="77777777" w:rsidR="00B63E82" w:rsidRDefault="00B63E82" w:rsidP="00B63E82">
      <w:pPr>
        <w:pStyle w:val="ListParagraph"/>
        <w:numPr>
          <w:ilvl w:val="0"/>
          <w:numId w:val="8"/>
        </w:numPr>
      </w:pPr>
      <w:r>
        <w:t xml:space="preserve">SSRIs are generally very </w:t>
      </w:r>
      <w:r w:rsidRPr="00686D3A">
        <w:rPr>
          <w:b/>
          <w:bCs/>
        </w:rPr>
        <w:t>safe</w:t>
      </w:r>
      <w:r>
        <w:t>! Usually not lethal. And danger of serotonin syndrome is low unless combined with TCAs and MAO-is</w:t>
      </w:r>
    </w:p>
    <w:p w14:paraId="1E8F02AC" w14:textId="77777777" w:rsidR="00B63E82" w:rsidRDefault="00B63E82" w:rsidP="00B63E82">
      <w:pPr>
        <w:pStyle w:val="ListParagraph"/>
        <w:numPr>
          <w:ilvl w:val="0"/>
          <w:numId w:val="8"/>
        </w:numPr>
      </w:pPr>
      <w:r>
        <w:t xml:space="preserve">TCAs are generally </w:t>
      </w:r>
      <w:r w:rsidRPr="00686D3A">
        <w:rPr>
          <w:b/>
          <w:bCs/>
        </w:rPr>
        <w:t>unsafe</w:t>
      </w:r>
    </w:p>
    <w:p w14:paraId="6F6651B4" w14:textId="77777777" w:rsidR="00B63E82" w:rsidRDefault="00B63E82" w:rsidP="00B63E82">
      <w:pPr>
        <w:pStyle w:val="ListParagraph"/>
        <w:numPr>
          <w:ilvl w:val="0"/>
          <w:numId w:val="8"/>
        </w:numPr>
      </w:pPr>
      <w:r>
        <w:t xml:space="preserve">NB: D/C = discontinuation syndrome </w:t>
      </w:r>
    </w:p>
    <w:p w14:paraId="435962B2" w14:textId="77777777" w:rsidR="00B63E82" w:rsidRDefault="00B63E82" w:rsidP="00B63E82">
      <w:pPr>
        <w:pStyle w:val="ListParagraph"/>
        <w:numPr>
          <w:ilvl w:val="0"/>
          <w:numId w:val="8"/>
        </w:numPr>
      </w:pPr>
      <w:r>
        <w:t>Dopamine doesn’t help anxiety much</w:t>
      </w:r>
    </w:p>
    <w:p w14:paraId="572C2DB0" w14:textId="77777777" w:rsidR="00B63E82" w:rsidRDefault="00B63E82" w:rsidP="00B63E82">
      <w:pPr>
        <w:pStyle w:val="ListParagraph"/>
        <w:numPr>
          <w:ilvl w:val="0"/>
          <w:numId w:val="8"/>
        </w:numPr>
      </w:pPr>
      <w:r>
        <w:t>NE is important for neuropathic pain and ADHD, so SNRIs and also TCAs can be used for neuropathic pain and ADHD</w:t>
      </w:r>
    </w:p>
    <w:p w14:paraId="54E1AFC6" w14:textId="77777777" w:rsidR="00B63E82" w:rsidRDefault="00B63E82" w:rsidP="00B63E82">
      <w:pPr>
        <w:pStyle w:val="ListParagraph"/>
        <w:numPr>
          <w:ilvl w:val="0"/>
          <w:numId w:val="8"/>
        </w:numPr>
      </w:pPr>
      <w:r>
        <w:t xml:space="preserve">5HT2 is inhibitory i.e. reduce serotonin release </w:t>
      </w:r>
      <w:r>
        <w:sym w:font="Wingdings" w:char="F0E0"/>
      </w:r>
      <w:r>
        <w:t xml:space="preserve"> increase anxiety</w:t>
      </w:r>
    </w:p>
    <w:p w14:paraId="71211BEA" w14:textId="77777777" w:rsidR="00B63E82" w:rsidRDefault="00B63E82" w:rsidP="00B63E82">
      <w:pPr>
        <w:pStyle w:val="ListParagraph"/>
        <w:numPr>
          <w:ilvl w:val="0"/>
          <w:numId w:val="8"/>
        </w:numPr>
      </w:pPr>
      <w:r>
        <w:t xml:space="preserve">5HT1 is excitatory i.e. release more serotonin </w:t>
      </w:r>
      <w:r>
        <w:sym w:font="Wingdings" w:char="F0E0"/>
      </w:r>
      <w:r>
        <w:t xml:space="preserve"> decrease anxiety</w:t>
      </w:r>
    </w:p>
    <w:p w14:paraId="1E38C9CF" w14:textId="77777777" w:rsidR="00B63E82" w:rsidRDefault="00B63E82" w:rsidP="00B63E82">
      <w:pPr>
        <w:pStyle w:val="ListParagraph"/>
        <w:numPr>
          <w:ilvl w:val="0"/>
          <w:numId w:val="8"/>
        </w:numPr>
      </w:pPr>
      <w:r>
        <w:t>Glutamate increasers via NMDA inhibition (NB: glutamate is primary excitatory NT in CNS)</w:t>
      </w:r>
    </w:p>
    <w:p w14:paraId="03A2CFF6" w14:textId="77777777" w:rsidR="00B63E82" w:rsidRDefault="00B63E82" w:rsidP="00B63E82">
      <w:pPr>
        <w:pStyle w:val="ListParagraph"/>
        <w:numPr>
          <w:ilvl w:val="1"/>
          <w:numId w:val="8"/>
        </w:numPr>
      </w:pPr>
      <w:r>
        <w:t>S-ketamine and dextromethorphan + bupoprion combination</w:t>
      </w:r>
    </w:p>
    <w:p w14:paraId="1810C7F7" w14:textId="77777777" w:rsidR="00B63E82" w:rsidRDefault="00B63E82" w:rsidP="00B63E82">
      <w:pPr>
        <w:pStyle w:val="ListParagraph"/>
        <w:numPr>
          <w:ilvl w:val="1"/>
          <w:numId w:val="8"/>
        </w:numPr>
      </w:pPr>
      <w:r>
        <w:t>These work faster onset. Between 1 week and 2 weeks</w:t>
      </w:r>
    </w:p>
    <w:p w14:paraId="56D42007" w14:textId="77777777" w:rsidR="00B63E82" w:rsidRDefault="00B63E82" w:rsidP="00B63E82">
      <w:pPr>
        <w:pStyle w:val="ListParagraph"/>
        <w:numPr>
          <w:ilvl w:val="1"/>
          <w:numId w:val="8"/>
        </w:numPr>
      </w:pPr>
      <w:r>
        <w:t xml:space="preserve">Generally safe, as long as they’re not abused. May have addictive effects </w:t>
      </w:r>
    </w:p>
    <w:p w14:paraId="22DD8975" w14:textId="77777777" w:rsidR="00B63E82" w:rsidRDefault="00B63E82" w:rsidP="00B63E82">
      <w:pPr>
        <w:pStyle w:val="ListParagraph"/>
        <w:numPr>
          <w:ilvl w:val="1"/>
          <w:numId w:val="8"/>
        </w:numPr>
      </w:pPr>
      <w:r>
        <w:t>Good for depression but unclear if they’re helpful for anxiety disorders</w:t>
      </w:r>
    </w:p>
    <w:p w14:paraId="27EF09F9" w14:textId="77777777" w:rsidR="00B63E82" w:rsidRDefault="00B63E82" w:rsidP="00B63E82">
      <w:pPr>
        <w:pStyle w:val="ListParagraph"/>
        <w:numPr>
          <w:ilvl w:val="1"/>
          <w:numId w:val="8"/>
        </w:numPr>
      </w:pPr>
      <w:r>
        <w:t>Expensive: can get around by giving dextromethorphan and buprioprion separately. Both not as expensive</w:t>
      </w:r>
    </w:p>
    <w:p w14:paraId="185E5F57" w14:textId="77777777" w:rsidR="00B63E82" w:rsidRDefault="00B63E82" w:rsidP="00B63E82">
      <w:pPr>
        <w:pStyle w:val="ListParagraph"/>
        <w:numPr>
          <w:ilvl w:val="0"/>
          <w:numId w:val="8"/>
        </w:numPr>
      </w:pPr>
      <w:r>
        <w:t xml:space="preserve">How does inhibiting NMDA receptors (receptor for glutamate) increase </w:t>
      </w:r>
      <w:r w:rsidRPr="00686D3A">
        <w:rPr>
          <w:b/>
          <w:bCs/>
        </w:rPr>
        <w:t>extracellular</w:t>
      </w:r>
      <w:r w:rsidRPr="00686D3A">
        <w:t xml:space="preserve"> </w:t>
      </w:r>
      <w:r>
        <w:t>glutamate levels</w:t>
      </w:r>
    </w:p>
    <w:p w14:paraId="777C43D3" w14:textId="77777777" w:rsidR="00B63E82" w:rsidRPr="00686D3A" w:rsidRDefault="00B63E82" w:rsidP="00B63E82">
      <w:pPr>
        <w:pStyle w:val="ListParagraph"/>
        <w:numPr>
          <w:ilvl w:val="1"/>
          <w:numId w:val="8"/>
        </w:numPr>
      </w:pPr>
      <w:r w:rsidRPr="00686D3A">
        <w:rPr>
          <w:b/>
          <w:bCs/>
        </w:rPr>
        <w:t>Decreased glutamate uptake</w:t>
      </w:r>
      <w:r w:rsidRPr="00686D3A">
        <w:t> by transporters.</w:t>
      </w:r>
    </w:p>
    <w:p w14:paraId="7542F0D5" w14:textId="77777777" w:rsidR="00B63E82" w:rsidRPr="00686D3A" w:rsidRDefault="00B63E82" w:rsidP="00B63E82">
      <w:pPr>
        <w:pStyle w:val="ListParagraph"/>
        <w:numPr>
          <w:ilvl w:val="1"/>
          <w:numId w:val="8"/>
        </w:numPr>
      </w:pPr>
      <w:r w:rsidRPr="00686D3A">
        <w:rPr>
          <w:b/>
          <w:bCs/>
        </w:rPr>
        <w:t>Disruption of feedback inhibition</w:t>
      </w:r>
      <w:r w:rsidRPr="00686D3A">
        <w:t> mechanisms.</w:t>
      </w:r>
    </w:p>
    <w:p w14:paraId="241E0CE6" w14:textId="77777777" w:rsidR="00B63E82" w:rsidRPr="00686D3A" w:rsidRDefault="00B63E82" w:rsidP="00B63E82">
      <w:pPr>
        <w:pStyle w:val="ListParagraph"/>
        <w:numPr>
          <w:ilvl w:val="1"/>
          <w:numId w:val="8"/>
        </w:numPr>
      </w:pPr>
      <w:r w:rsidRPr="00686D3A">
        <w:rPr>
          <w:b/>
          <w:bCs/>
        </w:rPr>
        <w:t>Compensatory release</w:t>
      </w:r>
      <w:r w:rsidRPr="00686D3A">
        <w:t> of glutamate to maintain homeostasis.</w:t>
      </w:r>
    </w:p>
    <w:p w14:paraId="2FE18E3A" w14:textId="77777777" w:rsidR="00B63E82" w:rsidRPr="00686D3A" w:rsidRDefault="00B63E82" w:rsidP="00B63E82">
      <w:pPr>
        <w:pStyle w:val="ListParagraph"/>
        <w:numPr>
          <w:ilvl w:val="1"/>
          <w:numId w:val="8"/>
        </w:numPr>
      </w:pPr>
      <w:r w:rsidRPr="00686D3A">
        <w:rPr>
          <w:b/>
          <w:bCs/>
        </w:rPr>
        <w:t>Influence on other neurotransmitter systems</w:t>
      </w:r>
      <w:r w:rsidRPr="00686D3A">
        <w:t>, like reduced GABAergic inhibition.</w:t>
      </w:r>
    </w:p>
    <w:p w14:paraId="7B1A0329" w14:textId="77777777" w:rsidR="00B63E82" w:rsidRDefault="00B63E82" w:rsidP="00B63E82">
      <w:pPr>
        <w:pStyle w:val="ListParagraph"/>
        <w:numPr>
          <w:ilvl w:val="1"/>
          <w:numId w:val="8"/>
        </w:numPr>
      </w:pPr>
      <w:r w:rsidRPr="00686D3A">
        <w:rPr>
          <w:b/>
          <w:bCs/>
        </w:rPr>
        <w:lastRenderedPageBreak/>
        <w:t>Increased neuronal activity</w:t>
      </w:r>
      <w:r w:rsidRPr="00686D3A">
        <w:t>, leading to more glutamate release.</w:t>
      </w:r>
    </w:p>
    <w:p w14:paraId="2FF82FA9" w14:textId="77777777" w:rsidR="00B63E82" w:rsidRPr="00F778F6" w:rsidRDefault="00B63E82" w:rsidP="00B63E82">
      <w:pPr>
        <w:rPr>
          <w:b/>
          <w:bCs/>
        </w:rPr>
      </w:pPr>
      <w:r w:rsidRPr="00F778F6">
        <w:rPr>
          <w:b/>
          <w:bCs/>
        </w:rPr>
        <w:t>Bipolar</w:t>
      </w:r>
    </w:p>
    <w:p w14:paraId="5F49324C" w14:textId="77777777" w:rsidR="00B63E82" w:rsidRDefault="00B63E82" w:rsidP="00B63E82">
      <w:pPr>
        <w:pStyle w:val="ListParagraph"/>
        <w:numPr>
          <w:ilvl w:val="0"/>
          <w:numId w:val="8"/>
        </w:numPr>
      </w:pPr>
      <w:r>
        <w:t>Mood stabilizers help some piece of bipolar more than others. So pts usually end up on cocktail of meds</w:t>
      </w:r>
    </w:p>
    <w:p w14:paraId="161B6787" w14:textId="77777777" w:rsidR="00B63E82" w:rsidRDefault="00B63E82" w:rsidP="00B63E82">
      <w:pPr>
        <w:pStyle w:val="ListParagraph"/>
        <w:numPr>
          <w:ilvl w:val="0"/>
          <w:numId w:val="8"/>
        </w:numPr>
      </w:pPr>
      <w:r>
        <w:t>Phases of Bipolar are Mania, Bipolar Depression and Maintenance</w:t>
      </w:r>
    </w:p>
    <w:p w14:paraId="345F5852" w14:textId="77777777" w:rsidR="00B63E82" w:rsidRPr="00F778F6" w:rsidRDefault="00B63E82" w:rsidP="00B63E82">
      <w:pPr>
        <w:pStyle w:val="ListParagraph"/>
        <w:numPr>
          <w:ilvl w:val="1"/>
          <w:numId w:val="8"/>
        </w:numPr>
      </w:pPr>
      <w:r w:rsidRPr="00F778F6">
        <w:rPr>
          <w:b/>
          <w:bCs/>
        </w:rPr>
        <w:t>Prodromal stag</w:t>
      </w:r>
      <w:r>
        <w:rPr>
          <w:b/>
          <w:bCs/>
        </w:rPr>
        <w:t xml:space="preserve">e: </w:t>
      </w:r>
      <w:r w:rsidRPr="00F778F6">
        <w:t>This phase occurs before a manic or depressive episode and can include changes in mood, behavior, or functioning. Symptoms can include anxiety, depression, or disrupted sleep.</w:t>
      </w:r>
    </w:p>
    <w:p w14:paraId="48CC170F" w14:textId="77777777" w:rsidR="00B63E82" w:rsidRPr="00F778F6" w:rsidRDefault="00B63E82" w:rsidP="00B63E82">
      <w:pPr>
        <w:pStyle w:val="ListParagraph"/>
        <w:numPr>
          <w:ilvl w:val="1"/>
          <w:numId w:val="8"/>
        </w:numPr>
      </w:pPr>
      <w:r w:rsidRPr="00F778F6">
        <w:rPr>
          <w:b/>
          <w:bCs/>
        </w:rPr>
        <w:t>Acute stage</w:t>
      </w:r>
      <w:r>
        <w:rPr>
          <w:b/>
          <w:bCs/>
        </w:rPr>
        <w:t xml:space="preserve">: </w:t>
      </w:r>
      <w:r w:rsidRPr="00F778F6">
        <w:t>This is when a full mood episode occurs, such as mania, depression, or a mixed episode.</w:t>
      </w:r>
    </w:p>
    <w:p w14:paraId="589D690C" w14:textId="77777777" w:rsidR="00B63E82" w:rsidRDefault="00B63E82" w:rsidP="00B63E82">
      <w:pPr>
        <w:pStyle w:val="ListParagraph"/>
        <w:numPr>
          <w:ilvl w:val="1"/>
          <w:numId w:val="8"/>
        </w:numPr>
      </w:pPr>
      <w:r w:rsidRPr="00F778F6">
        <w:rPr>
          <w:b/>
          <w:bCs/>
        </w:rPr>
        <w:t>Maintenance stage</w:t>
      </w:r>
      <w:r>
        <w:rPr>
          <w:b/>
          <w:bCs/>
        </w:rPr>
        <w:t xml:space="preserve">: </w:t>
      </w:r>
      <w:r w:rsidRPr="00F778F6">
        <w:t>This is when the focus is on managing the disorder and maintaining stability through medication and therapy.</w:t>
      </w:r>
    </w:p>
    <w:p w14:paraId="29D3DFF5" w14:textId="77777777" w:rsidR="00B63E82" w:rsidRDefault="00B63E82" w:rsidP="00B63E82">
      <w:pPr>
        <w:pStyle w:val="ListParagraph"/>
        <w:numPr>
          <w:ilvl w:val="0"/>
          <w:numId w:val="8"/>
        </w:numPr>
      </w:pPr>
      <w:r>
        <w:t>Mania can be divided into:</w:t>
      </w:r>
    </w:p>
    <w:p w14:paraId="40437160" w14:textId="77777777" w:rsidR="00B63E82" w:rsidRDefault="00B63E82" w:rsidP="00B63E82">
      <w:pPr>
        <w:pStyle w:val="ListParagraph"/>
        <w:numPr>
          <w:ilvl w:val="1"/>
          <w:numId w:val="8"/>
        </w:numPr>
      </w:pPr>
      <w:r>
        <w:t xml:space="preserve">pure/euphoric or </w:t>
      </w:r>
    </w:p>
    <w:p w14:paraId="766152A1" w14:textId="77777777" w:rsidR="00B63E82" w:rsidRDefault="00B63E82" w:rsidP="00B63E82">
      <w:pPr>
        <w:pStyle w:val="ListParagraph"/>
        <w:numPr>
          <w:ilvl w:val="1"/>
          <w:numId w:val="8"/>
        </w:numPr>
      </w:pPr>
      <w:r>
        <w:t>mixed/dysphoria/irritable (i.e. with depressive symptoms). People present with aggression, belligerence and anger</w:t>
      </w:r>
    </w:p>
    <w:p w14:paraId="0EABD3C4" w14:textId="77777777" w:rsidR="00B63E82" w:rsidRDefault="00B63E82" w:rsidP="00B63E82">
      <w:pPr>
        <w:pStyle w:val="ListParagraph"/>
        <w:numPr>
          <w:ilvl w:val="0"/>
          <w:numId w:val="8"/>
        </w:numPr>
      </w:pPr>
      <w:r>
        <w:t>Meds used for bipolar depression aren’t antidepressants! Antidepressants also have risk of flipping people from depression into mania (esp mixed mania)</w:t>
      </w:r>
    </w:p>
    <w:p w14:paraId="70E7C19E" w14:textId="77777777" w:rsidR="00B63E82" w:rsidRDefault="00B63E82" w:rsidP="00B63E82"/>
    <w:p w14:paraId="05FBCC2E" w14:textId="77777777" w:rsidR="00B63E82" w:rsidRPr="00F778F6" w:rsidRDefault="00B63E82" w:rsidP="00B63E82">
      <w:pPr>
        <w:rPr>
          <w:u w:val="single"/>
        </w:rPr>
      </w:pPr>
      <w:r w:rsidRPr="00F778F6">
        <w:rPr>
          <w:u w:val="single"/>
        </w:rPr>
        <w:t>Meds for Bipolar</w:t>
      </w:r>
    </w:p>
    <w:p w14:paraId="27D4A4E7" w14:textId="77777777" w:rsidR="00B63E82" w:rsidRDefault="00B63E82" w:rsidP="00B63E82">
      <w:pPr>
        <w:pStyle w:val="ListParagraph"/>
        <w:numPr>
          <w:ilvl w:val="0"/>
          <w:numId w:val="8"/>
        </w:numPr>
      </w:pPr>
      <w:r>
        <w:t>Lithium: best for pure euphoric mania</w:t>
      </w:r>
    </w:p>
    <w:p w14:paraId="23C7017E" w14:textId="77777777" w:rsidR="00B63E82" w:rsidRDefault="00B63E82" w:rsidP="00B63E82">
      <w:pPr>
        <w:pStyle w:val="ListParagraph"/>
        <w:numPr>
          <w:ilvl w:val="1"/>
          <w:numId w:val="8"/>
        </w:numPr>
      </w:pPr>
      <w:r>
        <w:t>Reduces suicidal thinking</w:t>
      </w:r>
    </w:p>
    <w:p w14:paraId="249114DE" w14:textId="77777777" w:rsidR="00B63E82" w:rsidRDefault="00B63E82" w:rsidP="00B63E82">
      <w:pPr>
        <w:pStyle w:val="ListParagraph"/>
        <w:numPr>
          <w:ilvl w:val="1"/>
          <w:numId w:val="8"/>
        </w:numPr>
      </w:pPr>
      <w:r>
        <w:t xml:space="preserve">Can be used for augmentation of depression treatment i.e. treatment resistant </w:t>
      </w:r>
    </w:p>
    <w:p w14:paraId="6CDA572C" w14:textId="77777777" w:rsidR="00B63E82" w:rsidRDefault="00B63E82" w:rsidP="00B63E82">
      <w:pPr>
        <w:pStyle w:val="ListParagraph"/>
        <w:numPr>
          <w:ilvl w:val="1"/>
          <w:numId w:val="8"/>
        </w:numPr>
      </w:pPr>
      <w:r>
        <w:t>Not as useful for bipolar depression or maintenance (+/-)</w:t>
      </w:r>
    </w:p>
    <w:p w14:paraId="0F4F1A9D" w14:textId="77777777" w:rsidR="00B63E82" w:rsidRDefault="00B63E82" w:rsidP="00B63E82">
      <w:pPr>
        <w:pStyle w:val="ListParagraph"/>
        <w:numPr>
          <w:ilvl w:val="1"/>
          <w:numId w:val="8"/>
        </w:numPr>
      </w:pPr>
      <w:r>
        <w:t>Narrow therapeutic index mostly because of nephrotoxicity</w:t>
      </w:r>
    </w:p>
    <w:p w14:paraId="68BCB49A" w14:textId="77777777" w:rsidR="00B63E82" w:rsidRDefault="00B63E82" w:rsidP="00B63E82">
      <w:pPr>
        <w:pStyle w:val="ListParagraph"/>
        <w:numPr>
          <w:ilvl w:val="1"/>
          <w:numId w:val="8"/>
        </w:numPr>
      </w:pPr>
      <w:r>
        <w:t>Minor side effects (i.e. not lethal): tremor, GI side effects, nephrogenic DI, acne (sweat out and irritate the skin; shower side effects!)</w:t>
      </w:r>
    </w:p>
    <w:p w14:paraId="2A69614C" w14:textId="77777777" w:rsidR="00B63E82" w:rsidRDefault="00B63E82" w:rsidP="00B63E82">
      <w:pPr>
        <w:pStyle w:val="ListParagraph"/>
        <w:numPr>
          <w:ilvl w:val="1"/>
          <w:numId w:val="8"/>
        </w:numPr>
      </w:pPr>
      <w:r>
        <w:t>Major side effects: cognitive side effects, anomia, hypothyroid, overdose, teratogen (ebstein anomaly)</w:t>
      </w:r>
    </w:p>
    <w:p w14:paraId="27C662EC" w14:textId="77777777" w:rsidR="00B63E82" w:rsidRDefault="00B63E82" w:rsidP="00B63E82">
      <w:pPr>
        <w:pStyle w:val="ListParagraph"/>
        <w:numPr>
          <w:ilvl w:val="1"/>
          <w:numId w:val="8"/>
        </w:numPr>
      </w:pPr>
      <w:r>
        <w:t>Narrow therapeutic index</w:t>
      </w:r>
    </w:p>
    <w:p w14:paraId="00CDC810" w14:textId="77777777" w:rsidR="00B63E82" w:rsidRDefault="00B63E82" w:rsidP="00B63E82">
      <w:pPr>
        <w:pStyle w:val="ListParagraph"/>
        <w:numPr>
          <w:ilvl w:val="0"/>
          <w:numId w:val="8"/>
        </w:numPr>
      </w:pPr>
      <w:r>
        <w:t>Anticonvulsants e.g. Valproate</w:t>
      </w:r>
    </w:p>
    <w:p w14:paraId="7180B67F" w14:textId="77777777" w:rsidR="00B63E82" w:rsidRDefault="00B63E82" w:rsidP="00B63E82">
      <w:pPr>
        <w:pStyle w:val="ListParagraph"/>
        <w:numPr>
          <w:ilvl w:val="1"/>
          <w:numId w:val="8"/>
        </w:numPr>
      </w:pPr>
      <w:r>
        <w:t>Mania is overexcitation problem, no leap to see that anticonvulsants (epileptics) can help as mood stabilizers</w:t>
      </w:r>
    </w:p>
    <w:p w14:paraId="71E6182D" w14:textId="77777777" w:rsidR="00B63E82" w:rsidRDefault="00B63E82" w:rsidP="00B63E82">
      <w:pPr>
        <w:pStyle w:val="ListParagraph"/>
        <w:numPr>
          <w:ilvl w:val="1"/>
          <w:numId w:val="8"/>
        </w:numPr>
      </w:pPr>
      <w:r>
        <w:t>Best for mixed mania</w:t>
      </w:r>
    </w:p>
    <w:p w14:paraId="233A6D43" w14:textId="77777777" w:rsidR="00B63E82" w:rsidRDefault="00B63E82" w:rsidP="00B63E82">
      <w:pPr>
        <w:pStyle w:val="ListParagraph"/>
        <w:numPr>
          <w:ilvl w:val="1"/>
          <w:numId w:val="8"/>
        </w:numPr>
      </w:pPr>
      <w:r>
        <w:t>Acts quick</w:t>
      </w:r>
    </w:p>
    <w:p w14:paraId="137E6102" w14:textId="77777777" w:rsidR="00B63E82" w:rsidRDefault="00B63E82" w:rsidP="00B63E82">
      <w:pPr>
        <w:pStyle w:val="ListParagraph"/>
        <w:numPr>
          <w:ilvl w:val="1"/>
          <w:numId w:val="8"/>
        </w:numPr>
      </w:pPr>
      <w:r>
        <w:t>No effect on depression</w:t>
      </w:r>
    </w:p>
    <w:p w14:paraId="725C5002" w14:textId="77777777" w:rsidR="00B63E82" w:rsidRDefault="00B63E82" w:rsidP="00B63E82">
      <w:pPr>
        <w:pStyle w:val="ListParagraph"/>
        <w:numPr>
          <w:ilvl w:val="1"/>
          <w:numId w:val="8"/>
        </w:numPr>
      </w:pPr>
      <w:r>
        <w:t>Wide therapeutic index</w:t>
      </w:r>
    </w:p>
    <w:p w14:paraId="5A76451A" w14:textId="77777777" w:rsidR="00B63E82" w:rsidRDefault="00B63E82" w:rsidP="00B63E82">
      <w:pPr>
        <w:pStyle w:val="ListParagraph"/>
        <w:numPr>
          <w:ilvl w:val="1"/>
          <w:numId w:val="8"/>
        </w:numPr>
      </w:pPr>
      <w:r>
        <w:t>Minor AE: weight gain (long term), sedation</w:t>
      </w:r>
    </w:p>
    <w:p w14:paraId="0645D156" w14:textId="77777777" w:rsidR="00B63E82" w:rsidRDefault="00B63E82" w:rsidP="00B63E82">
      <w:pPr>
        <w:pStyle w:val="ListParagraph"/>
        <w:numPr>
          <w:ilvl w:val="1"/>
          <w:numId w:val="8"/>
        </w:numPr>
      </w:pPr>
      <w:r>
        <w:t>Major AE: hepatotoxicity, teratogenic (more than Li+;  neural tube defects; anyone who can get pregnant shouldn’t be on it bcs risk is super high)</w:t>
      </w:r>
    </w:p>
    <w:p w14:paraId="3F7C9062" w14:textId="77777777" w:rsidR="00B63E82" w:rsidRDefault="00B63E82" w:rsidP="00B63E82">
      <w:pPr>
        <w:pStyle w:val="ListParagraph"/>
        <w:numPr>
          <w:ilvl w:val="0"/>
          <w:numId w:val="8"/>
        </w:numPr>
      </w:pPr>
      <w:r>
        <w:t xml:space="preserve">Anticonvulsant e.g. Carbamezapine </w:t>
      </w:r>
    </w:p>
    <w:p w14:paraId="28BBC5A9" w14:textId="77777777" w:rsidR="00B63E82" w:rsidRDefault="00B63E82" w:rsidP="00B63E82">
      <w:pPr>
        <w:pStyle w:val="ListParagraph"/>
        <w:numPr>
          <w:ilvl w:val="1"/>
          <w:numId w:val="8"/>
        </w:numPr>
      </w:pPr>
      <w:r>
        <w:t>Has 3 ring structure. May have some TCA effects</w:t>
      </w:r>
    </w:p>
    <w:p w14:paraId="469AB7DD" w14:textId="77777777" w:rsidR="00B63E82" w:rsidRDefault="00B63E82" w:rsidP="00B63E82">
      <w:pPr>
        <w:pStyle w:val="ListParagraph"/>
        <w:numPr>
          <w:ilvl w:val="1"/>
          <w:numId w:val="8"/>
        </w:numPr>
      </w:pPr>
      <w:r>
        <w:t>Great for mixed Mania, +/- for Bipolar depression, Not used for maintenance</w:t>
      </w:r>
    </w:p>
    <w:p w14:paraId="388C8076" w14:textId="77777777" w:rsidR="00B63E82" w:rsidRDefault="00B63E82" w:rsidP="00B63E82">
      <w:pPr>
        <w:pStyle w:val="ListParagraph"/>
        <w:numPr>
          <w:ilvl w:val="1"/>
          <w:numId w:val="8"/>
        </w:numPr>
      </w:pPr>
      <w:r>
        <w:t>Moderate Therapeutic index</w:t>
      </w:r>
    </w:p>
    <w:p w14:paraId="01290D48" w14:textId="77777777" w:rsidR="00B63E82" w:rsidRDefault="00B63E82" w:rsidP="00B63E82">
      <w:pPr>
        <w:pStyle w:val="ListParagraph"/>
        <w:numPr>
          <w:ilvl w:val="0"/>
          <w:numId w:val="8"/>
        </w:numPr>
      </w:pPr>
      <w:r>
        <w:t xml:space="preserve">Lamotrigine </w:t>
      </w:r>
    </w:p>
    <w:p w14:paraId="1EEF318A" w14:textId="77777777" w:rsidR="00B63E82" w:rsidRDefault="00B63E82" w:rsidP="00B63E82">
      <w:pPr>
        <w:pStyle w:val="ListParagraph"/>
        <w:numPr>
          <w:ilvl w:val="1"/>
          <w:numId w:val="8"/>
        </w:numPr>
      </w:pPr>
      <w:r>
        <w:t>Great for maintenance, +/- for Bipolar depression</w:t>
      </w:r>
    </w:p>
    <w:p w14:paraId="594C3F51" w14:textId="77777777" w:rsidR="00B63E82" w:rsidRDefault="00B63E82" w:rsidP="00B63E82">
      <w:pPr>
        <w:pStyle w:val="ListParagraph"/>
        <w:numPr>
          <w:ilvl w:val="1"/>
          <w:numId w:val="8"/>
        </w:numPr>
      </w:pPr>
      <w:r>
        <w:t>Wide therapeutic index but risk of stevens johnsons</w:t>
      </w:r>
    </w:p>
    <w:p w14:paraId="5D25F701" w14:textId="77777777" w:rsidR="00B63E82" w:rsidRDefault="00B63E82" w:rsidP="00B63E82">
      <w:pPr>
        <w:pStyle w:val="ListParagraph"/>
        <w:numPr>
          <w:ilvl w:val="2"/>
          <w:numId w:val="8"/>
        </w:numPr>
      </w:pPr>
      <w:r>
        <w:t>Risk of rash is dependent on how quickly you dose it up. So takes 6-8 weeks to ramp it up. Partly why its not great for acute mania</w:t>
      </w:r>
    </w:p>
    <w:p w14:paraId="1481CB2A" w14:textId="77777777" w:rsidR="00B63E82" w:rsidRDefault="00B63E82" w:rsidP="00B63E82"/>
    <w:p w14:paraId="525BD004" w14:textId="77777777" w:rsidR="00B63E82" w:rsidRPr="006E3BB0" w:rsidRDefault="00B63E82" w:rsidP="00B63E82">
      <w:pPr>
        <w:rPr>
          <w:u w:val="single"/>
        </w:rPr>
      </w:pPr>
      <w:r w:rsidRPr="006E3BB0">
        <w:rPr>
          <w:u w:val="single"/>
        </w:rPr>
        <w:t>Emerging</w:t>
      </w:r>
    </w:p>
    <w:p w14:paraId="2748076A" w14:textId="77777777" w:rsidR="00B63E82" w:rsidRDefault="00B63E82" w:rsidP="00B63E82">
      <w:pPr>
        <w:pStyle w:val="ListParagraph"/>
        <w:numPr>
          <w:ilvl w:val="0"/>
          <w:numId w:val="8"/>
        </w:numPr>
      </w:pPr>
      <w:r>
        <w:t xml:space="preserve">Psychedelics </w:t>
      </w:r>
    </w:p>
    <w:p w14:paraId="11513ECF" w14:textId="77777777" w:rsidR="00B63E82" w:rsidRDefault="00B63E82" w:rsidP="00B63E82">
      <w:pPr>
        <w:pStyle w:val="ListParagraph"/>
        <w:numPr>
          <w:ilvl w:val="0"/>
          <w:numId w:val="8"/>
        </w:numPr>
      </w:pPr>
      <w:r>
        <w:t>Electroconvulsive therapy</w:t>
      </w:r>
    </w:p>
    <w:p w14:paraId="74E341BE" w14:textId="77777777" w:rsidR="00B63E82" w:rsidRDefault="00B63E82" w:rsidP="00B63E82">
      <w:pPr>
        <w:pStyle w:val="ListParagraph"/>
        <w:numPr>
          <w:ilvl w:val="0"/>
          <w:numId w:val="8"/>
        </w:numPr>
      </w:pPr>
      <w:r>
        <w:t>Transcranial magnetic therapy</w:t>
      </w:r>
    </w:p>
    <w:p w14:paraId="4D5E1F37" w14:textId="77777777" w:rsidR="00B63E82" w:rsidRDefault="00B63E82" w:rsidP="00B63E82">
      <w:pPr>
        <w:pStyle w:val="ListParagraph"/>
        <w:numPr>
          <w:ilvl w:val="1"/>
          <w:numId w:val="8"/>
        </w:numPr>
      </w:pPr>
      <w:r>
        <w:t>These all promote neutrophy</w:t>
      </w:r>
    </w:p>
    <w:p w14:paraId="2EE0714D" w14:textId="77777777" w:rsidR="00B63E82" w:rsidRDefault="00B63E82" w:rsidP="00B63E82">
      <w:pPr>
        <w:pStyle w:val="ListParagraph"/>
        <w:numPr>
          <w:ilvl w:val="0"/>
          <w:numId w:val="8"/>
        </w:numPr>
      </w:pPr>
      <w:r>
        <w:t>Talk therapy especially for mild depression</w:t>
      </w:r>
    </w:p>
    <w:p w14:paraId="73675529" w14:textId="77777777" w:rsidR="00B63E82" w:rsidRDefault="00B63E82" w:rsidP="00B63E82"/>
    <w:p w14:paraId="5E3AFCF4" w14:textId="77777777" w:rsidR="00B63E82" w:rsidRDefault="00B63E82" w:rsidP="00B63E82"/>
    <w:p w14:paraId="18070E9C" w14:textId="77777777" w:rsidR="00B63E82" w:rsidRPr="002857AE" w:rsidRDefault="00B63E82" w:rsidP="00B63E82">
      <w:pPr>
        <w:rPr>
          <w:u w:val="single"/>
        </w:rPr>
      </w:pPr>
      <w:r w:rsidRPr="002857AE">
        <w:rPr>
          <w:u w:val="single"/>
        </w:rPr>
        <w:t>Summary on Meds for Bipolar/Mania</w:t>
      </w:r>
    </w:p>
    <w:p w14:paraId="61C834B6" w14:textId="77777777" w:rsidR="00B63E82" w:rsidRDefault="00B63E82" w:rsidP="00B63E82"/>
    <w:tbl>
      <w:tblPr>
        <w:tblStyle w:val="TableGrid"/>
        <w:tblW w:w="11223" w:type="dxa"/>
        <w:tblLayout w:type="fixed"/>
        <w:tblLook w:val="0000" w:firstRow="0" w:lastRow="0" w:firstColumn="0" w:lastColumn="0" w:noHBand="0" w:noVBand="0"/>
      </w:tblPr>
      <w:tblGrid>
        <w:gridCol w:w="2044"/>
        <w:gridCol w:w="2031"/>
        <w:gridCol w:w="1964"/>
        <w:gridCol w:w="1728"/>
        <w:gridCol w:w="1728"/>
        <w:gridCol w:w="1728"/>
      </w:tblGrid>
      <w:tr w:rsidR="00B63E82" w14:paraId="3F96AC5D" w14:textId="77777777" w:rsidTr="00EF6666">
        <w:tc>
          <w:tcPr>
            <w:tcW w:w="2044" w:type="dxa"/>
          </w:tcPr>
          <w:p w14:paraId="589B133E"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Medication</w:t>
            </w:r>
          </w:p>
        </w:tc>
        <w:tc>
          <w:tcPr>
            <w:tcW w:w="2031" w:type="dxa"/>
          </w:tcPr>
          <w:p w14:paraId="503E054B"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Mania</w:t>
            </w:r>
          </w:p>
          <w:p w14:paraId="765DEAEE"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(Pure/Euphoric)</w:t>
            </w:r>
          </w:p>
        </w:tc>
        <w:tc>
          <w:tcPr>
            <w:tcW w:w="1964" w:type="dxa"/>
          </w:tcPr>
          <w:p w14:paraId="0C0AA0C1"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Mania</w:t>
            </w:r>
          </w:p>
          <w:p w14:paraId="0EC5BBFF"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(Mixed/Dysphoric/Irritable)</w:t>
            </w:r>
          </w:p>
        </w:tc>
        <w:tc>
          <w:tcPr>
            <w:tcW w:w="1728" w:type="dxa"/>
          </w:tcPr>
          <w:p w14:paraId="52C9DBBC"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Bipolar</w:t>
            </w:r>
          </w:p>
          <w:p w14:paraId="24FF9AAF"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Depression</w:t>
            </w:r>
          </w:p>
        </w:tc>
        <w:tc>
          <w:tcPr>
            <w:tcW w:w="1728" w:type="dxa"/>
          </w:tcPr>
          <w:p w14:paraId="7CDDE7D0"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Maintenance</w:t>
            </w:r>
          </w:p>
        </w:tc>
        <w:tc>
          <w:tcPr>
            <w:tcW w:w="1728" w:type="dxa"/>
          </w:tcPr>
          <w:p w14:paraId="68131843"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Tx Index</w:t>
            </w:r>
          </w:p>
        </w:tc>
      </w:tr>
      <w:tr w:rsidR="00B63E82" w14:paraId="55B71692" w14:textId="77777777" w:rsidTr="00EF6666">
        <w:tc>
          <w:tcPr>
            <w:tcW w:w="2044" w:type="dxa"/>
          </w:tcPr>
          <w:p w14:paraId="125F4674"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Lithium</w:t>
            </w:r>
          </w:p>
        </w:tc>
        <w:tc>
          <w:tcPr>
            <w:tcW w:w="2031" w:type="dxa"/>
          </w:tcPr>
          <w:p w14:paraId="6C1E7B5F"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964" w:type="dxa"/>
          </w:tcPr>
          <w:p w14:paraId="686FE44B"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279609F5"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4208C762"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65D5CA19"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Narrow </w:t>
            </w:r>
          </w:p>
        </w:tc>
      </w:tr>
      <w:tr w:rsidR="00B63E82" w14:paraId="504627AB" w14:textId="77777777" w:rsidTr="00EF6666">
        <w:tc>
          <w:tcPr>
            <w:tcW w:w="2044" w:type="dxa"/>
          </w:tcPr>
          <w:p w14:paraId="6BE9B1AF"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Valproic Acid</w:t>
            </w:r>
          </w:p>
        </w:tc>
        <w:tc>
          <w:tcPr>
            <w:tcW w:w="2031" w:type="dxa"/>
          </w:tcPr>
          <w:p w14:paraId="7F526DD2"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964" w:type="dxa"/>
          </w:tcPr>
          <w:p w14:paraId="184C1D08"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3B028C9B"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X</w:t>
            </w:r>
          </w:p>
        </w:tc>
        <w:tc>
          <w:tcPr>
            <w:tcW w:w="1728" w:type="dxa"/>
          </w:tcPr>
          <w:p w14:paraId="6BD8E1D5"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728" w:type="dxa"/>
          </w:tcPr>
          <w:p w14:paraId="7A5CAC2D"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Wide</w:t>
            </w:r>
          </w:p>
        </w:tc>
      </w:tr>
      <w:tr w:rsidR="00B63E82" w14:paraId="0EEB0582" w14:textId="77777777" w:rsidTr="00EF6666">
        <w:tc>
          <w:tcPr>
            <w:tcW w:w="2044" w:type="dxa"/>
          </w:tcPr>
          <w:p w14:paraId="2E6CA590"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Carbamazepine</w:t>
            </w:r>
          </w:p>
        </w:tc>
        <w:tc>
          <w:tcPr>
            <w:tcW w:w="2031" w:type="dxa"/>
          </w:tcPr>
          <w:p w14:paraId="19184202"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964" w:type="dxa"/>
          </w:tcPr>
          <w:p w14:paraId="52A8FF26"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38512607"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1C2CB07D"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728" w:type="dxa"/>
          </w:tcPr>
          <w:p w14:paraId="797B6BFF"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Moderate</w:t>
            </w:r>
          </w:p>
        </w:tc>
      </w:tr>
      <w:tr w:rsidR="00B63E82" w14:paraId="0931CFF7" w14:textId="77777777" w:rsidTr="00EF6666">
        <w:tc>
          <w:tcPr>
            <w:tcW w:w="2044" w:type="dxa"/>
          </w:tcPr>
          <w:p w14:paraId="693F070B"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Lamotrigine</w:t>
            </w:r>
          </w:p>
        </w:tc>
        <w:tc>
          <w:tcPr>
            <w:tcW w:w="2031" w:type="dxa"/>
          </w:tcPr>
          <w:p w14:paraId="31FE2164"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964" w:type="dxa"/>
          </w:tcPr>
          <w:p w14:paraId="7D53BE7C" w14:textId="77777777" w:rsidR="00B63E82" w:rsidRDefault="00B63E82" w:rsidP="00EF6666">
            <w:pPr>
              <w:tabs>
                <w:tab w:val="center" w:pos="756"/>
              </w:tabs>
              <w:autoSpaceDE w:val="0"/>
              <w:autoSpaceDN w:val="0"/>
              <w:adjustRightInd w:val="0"/>
              <w:rPr>
                <w:rFonts w:ascii="Helvetica" w:hAnsi="Helvetica" w:cs="Helvetica"/>
                <w:kern w:val="0"/>
              </w:rPr>
            </w:pPr>
          </w:p>
        </w:tc>
        <w:tc>
          <w:tcPr>
            <w:tcW w:w="1728" w:type="dxa"/>
          </w:tcPr>
          <w:p w14:paraId="10BF8DFD"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1FB6EED1"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47F47B7A" w14:textId="77777777" w:rsidR="00B63E82" w:rsidRDefault="00B63E82" w:rsidP="00EF6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Wide</w:t>
            </w:r>
          </w:p>
        </w:tc>
      </w:tr>
    </w:tbl>
    <w:p w14:paraId="5703E5A2" w14:textId="77777777" w:rsidR="00B63E82" w:rsidRDefault="00B63E82" w:rsidP="00B63E82"/>
    <w:p w14:paraId="4B8D6CD0" w14:textId="77777777" w:rsidR="00B63E82" w:rsidRDefault="00B63E82" w:rsidP="00B63E82"/>
    <w:p w14:paraId="0B945629" w14:textId="77777777" w:rsidR="00B63E82" w:rsidRDefault="00B63E82" w:rsidP="00B63E82">
      <w:r>
        <w:rPr>
          <w:noProof/>
        </w:rPr>
        <w:lastRenderedPageBreak/>
        <w:drawing>
          <wp:inline distT="0" distB="0" distL="0" distR="0" wp14:anchorId="54BA1A44" wp14:editId="028E8576">
            <wp:extent cx="7058025" cy="5583575"/>
            <wp:effectExtent l="0" t="0" r="0" b="0"/>
            <wp:docPr id="157344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9736" t="8812" r="9041" b="8094"/>
                    <a:stretch/>
                  </pic:blipFill>
                  <pic:spPr bwMode="auto">
                    <a:xfrm>
                      <a:off x="0" y="0"/>
                      <a:ext cx="7098108" cy="5615284"/>
                    </a:xfrm>
                    <a:prstGeom prst="rect">
                      <a:avLst/>
                    </a:prstGeom>
                    <a:noFill/>
                    <a:ln>
                      <a:noFill/>
                    </a:ln>
                    <a:extLst>
                      <a:ext uri="{53640926-AAD7-44D8-BBD7-CCE9431645EC}">
                        <a14:shadowObscured xmlns:a14="http://schemas.microsoft.com/office/drawing/2010/main"/>
                      </a:ext>
                    </a:extLst>
                  </pic:spPr>
                </pic:pic>
              </a:graphicData>
            </a:graphic>
          </wp:inline>
        </w:drawing>
      </w:r>
    </w:p>
    <w:p w14:paraId="308B7DD3" w14:textId="7B2D64F0" w:rsidR="00B63E82" w:rsidRDefault="00B63E82">
      <w:pPr>
        <w:spacing w:after="160" w:line="278" w:lineRule="auto"/>
      </w:pPr>
      <w:r>
        <w:br w:type="page"/>
      </w:r>
    </w:p>
    <w:p w14:paraId="653B40E1" w14:textId="77777777" w:rsidR="00B63E82" w:rsidRPr="00D350FC" w:rsidRDefault="00B63E82" w:rsidP="00B63E82">
      <w:pPr>
        <w:shd w:val="clear" w:color="auto" w:fill="A5C9EB" w:themeFill="text2" w:themeFillTint="40"/>
        <w:jc w:val="center"/>
        <w:rPr>
          <w:b/>
          <w:bCs/>
        </w:rPr>
      </w:pPr>
      <w:r>
        <w:rPr>
          <w:b/>
          <w:bCs/>
        </w:rPr>
        <w:lastRenderedPageBreak/>
        <w:t>Antipsychotics</w:t>
      </w:r>
    </w:p>
    <w:p w14:paraId="2D34E7D5" w14:textId="77777777" w:rsidR="00B63E82" w:rsidRDefault="00B63E82" w:rsidP="00B63E82">
      <w:r>
        <w:t xml:space="preserve">See folder </w:t>
      </w:r>
      <w:r w:rsidRPr="00A05AE1">
        <w:t xml:space="preserve"> '/Users/fikunwa/Library/CloudStorage/Box-Box/CMR_Group/Users/Fikunwa Kolawole/Classes/2025 Winter/Pharm/01212025_Antipsychotics'</w:t>
      </w:r>
      <w:r>
        <w:t xml:space="preserve"> for handouts</w:t>
      </w:r>
    </w:p>
    <w:p w14:paraId="61AEA607" w14:textId="77777777" w:rsidR="00B63E82" w:rsidRDefault="00B63E82" w:rsidP="00B63E82"/>
    <w:p w14:paraId="0424379C" w14:textId="77777777" w:rsidR="00B63E82" w:rsidRPr="005117B8" w:rsidRDefault="00B63E82" w:rsidP="00B63E82">
      <w:pPr>
        <w:rPr>
          <w:u w:val="single"/>
        </w:rPr>
      </w:pPr>
      <w:r w:rsidRPr="005117B8">
        <w:rPr>
          <w:u w:val="single"/>
        </w:rPr>
        <w:t xml:space="preserve">Effects of Blocking Dopamine </w:t>
      </w:r>
      <w:r>
        <w:rPr>
          <w:u w:val="single"/>
        </w:rPr>
        <w:t xml:space="preserve">(D2 receptor) </w:t>
      </w:r>
      <w:r w:rsidRPr="005117B8">
        <w:rPr>
          <w:u w:val="single"/>
        </w:rPr>
        <w:t>in different brain tracts</w:t>
      </w:r>
    </w:p>
    <w:p w14:paraId="7C75FFB6" w14:textId="77777777" w:rsidR="00B63E82" w:rsidRDefault="00B63E82" w:rsidP="00B63E82">
      <w:pPr>
        <w:pStyle w:val="ListParagraph"/>
        <w:numPr>
          <w:ilvl w:val="0"/>
          <w:numId w:val="9"/>
        </w:numPr>
      </w:pPr>
      <w:r w:rsidRPr="005117B8">
        <w:t xml:space="preserve">Tuberoinfundibular Tract </w:t>
      </w:r>
      <w:r>
        <w:t xml:space="preserve">(hypothalamus to pituitary) </w:t>
      </w:r>
    </w:p>
    <w:p w14:paraId="55DFD11E" w14:textId="77777777" w:rsidR="00B63E82" w:rsidRDefault="00B63E82" w:rsidP="00B63E82">
      <w:pPr>
        <w:pStyle w:val="ListParagraph"/>
        <w:numPr>
          <w:ilvl w:val="1"/>
          <w:numId w:val="9"/>
        </w:numPr>
      </w:pPr>
      <w:r>
        <w:t>Hyperprolactinemia: dopamine is prolactin inhibitory factor</w:t>
      </w:r>
    </w:p>
    <w:p w14:paraId="06664A3D" w14:textId="77777777" w:rsidR="00B63E82" w:rsidRDefault="00B63E82" w:rsidP="00B63E82">
      <w:pPr>
        <w:pStyle w:val="ListParagraph"/>
        <w:numPr>
          <w:ilvl w:val="0"/>
          <w:numId w:val="9"/>
        </w:numPr>
      </w:pPr>
      <w:r>
        <w:t xml:space="preserve">Nigrostriatal (substantia nigra to striatum – </w:t>
      </w:r>
      <w:r w:rsidRPr="005117B8">
        <w:t>caudate, putamen, and ventral striatum</w:t>
      </w:r>
      <w:r>
        <w:t xml:space="preserve"> of basal ganglia)</w:t>
      </w:r>
    </w:p>
    <w:p w14:paraId="1D3AAD93" w14:textId="77777777" w:rsidR="00B63E82" w:rsidRDefault="00B63E82" w:rsidP="00B63E82">
      <w:pPr>
        <w:pStyle w:val="ListParagraph"/>
        <w:numPr>
          <w:ilvl w:val="1"/>
          <w:numId w:val="9"/>
        </w:numPr>
      </w:pPr>
      <w:r>
        <w:t>Parkinsonism (blocked dopamine effect in this tract is similar to loss of dopamine in Parkinson’s)</w:t>
      </w:r>
    </w:p>
    <w:p w14:paraId="6F21A8B5" w14:textId="77777777" w:rsidR="00B63E82" w:rsidRDefault="00B63E82" w:rsidP="00B63E82">
      <w:pPr>
        <w:pStyle w:val="ListParagraph"/>
        <w:numPr>
          <w:ilvl w:val="1"/>
          <w:numId w:val="9"/>
        </w:numPr>
      </w:pPr>
      <w:r>
        <w:t xml:space="preserve">Acute extrapyramidal side effects (EPS): </w:t>
      </w:r>
    </w:p>
    <w:p w14:paraId="79520C74" w14:textId="77777777" w:rsidR="00B63E82" w:rsidRDefault="00B63E82" w:rsidP="00B63E82">
      <w:pPr>
        <w:pStyle w:val="ListParagraph"/>
        <w:numPr>
          <w:ilvl w:val="2"/>
          <w:numId w:val="9"/>
        </w:numPr>
      </w:pPr>
      <w:r>
        <w:t>acute dystonia (muscle cramps; usually in head and neck area)</w:t>
      </w:r>
    </w:p>
    <w:p w14:paraId="5BB4C323" w14:textId="77777777" w:rsidR="00B63E82" w:rsidRDefault="00B63E82" w:rsidP="00B63E82">
      <w:pPr>
        <w:pStyle w:val="ListParagraph"/>
        <w:numPr>
          <w:ilvl w:val="3"/>
          <w:numId w:val="9"/>
        </w:numPr>
      </w:pPr>
      <w:r>
        <w:t>oculogyric crises: painful eyes rolling back</w:t>
      </w:r>
    </w:p>
    <w:p w14:paraId="40AEFF70" w14:textId="77777777" w:rsidR="00B63E82" w:rsidRDefault="00B63E82" w:rsidP="00B63E82">
      <w:pPr>
        <w:pStyle w:val="ListParagraph"/>
        <w:numPr>
          <w:ilvl w:val="3"/>
          <w:numId w:val="9"/>
        </w:numPr>
      </w:pPr>
      <w:r>
        <w:t>tongue stuck out</w:t>
      </w:r>
    </w:p>
    <w:p w14:paraId="148A50D8" w14:textId="77777777" w:rsidR="00B63E82" w:rsidRDefault="00B63E82" w:rsidP="00B63E82">
      <w:pPr>
        <w:pStyle w:val="ListParagraph"/>
        <w:numPr>
          <w:ilvl w:val="3"/>
          <w:numId w:val="9"/>
        </w:numPr>
      </w:pPr>
      <w:r>
        <w:t>neck stuck sideways</w:t>
      </w:r>
    </w:p>
    <w:p w14:paraId="194C2A30" w14:textId="77777777" w:rsidR="00B63E82" w:rsidRDefault="00B63E82" w:rsidP="00B63E82">
      <w:pPr>
        <w:pStyle w:val="ListParagraph"/>
        <w:numPr>
          <w:ilvl w:val="3"/>
          <w:numId w:val="9"/>
        </w:numPr>
      </w:pPr>
      <w:r>
        <w:t xml:space="preserve">can happen hours after </w:t>
      </w:r>
    </w:p>
    <w:p w14:paraId="19FB445D" w14:textId="77777777" w:rsidR="00B63E82" w:rsidRDefault="00B63E82" w:rsidP="00B63E82">
      <w:pPr>
        <w:pStyle w:val="ListParagraph"/>
        <w:numPr>
          <w:ilvl w:val="2"/>
          <w:numId w:val="9"/>
        </w:numPr>
      </w:pPr>
      <w:r>
        <w:t>akathisia – “cant sit/stand still”</w:t>
      </w:r>
    </w:p>
    <w:p w14:paraId="577A5DDA" w14:textId="77777777" w:rsidR="00B63E82" w:rsidRDefault="00B63E82" w:rsidP="00B63E82">
      <w:pPr>
        <w:pStyle w:val="ListParagraph"/>
        <w:numPr>
          <w:ilvl w:val="3"/>
          <w:numId w:val="9"/>
        </w:numPr>
      </w:pPr>
      <w:r>
        <w:t xml:space="preserve">few days after </w:t>
      </w:r>
    </w:p>
    <w:p w14:paraId="0C6F6BA2" w14:textId="77777777" w:rsidR="00B63E82" w:rsidRDefault="00B63E82" w:rsidP="00B63E82">
      <w:pPr>
        <w:pStyle w:val="ListParagraph"/>
        <w:numPr>
          <w:ilvl w:val="2"/>
          <w:numId w:val="9"/>
        </w:numPr>
      </w:pPr>
      <w:r>
        <w:t>parkinsonism triad</w:t>
      </w:r>
    </w:p>
    <w:p w14:paraId="2980EDDC" w14:textId="77777777" w:rsidR="00B63E82" w:rsidRDefault="00B63E82" w:rsidP="00B63E82">
      <w:pPr>
        <w:pStyle w:val="ListParagraph"/>
        <w:numPr>
          <w:ilvl w:val="3"/>
          <w:numId w:val="9"/>
        </w:numPr>
      </w:pPr>
      <w:r>
        <w:t xml:space="preserve">motor rigidity (cogwheel rigidity with passive movement; ratcheting when you move hand), </w:t>
      </w:r>
    </w:p>
    <w:p w14:paraId="5231D9C0" w14:textId="77777777" w:rsidR="00B63E82" w:rsidRDefault="00B63E82" w:rsidP="00B63E82">
      <w:pPr>
        <w:pStyle w:val="ListParagraph"/>
        <w:numPr>
          <w:ilvl w:val="3"/>
          <w:numId w:val="9"/>
        </w:numPr>
      </w:pPr>
      <w:r>
        <w:t>tremor (</w:t>
      </w:r>
      <w:r w:rsidRPr="00A7175E">
        <w:rPr>
          <w:u w:val="single"/>
        </w:rPr>
        <w:t>resting</w:t>
      </w:r>
      <w:r>
        <w:t xml:space="preserve"> tremor that is slower than action/tension tremor; </w:t>
      </w:r>
      <w:r w:rsidRPr="00A7175E">
        <w:rPr>
          <w:u w:val="single"/>
        </w:rPr>
        <w:t>pill rolling</w:t>
      </w:r>
      <w:r>
        <w:t xml:space="preserve"> repetitive rhythmic tremor)</w:t>
      </w:r>
    </w:p>
    <w:p w14:paraId="5D7B89DE" w14:textId="77777777" w:rsidR="00B63E82" w:rsidRDefault="00B63E82" w:rsidP="00B63E82">
      <w:pPr>
        <w:pStyle w:val="ListParagraph"/>
        <w:numPr>
          <w:ilvl w:val="3"/>
          <w:numId w:val="9"/>
        </w:numPr>
      </w:pPr>
      <w:r>
        <w:t>bradykinesia – slow movement and speech. Can extend to facial muscles. Important to distinguish from schizophrenia which presents with facial flatness (emotional flatness)</w:t>
      </w:r>
    </w:p>
    <w:p w14:paraId="6764F1CC" w14:textId="77777777" w:rsidR="00B63E82" w:rsidRDefault="00B63E82" w:rsidP="00B63E82">
      <w:pPr>
        <w:pStyle w:val="ListParagraph"/>
        <w:numPr>
          <w:ilvl w:val="3"/>
          <w:numId w:val="9"/>
        </w:numPr>
      </w:pPr>
      <w:r>
        <w:t>days - weeks</w:t>
      </w:r>
    </w:p>
    <w:p w14:paraId="269D0B62" w14:textId="77777777" w:rsidR="00B63E82" w:rsidRDefault="00B63E82" w:rsidP="00B63E82">
      <w:pPr>
        <w:pStyle w:val="ListParagraph"/>
        <w:numPr>
          <w:ilvl w:val="1"/>
          <w:numId w:val="9"/>
        </w:numPr>
      </w:pPr>
      <w:r>
        <w:t>Tardive dyskinesia: “tardive = late”</w:t>
      </w:r>
    </w:p>
    <w:p w14:paraId="71CA7422" w14:textId="77777777" w:rsidR="00B63E82" w:rsidRDefault="00B63E82" w:rsidP="00B63E82">
      <w:pPr>
        <w:pStyle w:val="ListParagraph"/>
        <w:numPr>
          <w:ilvl w:val="2"/>
          <w:numId w:val="9"/>
        </w:numPr>
      </w:pPr>
      <w:r w:rsidRPr="00A7175E">
        <w:t>chronic movement disorder that causes involuntary, repetitive body movements</w:t>
      </w:r>
    </w:p>
    <w:p w14:paraId="7ED62BC4" w14:textId="77777777" w:rsidR="00B63E82" w:rsidRDefault="00B63E82" w:rsidP="00B63E82">
      <w:pPr>
        <w:pStyle w:val="ListParagraph"/>
        <w:numPr>
          <w:ilvl w:val="2"/>
          <w:numId w:val="9"/>
        </w:numPr>
      </w:pPr>
      <w:r>
        <w:t>writhing snakelike movement</w:t>
      </w:r>
    </w:p>
    <w:p w14:paraId="795A024C" w14:textId="77777777" w:rsidR="00B63E82" w:rsidRDefault="00B63E82" w:rsidP="00B63E82">
      <w:pPr>
        <w:pStyle w:val="ListParagraph"/>
        <w:numPr>
          <w:ilvl w:val="2"/>
          <w:numId w:val="9"/>
        </w:numPr>
      </w:pPr>
      <w:r>
        <w:t>Random and asynchronous movement</w:t>
      </w:r>
    </w:p>
    <w:p w14:paraId="0D1726CE" w14:textId="77777777" w:rsidR="00B63E82" w:rsidRDefault="00B63E82" w:rsidP="00B63E82">
      <w:pPr>
        <w:pStyle w:val="ListParagraph"/>
        <w:numPr>
          <w:ilvl w:val="2"/>
          <w:numId w:val="9"/>
        </w:numPr>
      </w:pPr>
      <w:r>
        <w:t>Risk is cumulative over time with D2 antagonism</w:t>
      </w:r>
    </w:p>
    <w:p w14:paraId="4C3876CA" w14:textId="77777777" w:rsidR="00B63E82" w:rsidRDefault="00B63E82" w:rsidP="00B63E82">
      <w:pPr>
        <w:pStyle w:val="ListParagraph"/>
        <w:numPr>
          <w:ilvl w:val="2"/>
          <w:numId w:val="9"/>
        </w:numPr>
      </w:pPr>
      <w:r>
        <w:t>It may not go away even with med cessation</w:t>
      </w:r>
    </w:p>
    <w:p w14:paraId="2D3207F0" w14:textId="77777777" w:rsidR="00B63E82" w:rsidRDefault="00B63E82" w:rsidP="00B63E82">
      <w:pPr>
        <w:pStyle w:val="ListParagraph"/>
        <w:numPr>
          <w:ilvl w:val="1"/>
          <w:numId w:val="9"/>
        </w:numPr>
      </w:pPr>
      <w:r>
        <w:t>Neuroleptic malignant syndrome</w:t>
      </w:r>
    </w:p>
    <w:p w14:paraId="736752E2" w14:textId="77777777" w:rsidR="00B63E82" w:rsidRDefault="00B63E82" w:rsidP="00B63E82">
      <w:pPr>
        <w:pStyle w:val="ListParagraph"/>
        <w:numPr>
          <w:ilvl w:val="2"/>
          <w:numId w:val="9"/>
        </w:numPr>
      </w:pPr>
      <w:r>
        <w:t>Rhabdo: Think of it as so stiff that muscle starts to break down!</w:t>
      </w:r>
    </w:p>
    <w:p w14:paraId="5DE399FE" w14:textId="77777777" w:rsidR="00B63E82" w:rsidRDefault="00B63E82" w:rsidP="00B63E82">
      <w:pPr>
        <w:pStyle w:val="ListParagraph"/>
        <w:numPr>
          <w:ilvl w:val="2"/>
          <w:numId w:val="9"/>
        </w:numPr>
      </w:pPr>
      <w:r>
        <w:t>Hyperthermia from contracting muscles all the time</w:t>
      </w:r>
    </w:p>
    <w:p w14:paraId="7F9782B5" w14:textId="77777777" w:rsidR="00B63E82" w:rsidRDefault="00B63E82" w:rsidP="00B63E82">
      <w:pPr>
        <w:pStyle w:val="ListParagraph"/>
        <w:numPr>
          <w:ilvl w:val="2"/>
          <w:numId w:val="9"/>
        </w:numPr>
      </w:pPr>
      <w:r>
        <w:t>Low risk and rare</w:t>
      </w:r>
    </w:p>
    <w:p w14:paraId="727E46FF" w14:textId="77777777" w:rsidR="00B63E82" w:rsidRDefault="00B63E82" w:rsidP="00B63E82">
      <w:pPr>
        <w:pStyle w:val="ListParagraph"/>
        <w:numPr>
          <w:ilvl w:val="2"/>
          <w:numId w:val="9"/>
        </w:numPr>
      </w:pPr>
      <w:r>
        <w:t>Risk associated with strong D2 antagonists used at high doses for long time</w:t>
      </w:r>
    </w:p>
    <w:p w14:paraId="71769E64" w14:textId="77777777" w:rsidR="00B63E82" w:rsidRPr="005117B8" w:rsidRDefault="00B63E82" w:rsidP="00B63E82">
      <w:pPr>
        <w:ind w:left="1800"/>
        <w:rPr>
          <w:u w:val="single"/>
        </w:rPr>
      </w:pPr>
      <w:r>
        <w:rPr>
          <w:u w:val="single"/>
        </w:rPr>
        <w:t>More notes</w:t>
      </w:r>
    </w:p>
    <w:p w14:paraId="6EA768F9" w14:textId="77777777" w:rsidR="00B63E82" w:rsidRDefault="00B63E82" w:rsidP="00B63E82">
      <w:pPr>
        <w:pStyle w:val="ListParagraph"/>
        <w:numPr>
          <w:ilvl w:val="2"/>
          <w:numId w:val="9"/>
        </w:numPr>
      </w:pPr>
      <w:r>
        <w:t>Pyramids are the major motor tracts i.e. the ones that tell the muscle to flex or extend)</w:t>
      </w:r>
    </w:p>
    <w:p w14:paraId="27730208" w14:textId="77777777" w:rsidR="00B63E82" w:rsidRDefault="00B63E82" w:rsidP="00B63E82">
      <w:pPr>
        <w:pStyle w:val="ListParagraph"/>
        <w:numPr>
          <w:ilvl w:val="2"/>
          <w:numId w:val="9"/>
        </w:numPr>
      </w:pPr>
      <w:r>
        <w:t>Extrapyramidal affects regulation of the pyramids</w:t>
      </w:r>
    </w:p>
    <w:p w14:paraId="0221C434" w14:textId="77777777" w:rsidR="00B63E82" w:rsidRDefault="00B63E82" w:rsidP="00B63E82">
      <w:pPr>
        <w:pStyle w:val="ListParagraph"/>
        <w:numPr>
          <w:ilvl w:val="0"/>
          <w:numId w:val="9"/>
        </w:numPr>
      </w:pPr>
      <w:r>
        <w:t>Mesolimbic/Mesocortical system</w:t>
      </w:r>
    </w:p>
    <w:p w14:paraId="6470A374" w14:textId="77777777" w:rsidR="00B63E82" w:rsidRDefault="00B63E82" w:rsidP="00B63E82">
      <w:pPr>
        <w:pStyle w:val="ListParagraph"/>
        <w:numPr>
          <w:ilvl w:val="1"/>
          <w:numId w:val="9"/>
        </w:numPr>
      </w:pPr>
      <w:r>
        <w:t xml:space="preserve">Goal is to affect the </w:t>
      </w:r>
      <w:r w:rsidRPr="00E96399">
        <w:rPr>
          <w:b/>
          <w:bCs/>
          <w:u w:val="single"/>
        </w:rPr>
        <w:t>Mesolimbic</w:t>
      </w:r>
      <w:r>
        <w:t xml:space="preserve"> system to remove the </w:t>
      </w:r>
      <w:r w:rsidRPr="00E96399">
        <w:rPr>
          <w:b/>
          <w:bCs/>
        </w:rPr>
        <w:t>positive symptoms of schizophrenia</w:t>
      </w:r>
      <w:r>
        <w:t>. May make the negative symptoms worse</w:t>
      </w:r>
    </w:p>
    <w:p w14:paraId="503B8B8F" w14:textId="77777777" w:rsidR="00B63E82" w:rsidRDefault="00B63E82" w:rsidP="00B63E82">
      <w:pPr>
        <w:pStyle w:val="ListParagraph"/>
        <w:numPr>
          <w:ilvl w:val="1"/>
          <w:numId w:val="9"/>
        </w:numPr>
      </w:pPr>
      <w:r w:rsidRPr="00A7175E">
        <w:rPr>
          <w:u w:val="single"/>
        </w:rPr>
        <w:t>Mesocortical</w:t>
      </w:r>
      <w:r>
        <w:t>: bad for executive functioning and cognition</w:t>
      </w:r>
    </w:p>
    <w:p w14:paraId="1765C571" w14:textId="77777777" w:rsidR="00B63E82" w:rsidRDefault="00B63E82" w:rsidP="00B63E82"/>
    <w:tbl>
      <w:tblPr>
        <w:tblStyle w:val="TableGrid"/>
        <w:tblW w:w="0" w:type="auto"/>
        <w:tblLook w:val="04A0" w:firstRow="1" w:lastRow="0" w:firstColumn="1" w:lastColumn="0" w:noHBand="0" w:noVBand="1"/>
      </w:tblPr>
      <w:tblGrid>
        <w:gridCol w:w="2476"/>
        <w:gridCol w:w="2128"/>
        <w:gridCol w:w="2239"/>
        <w:gridCol w:w="3947"/>
      </w:tblGrid>
      <w:tr w:rsidR="00B63E82" w:rsidRPr="00E96399" w14:paraId="14ACA1B3" w14:textId="77777777" w:rsidTr="00EF6666">
        <w:tc>
          <w:tcPr>
            <w:tcW w:w="0" w:type="auto"/>
            <w:shd w:val="clear" w:color="auto" w:fill="D1D1D1" w:themeFill="background2" w:themeFillShade="E6"/>
            <w:hideMark/>
          </w:tcPr>
          <w:p w14:paraId="36544762" w14:textId="77777777" w:rsidR="00B63E82" w:rsidRPr="00E96399" w:rsidRDefault="00B63E82" w:rsidP="00EF6666">
            <w:pPr>
              <w:rPr>
                <w:b/>
                <w:bCs/>
              </w:rPr>
            </w:pPr>
            <w:r w:rsidRPr="00E96399">
              <w:rPr>
                <w:b/>
                <w:bCs/>
              </w:rPr>
              <w:t>Dopamine Tract</w:t>
            </w:r>
          </w:p>
        </w:tc>
        <w:tc>
          <w:tcPr>
            <w:tcW w:w="0" w:type="auto"/>
            <w:shd w:val="clear" w:color="auto" w:fill="D1D1D1" w:themeFill="background2" w:themeFillShade="E6"/>
            <w:hideMark/>
          </w:tcPr>
          <w:p w14:paraId="5A435171" w14:textId="77777777" w:rsidR="00B63E82" w:rsidRPr="00E96399" w:rsidRDefault="00B63E82" w:rsidP="00EF6666">
            <w:pPr>
              <w:rPr>
                <w:b/>
                <w:bCs/>
              </w:rPr>
            </w:pPr>
            <w:r w:rsidRPr="00E96399">
              <w:rPr>
                <w:b/>
                <w:bCs/>
              </w:rPr>
              <w:t>Origin</w:t>
            </w:r>
          </w:p>
        </w:tc>
        <w:tc>
          <w:tcPr>
            <w:tcW w:w="0" w:type="auto"/>
            <w:shd w:val="clear" w:color="auto" w:fill="D1D1D1" w:themeFill="background2" w:themeFillShade="E6"/>
            <w:hideMark/>
          </w:tcPr>
          <w:p w14:paraId="639849E5" w14:textId="77777777" w:rsidR="00B63E82" w:rsidRPr="00E96399" w:rsidRDefault="00B63E82" w:rsidP="00EF6666">
            <w:pPr>
              <w:rPr>
                <w:b/>
                <w:bCs/>
              </w:rPr>
            </w:pPr>
            <w:r w:rsidRPr="00E96399">
              <w:rPr>
                <w:b/>
                <w:bCs/>
              </w:rPr>
              <w:t>Termination</w:t>
            </w:r>
          </w:p>
        </w:tc>
        <w:tc>
          <w:tcPr>
            <w:tcW w:w="0" w:type="auto"/>
            <w:shd w:val="clear" w:color="auto" w:fill="D1D1D1" w:themeFill="background2" w:themeFillShade="E6"/>
            <w:hideMark/>
          </w:tcPr>
          <w:p w14:paraId="6457BAF8" w14:textId="77777777" w:rsidR="00B63E82" w:rsidRPr="00E96399" w:rsidRDefault="00B63E82" w:rsidP="00EF6666">
            <w:pPr>
              <w:rPr>
                <w:b/>
                <w:bCs/>
              </w:rPr>
            </w:pPr>
            <w:r w:rsidRPr="00E96399">
              <w:rPr>
                <w:b/>
                <w:bCs/>
              </w:rPr>
              <w:t>Function</w:t>
            </w:r>
          </w:p>
        </w:tc>
      </w:tr>
      <w:tr w:rsidR="00B63E82" w:rsidRPr="00E96399" w14:paraId="3D674F94" w14:textId="77777777" w:rsidTr="00EF6666">
        <w:tc>
          <w:tcPr>
            <w:tcW w:w="0" w:type="auto"/>
            <w:shd w:val="clear" w:color="auto" w:fill="FAE2D5" w:themeFill="accent2" w:themeFillTint="33"/>
            <w:hideMark/>
          </w:tcPr>
          <w:p w14:paraId="3DC40F31" w14:textId="77777777" w:rsidR="00B63E82" w:rsidRPr="00E96399" w:rsidRDefault="00B63E82" w:rsidP="00EF6666">
            <w:r w:rsidRPr="00E96399">
              <w:rPr>
                <w:b/>
                <w:bCs/>
              </w:rPr>
              <w:lastRenderedPageBreak/>
              <w:t>Nigrostriatal Pathway</w:t>
            </w:r>
          </w:p>
        </w:tc>
        <w:tc>
          <w:tcPr>
            <w:tcW w:w="0" w:type="auto"/>
            <w:shd w:val="clear" w:color="auto" w:fill="FAE2D5" w:themeFill="accent2" w:themeFillTint="33"/>
            <w:hideMark/>
          </w:tcPr>
          <w:p w14:paraId="2587A95D" w14:textId="77777777" w:rsidR="00B63E82" w:rsidRPr="00E96399" w:rsidRDefault="00B63E82" w:rsidP="00EF6666">
            <w:r w:rsidRPr="00E96399">
              <w:t>Substantia nigra pars compacta (SNc)</w:t>
            </w:r>
          </w:p>
        </w:tc>
        <w:tc>
          <w:tcPr>
            <w:tcW w:w="0" w:type="auto"/>
            <w:shd w:val="clear" w:color="auto" w:fill="FAE2D5" w:themeFill="accent2" w:themeFillTint="33"/>
            <w:hideMark/>
          </w:tcPr>
          <w:p w14:paraId="6079111A" w14:textId="77777777" w:rsidR="00B63E82" w:rsidRPr="00E96399" w:rsidRDefault="00B63E82" w:rsidP="00EF6666">
            <w:r w:rsidRPr="00E96399">
              <w:t>Striatum (caudate nucleus and putamen)</w:t>
            </w:r>
          </w:p>
        </w:tc>
        <w:tc>
          <w:tcPr>
            <w:tcW w:w="0" w:type="auto"/>
            <w:shd w:val="clear" w:color="auto" w:fill="FAE2D5" w:themeFill="accent2" w:themeFillTint="33"/>
            <w:hideMark/>
          </w:tcPr>
          <w:p w14:paraId="1F91F4C1" w14:textId="77777777" w:rsidR="00B63E82" w:rsidRPr="00E96399" w:rsidRDefault="00B63E82" w:rsidP="00EF6666">
            <w:r w:rsidRPr="00E96399">
              <w:t>Motor control and coordination. Degeneration causes Parkinson’s disease.</w:t>
            </w:r>
          </w:p>
        </w:tc>
      </w:tr>
      <w:tr w:rsidR="00B63E82" w:rsidRPr="00E96399" w14:paraId="13243CD5" w14:textId="77777777" w:rsidTr="00EF6666">
        <w:tc>
          <w:tcPr>
            <w:tcW w:w="0" w:type="auto"/>
            <w:shd w:val="clear" w:color="auto" w:fill="FAE2D5" w:themeFill="accent2" w:themeFillTint="33"/>
            <w:hideMark/>
          </w:tcPr>
          <w:p w14:paraId="3F64B4D6" w14:textId="77777777" w:rsidR="00B63E82" w:rsidRPr="00E96399" w:rsidRDefault="00B63E82" w:rsidP="00EF6666">
            <w:r w:rsidRPr="00E96399">
              <w:rPr>
                <w:b/>
                <w:bCs/>
              </w:rPr>
              <w:t>Mesolimbic Pathway</w:t>
            </w:r>
          </w:p>
        </w:tc>
        <w:tc>
          <w:tcPr>
            <w:tcW w:w="0" w:type="auto"/>
            <w:shd w:val="clear" w:color="auto" w:fill="FAE2D5" w:themeFill="accent2" w:themeFillTint="33"/>
            <w:hideMark/>
          </w:tcPr>
          <w:p w14:paraId="157A47F1" w14:textId="77777777" w:rsidR="00B63E82" w:rsidRPr="00E96399" w:rsidRDefault="00B63E82" w:rsidP="00EF6666">
            <w:r w:rsidRPr="00E96399">
              <w:t>Ventral tegmental area (VTA)</w:t>
            </w:r>
          </w:p>
        </w:tc>
        <w:tc>
          <w:tcPr>
            <w:tcW w:w="0" w:type="auto"/>
            <w:shd w:val="clear" w:color="auto" w:fill="FAE2D5" w:themeFill="accent2" w:themeFillTint="33"/>
            <w:hideMark/>
          </w:tcPr>
          <w:p w14:paraId="0F26A5FF" w14:textId="77777777" w:rsidR="00B63E82" w:rsidRPr="00E96399" w:rsidRDefault="00B63E82" w:rsidP="00EF6666">
            <w:r w:rsidRPr="00E96399">
              <w:t>Nucleus accumbens, amygdala, hippocampus</w:t>
            </w:r>
          </w:p>
        </w:tc>
        <w:tc>
          <w:tcPr>
            <w:tcW w:w="0" w:type="auto"/>
            <w:shd w:val="clear" w:color="auto" w:fill="FAE2D5" w:themeFill="accent2" w:themeFillTint="33"/>
            <w:hideMark/>
          </w:tcPr>
          <w:p w14:paraId="58BAD903" w14:textId="77777777" w:rsidR="00B63E82" w:rsidRPr="00E96399" w:rsidRDefault="00B63E82" w:rsidP="00EF6666">
            <w:r w:rsidRPr="00E96399">
              <w:t xml:space="preserve">Reward, pleasure, motivation. Implicated in addiction and </w:t>
            </w:r>
            <w:r w:rsidRPr="00E96399">
              <w:rPr>
                <w:u w:val="single"/>
              </w:rPr>
              <w:t>schizophrenia</w:t>
            </w:r>
            <w:r w:rsidRPr="00E96399">
              <w:t>.</w:t>
            </w:r>
          </w:p>
        </w:tc>
      </w:tr>
      <w:tr w:rsidR="00B63E82" w:rsidRPr="00E96399" w14:paraId="23E5F9C1" w14:textId="77777777" w:rsidTr="00EF6666">
        <w:tc>
          <w:tcPr>
            <w:tcW w:w="0" w:type="auto"/>
            <w:shd w:val="clear" w:color="auto" w:fill="FAE2D5" w:themeFill="accent2" w:themeFillTint="33"/>
            <w:hideMark/>
          </w:tcPr>
          <w:p w14:paraId="703E6AB4" w14:textId="77777777" w:rsidR="00B63E82" w:rsidRPr="00E96399" w:rsidRDefault="00B63E82" w:rsidP="00EF6666">
            <w:r w:rsidRPr="00E96399">
              <w:rPr>
                <w:b/>
                <w:bCs/>
              </w:rPr>
              <w:t>Mesocortical Pathway</w:t>
            </w:r>
          </w:p>
        </w:tc>
        <w:tc>
          <w:tcPr>
            <w:tcW w:w="0" w:type="auto"/>
            <w:shd w:val="clear" w:color="auto" w:fill="FAE2D5" w:themeFill="accent2" w:themeFillTint="33"/>
            <w:hideMark/>
          </w:tcPr>
          <w:p w14:paraId="2590657E" w14:textId="77777777" w:rsidR="00B63E82" w:rsidRPr="00E96399" w:rsidRDefault="00B63E82" w:rsidP="00EF6666">
            <w:r w:rsidRPr="00E96399">
              <w:t>Ventral tegmental area (VTA)</w:t>
            </w:r>
          </w:p>
        </w:tc>
        <w:tc>
          <w:tcPr>
            <w:tcW w:w="0" w:type="auto"/>
            <w:shd w:val="clear" w:color="auto" w:fill="FAE2D5" w:themeFill="accent2" w:themeFillTint="33"/>
            <w:hideMark/>
          </w:tcPr>
          <w:p w14:paraId="2F924E0B" w14:textId="77777777" w:rsidR="00B63E82" w:rsidRPr="00E96399" w:rsidRDefault="00B63E82" w:rsidP="00EF6666">
            <w:r w:rsidRPr="00E96399">
              <w:t>Prefrontal cortex (PFC)</w:t>
            </w:r>
          </w:p>
        </w:tc>
        <w:tc>
          <w:tcPr>
            <w:tcW w:w="0" w:type="auto"/>
            <w:shd w:val="clear" w:color="auto" w:fill="FAE2D5" w:themeFill="accent2" w:themeFillTint="33"/>
            <w:hideMark/>
          </w:tcPr>
          <w:p w14:paraId="1AC8C979" w14:textId="77777777" w:rsidR="00B63E82" w:rsidRPr="00E96399" w:rsidRDefault="00B63E82" w:rsidP="00EF6666">
            <w:r w:rsidRPr="00E96399">
              <w:t xml:space="preserve">Executive functions (decision-making, working memory, attention). Implicated in </w:t>
            </w:r>
            <w:r w:rsidRPr="00E96399">
              <w:rPr>
                <w:u w:val="single"/>
              </w:rPr>
              <w:t>schizophrenia</w:t>
            </w:r>
            <w:r w:rsidRPr="00E96399">
              <w:t xml:space="preserve"> and depression.</w:t>
            </w:r>
          </w:p>
        </w:tc>
      </w:tr>
      <w:tr w:rsidR="00B63E82" w:rsidRPr="00E96399" w14:paraId="42FBF0A9" w14:textId="77777777" w:rsidTr="00EF6666">
        <w:tc>
          <w:tcPr>
            <w:tcW w:w="0" w:type="auto"/>
            <w:hideMark/>
          </w:tcPr>
          <w:p w14:paraId="48AB2FF0" w14:textId="77777777" w:rsidR="00B63E82" w:rsidRPr="00E96399" w:rsidRDefault="00B63E82" w:rsidP="00EF6666">
            <w:r w:rsidRPr="00E96399">
              <w:rPr>
                <w:b/>
                <w:bCs/>
              </w:rPr>
              <w:t>Tuberoinfundibular Pathway</w:t>
            </w:r>
          </w:p>
        </w:tc>
        <w:tc>
          <w:tcPr>
            <w:tcW w:w="0" w:type="auto"/>
            <w:hideMark/>
          </w:tcPr>
          <w:p w14:paraId="6A5AE752" w14:textId="77777777" w:rsidR="00B63E82" w:rsidRPr="00E96399" w:rsidRDefault="00B63E82" w:rsidP="00EF6666">
            <w:r w:rsidRPr="00E96399">
              <w:t>Arcuate nucleus of the hypothalamus</w:t>
            </w:r>
          </w:p>
        </w:tc>
        <w:tc>
          <w:tcPr>
            <w:tcW w:w="0" w:type="auto"/>
            <w:hideMark/>
          </w:tcPr>
          <w:p w14:paraId="3C692C86" w14:textId="77777777" w:rsidR="00B63E82" w:rsidRPr="00E96399" w:rsidRDefault="00B63E82" w:rsidP="00EF6666">
            <w:r w:rsidRPr="00E96399">
              <w:t>Anterior pituitary</w:t>
            </w:r>
          </w:p>
        </w:tc>
        <w:tc>
          <w:tcPr>
            <w:tcW w:w="0" w:type="auto"/>
            <w:hideMark/>
          </w:tcPr>
          <w:p w14:paraId="29DDF490" w14:textId="77777777" w:rsidR="00B63E82" w:rsidRPr="00E96399" w:rsidRDefault="00B63E82" w:rsidP="00EF6666">
            <w:r w:rsidRPr="00E96399">
              <w:t>Inhibits prolactin release. Dysregulation causes hyperprolactinemia.</w:t>
            </w:r>
          </w:p>
        </w:tc>
      </w:tr>
    </w:tbl>
    <w:p w14:paraId="564C4DA6" w14:textId="77777777" w:rsidR="00B63E82" w:rsidRDefault="00B63E82" w:rsidP="00B63E82"/>
    <w:p w14:paraId="484BB35E" w14:textId="77777777" w:rsidR="00B63E82" w:rsidRDefault="00B63E82" w:rsidP="00B63E82"/>
    <w:p w14:paraId="1B2D03BA" w14:textId="77777777" w:rsidR="00B63E82" w:rsidRDefault="00B63E82" w:rsidP="00B63E82">
      <w:r>
        <w:t>Generations</w:t>
      </w:r>
    </w:p>
    <w:p w14:paraId="28F4C399" w14:textId="77777777" w:rsidR="00B63E82" w:rsidRDefault="00B63E82" w:rsidP="00B63E82">
      <w:pPr>
        <w:pStyle w:val="ListParagraph"/>
        <w:numPr>
          <w:ilvl w:val="0"/>
          <w:numId w:val="9"/>
        </w:numPr>
      </w:pPr>
      <w:r>
        <w:t>Potency: how much drug (mg) required to get same level of D2 blockade</w:t>
      </w:r>
    </w:p>
    <w:p w14:paraId="510093EE" w14:textId="77777777" w:rsidR="00B63E82" w:rsidRDefault="00B63E82" w:rsidP="00B63E82">
      <w:pPr>
        <w:pStyle w:val="ListParagraph"/>
        <w:numPr>
          <w:ilvl w:val="0"/>
          <w:numId w:val="9"/>
        </w:numPr>
      </w:pPr>
      <w:r>
        <w:t>Generations: which ones came first</w:t>
      </w:r>
    </w:p>
    <w:p w14:paraId="1E37F904" w14:textId="77777777" w:rsidR="00B63E82" w:rsidRDefault="00B63E82" w:rsidP="00B63E82">
      <w:pPr>
        <w:pStyle w:val="ListParagraph"/>
        <w:numPr>
          <w:ilvl w:val="0"/>
          <w:numId w:val="9"/>
        </w:numPr>
      </w:pPr>
      <w:r>
        <w:t>The balance between acetylcholine and dopamine is kinda what causes parkinsons signs. You can either drop Ach to meet dopamine or raise dopamine to meet Ach to reduce movement disorders. Don’t want to increase dopamine in psychotics</w:t>
      </w:r>
    </w:p>
    <w:p w14:paraId="6458C2FA" w14:textId="77777777" w:rsidR="00B63E82" w:rsidRDefault="00B63E82" w:rsidP="00B63E82">
      <w:pPr>
        <w:pStyle w:val="ListParagraph"/>
        <w:numPr>
          <w:ilvl w:val="0"/>
          <w:numId w:val="9"/>
        </w:numPr>
      </w:pPr>
      <w:r>
        <w:t>SDA (serotonin-dopamine antagonists): these are the atypical (2</w:t>
      </w:r>
      <w:r w:rsidRPr="00371523">
        <w:rPr>
          <w:vertAlign w:val="superscript"/>
        </w:rPr>
        <w:t>nd</w:t>
      </w:r>
      <w:r>
        <w:t xml:space="preserve"> gen) antipsychotics. Have lower risk of extrapyramidal side effects compared to first gen. Unsure why. 5HT2 antagonism might play a role. Might also be because the meds are newer so dose finding studies were better</w:t>
      </w:r>
    </w:p>
    <w:p w14:paraId="3C3CD753" w14:textId="77777777" w:rsidR="00B63E82" w:rsidRDefault="00B63E82" w:rsidP="00B63E82">
      <w:pPr>
        <w:pStyle w:val="ListParagraph"/>
        <w:numPr>
          <w:ilvl w:val="0"/>
          <w:numId w:val="9"/>
        </w:numPr>
      </w:pPr>
      <w:r>
        <w:t>DPRAs (dopamine receptor partial agonists): also a subcategory of atypical (2</w:t>
      </w:r>
      <w:r w:rsidRPr="00371523">
        <w:rPr>
          <w:vertAlign w:val="superscript"/>
        </w:rPr>
        <w:t>nd</w:t>
      </w:r>
      <w:r>
        <w:t xml:space="preserve"> gen) antipsychotics  – still have net effect of decreasing dopamine </w:t>
      </w:r>
    </w:p>
    <w:p w14:paraId="051D5137" w14:textId="77777777" w:rsidR="00B63E82" w:rsidRDefault="00B63E82" w:rsidP="00B63E82">
      <w:pPr>
        <w:pStyle w:val="ListParagraph"/>
        <w:numPr>
          <w:ilvl w:val="1"/>
          <w:numId w:val="9"/>
        </w:numPr>
      </w:pPr>
      <w:r>
        <w:t>Inhibit dopamine but agonize the receptor less strongly than dopamine would have done previously</w:t>
      </w:r>
    </w:p>
    <w:p w14:paraId="50C15816" w14:textId="77777777" w:rsidR="00B63E82" w:rsidRDefault="00B63E82" w:rsidP="00B63E82">
      <w:pPr>
        <w:pStyle w:val="ListParagraph"/>
        <w:numPr>
          <w:ilvl w:val="2"/>
          <w:numId w:val="9"/>
        </w:numPr>
      </w:pPr>
      <w:r>
        <w:t xml:space="preserve">May increase dopamine activity if dopamine activity is low </w:t>
      </w:r>
    </w:p>
    <w:p w14:paraId="245D2B2C" w14:textId="77777777" w:rsidR="00B63E82" w:rsidRDefault="00B63E82" w:rsidP="00B63E82">
      <w:pPr>
        <w:pStyle w:val="ListParagraph"/>
        <w:numPr>
          <w:ilvl w:val="1"/>
          <w:numId w:val="9"/>
        </w:numPr>
      </w:pPr>
      <w:r>
        <w:t>Theoretically better for extrapyramidial side effects than SDA but its about the same</w:t>
      </w:r>
    </w:p>
    <w:p w14:paraId="254DEF08" w14:textId="77777777" w:rsidR="00B63E82" w:rsidRDefault="00B63E82" w:rsidP="00B63E82">
      <w:pPr>
        <w:pStyle w:val="ListParagraph"/>
        <w:numPr>
          <w:ilvl w:val="0"/>
          <w:numId w:val="9"/>
        </w:numPr>
      </w:pPr>
      <w:r>
        <w:t>The second gen are good for mood regulation (better than first gen)! Bcs of Serotonin 5HT2 blockade</w:t>
      </w:r>
    </w:p>
    <w:p w14:paraId="39D7DAA7" w14:textId="77777777" w:rsidR="00B63E82" w:rsidRDefault="00B63E82" w:rsidP="00B63E82">
      <w:pPr>
        <w:pStyle w:val="ListParagraph"/>
        <w:numPr>
          <w:ilvl w:val="0"/>
          <w:numId w:val="9"/>
        </w:numPr>
      </w:pPr>
      <w:r>
        <w:t>KarXT – almost zero risk of extrapyramidal sides</w:t>
      </w:r>
    </w:p>
    <w:p w14:paraId="28EBFCDB" w14:textId="77777777" w:rsidR="00B63E82" w:rsidRDefault="00B63E82" w:rsidP="00B63E82">
      <w:pPr>
        <w:pStyle w:val="ListParagraph"/>
        <w:numPr>
          <w:ilvl w:val="1"/>
          <w:numId w:val="9"/>
        </w:numPr>
      </w:pPr>
      <w:r>
        <w:t>M4 agonism leads to the antipsychotic effect</w:t>
      </w:r>
    </w:p>
    <w:p w14:paraId="00501C47" w14:textId="77777777" w:rsidR="00B63E82" w:rsidRDefault="00B63E82" w:rsidP="00B63E82">
      <w:pPr>
        <w:pStyle w:val="ListParagraph"/>
        <w:numPr>
          <w:ilvl w:val="1"/>
          <w:numId w:val="9"/>
        </w:numPr>
      </w:pPr>
      <w:r>
        <w:t>Add the non specific antimuscarinic (anticholinergic) to remove the muscarinic effects peripherally (urination, pooping = DUMBELLS). But it doesn’t cross the BBB so doesn’t block the CNS M4 agonism!</w:t>
      </w:r>
    </w:p>
    <w:p w14:paraId="1C59848C" w14:textId="77777777" w:rsidR="00B63E82" w:rsidRDefault="00B63E82" w:rsidP="00B63E82">
      <w:pPr>
        <w:pStyle w:val="ListParagraph"/>
        <w:numPr>
          <w:ilvl w:val="0"/>
          <w:numId w:val="9"/>
        </w:numPr>
      </w:pPr>
      <w:r>
        <w:t xml:space="preserve">Clozapine </w:t>
      </w:r>
    </w:p>
    <w:p w14:paraId="313E9D8B" w14:textId="77777777" w:rsidR="00B63E82" w:rsidRPr="006E4205" w:rsidRDefault="00B63E82" w:rsidP="00B63E82">
      <w:r w:rsidRPr="00DA7FEE">
        <w:rPr>
          <w:noProof/>
        </w:rPr>
        <w:lastRenderedPageBreak/>
        <w:drawing>
          <wp:inline distT="0" distB="0" distL="0" distR="0" wp14:anchorId="41B3A884" wp14:editId="2454B7E1">
            <wp:extent cx="6858000" cy="4791710"/>
            <wp:effectExtent l="0" t="0" r="0" b="0"/>
            <wp:docPr id="464713320"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13320" name="Picture 1" descr="A white sheet with black text&#10;&#10;AI-generated content may be incorrect."/>
                    <pic:cNvPicPr/>
                  </pic:nvPicPr>
                  <pic:blipFill>
                    <a:blip r:embed="rId12"/>
                    <a:stretch>
                      <a:fillRect/>
                    </a:stretch>
                  </pic:blipFill>
                  <pic:spPr>
                    <a:xfrm>
                      <a:off x="0" y="0"/>
                      <a:ext cx="6858000" cy="4791710"/>
                    </a:xfrm>
                    <a:prstGeom prst="rect">
                      <a:avLst/>
                    </a:prstGeom>
                  </pic:spPr>
                </pic:pic>
              </a:graphicData>
            </a:graphic>
          </wp:inline>
        </w:drawing>
      </w:r>
    </w:p>
    <w:p w14:paraId="4A2EA594" w14:textId="77777777" w:rsidR="00B63E82" w:rsidRDefault="00B63E82" w:rsidP="00B63E82">
      <w:r w:rsidRPr="006E4205">
        <w:rPr>
          <w:vanish/>
        </w:rPr>
        <w:t>Bottom of Form</w:t>
      </w:r>
    </w:p>
    <w:tbl>
      <w:tblPr>
        <w:tblStyle w:val="TableGrid"/>
        <w:tblW w:w="0" w:type="auto"/>
        <w:tblLook w:val="04A0" w:firstRow="1" w:lastRow="0" w:firstColumn="1" w:lastColumn="0" w:noHBand="0" w:noVBand="1"/>
      </w:tblPr>
      <w:tblGrid>
        <w:gridCol w:w="2439"/>
        <w:gridCol w:w="3935"/>
        <w:gridCol w:w="4416"/>
      </w:tblGrid>
      <w:tr w:rsidR="00B63E82" w:rsidRPr="00E96399" w14:paraId="7F143387" w14:textId="77777777" w:rsidTr="00EF6666">
        <w:tc>
          <w:tcPr>
            <w:tcW w:w="0" w:type="auto"/>
            <w:shd w:val="clear" w:color="auto" w:fill="D1D1D1" w:themeFill="background2" w:themeFillShade="E6"/>
            <w:hideMark/>
          </w:tcPr>
          <w:p w14:paraId="7A92EE90" w14:textId="77777777" w:rsidR="00B63E82" w:rsidRPr="00E96399" w:rsidRDefault="00B63E82" w:rsidP="00EF6666">
            <w:pPr>
              <w:rPr>
                <w:b/>
                <w:bCs/>
              </w:rPr>
            </w:pPr>
            <w:r w:rsidRPr="00E96399">
              <w:rPr>
                <w:b/>
                <w:bCs/>
              </w:rPr>
              <w:t>Feature</w:t>
            </w:r>
          </w:p>
        </w:tc>
        <w:tc>
          <w:tcPr>
            <w:tcW w:w="0" w:type="auto"/>
            <w:shd w:val="clear" w:color="auto" w:fill="D1D1D1" w:themeFill="background2" w:themeFillShade="E6"/>
            <w:hideMark/>
          </w:tcPr>
          <w:p w14:paraId="71D6F54F" w14:textId="77777777" w:rsidR="00B63E82" w:rsidRPr="00E96399" w:rsidRDefault="00B63E82" w:rsidP="00EF6666">
            <w:pPr>
              <w:rPr>
                <w:b/>
                <w:bCs/>
              </w:rPr>
            </w:pPr>
            <w:r w:rsidRPr="00E96399">
              <w:rPr>
                <w:b/>
                <w:bCs/>
              </w:rPr>
              <w:t>SDA (Serotonin-Dopamine Antagonists)</w:t>
            </w:r>
          </w:p>
        </w:tc>
        <w:tc>
          <w:tcPr>
            <w:tcW w:w="0" w:type="auto"/>
            <w:shd w:val="clear" w:color="auto" w:fill="D1D1D1" w:themeFill="background2" w:themeFillShade="E6"/>
            <w:hideMark/>
          </w:tcPr>
          <w:p w14:paraId="5E8DC039" w14:textId="77777777" w:rsidR="00B63E82" w:rsidRPr="00E96399" w:rsidRDefault="00B63E82" w:rsidP="00EF6666">
            <w:pPr>
              <w:rPr>
                <w:b/>
                <w:bCs/>
              </w:rPr>
            </w:pPr>
            <w:r w:rsidRPr="00E96399">
              <w:rPr>
                <w:b/>
                <w:bCs/>
              </w:rPr>
              <w:t>DRPA (Dopamine Receptor Partial Agonists)</w:t>
            </w:r>
          </w:p>
        </w:tc>
      </w:tr>
      <w:tr w:rsidR="00B63E82" w:rsidRPr="00E96399" w14:paraId="1FA2BACC" w14:textId="77777777" w:rsidTr="00EF6666">
        <w:tc>
          <w:tcPr>
            <w:tcW w:w="0" w:type="auto"/>
            <w:hideMark/>
          </w:tcPr>
          <w:p w14:paraId="4509C6AB" w14:textId="77777777" w:rsidR="00B63E82" w:rsidRPr="00E96399" w:rsidRDefault="00B63E82" w:rsidP="00EF6666">
            <w:r w:rsidRPr="00E96399">
              <w:rPr>
                <w:b/>
                <w:bCs/>
              </w:rPr>
              <w:t>Mechanism</w:t>
            </w:r>
          </w:p>
        </w:tc>
        <w:tc>
          <w:tcPr>
            <w:tcW w:w="0" w:type="auto"/>
            <w:hideMark/>
          </w:tcPr>
          <w:p w14:paraId="231754EE" w14:textId="77777777" w:rsidR="00B63E82" w:rsidRPr="00E96399" w:rsidRDefault="00B63E82" w:rsidP="00EF6666">
            <w:r w:rsidRPr="00E96399">
              <w:t>Blocks 5-HT2A and D2 receptors</w:t>
            </w:r>
          </w:p>
        </w:tc>
        <w:tc>
          <w:tcPr>
            <w:tcW w:w="0" w:type="auto"/>
            <w:hideMark/>
          </w:tcPr>
          <w:p w14:paraId="5121FAE3" w14:textId="77777777" w:rsidR="00B63E82" w:rsidRPr="00E96399" w:rsidRDefault="00B63E82" w:rsidP="00EF6666">
            <w:r w:rsidRPr="00E96399">
              <w:t>Partial agonism at D2 receptors, blocks 5-HT2A</w:t>
            </w:r>
          </w:p>
        </w:tc>
      </w:tr>
      <w:tr w:rsidR="00B63E82" w:rsidRPr="00E96399" w14:paraId="09CB680A" w14:textId="77777777" w:rsidTr="00EF6666">
        <w:tc>
          <w:tcPr>
            <w:tcW w:w="0" w:type="auto"/>
            <w:hideMark/>
          </w:tcPr>
          <w:p w14:paraId="40E4DFE7" w14:textId="77777777" w:rsidR="00B63E82" w:rsidRPr="00E96399" w:rsidRDefault="00B63E82" w:rsidP="00EF6666">
            <w:r w:rsidRPr="00E96399">
              <w:rPr>
                <w:b/>
                <w:bCs/>
              </w:rPr>
              <w:t>Examples</w:t>
            </w:r>
          </w:p>
        </w:tc>
        <w:tc>
          <w:tcPr>
            <w:tcW w:w="0" w:type="auto"/>
            <w:hideMark/>
          </w:tcPr>
          <w:p w14:paraId="276E78D0" w14:textId="77777777" w:rsidR="00B63E82" w:rsidRPr="00E96399" w:rsidRDefault="00B63E82" w:rsidP="00EF6666">
            <w:r w:rsidRPr="00E96399">
              <w:t>Risperidone, Olanzapine, Quetiapine</w:t>
            </w:r>
          </w:p>
        </w:tc>
        <w:tc>
          <w:tcPr>
            <w:tcW w:w="0" w:type="auto"/>
            <w:hideMark/>
          </w:tcPr>
          <w:p w14:paraId="541D7983" w14:textId="77777777" w:rsidR="00B63E82" w:rsidRPr="00E96399" w:rsidRDefault="00B63E82" w:rsidP="00EF6666">
            <w:r w:rsidRPr="00E96399">
              <w:t>Aripiprazole, Brexpiprazole, Cariprazine</w:t>
            </w:r>
          </w:p>
        </w:tc>
      </w:tr>
      <w:tr w:rsidR="00B63E82" w:rsidRPr="00E96399" w14:paraId="2809212E" w14:textId="77777777" w:rsidTr="00EF6666">
        <w:tc>
          <w:tcPr>
            <w:tcW w:w="0" w:type="auto"/>
            <w:hideMark/>
          </w:tcPr>
          <w:p w14:paraId="5B630C1E" w14:textId="77777777" w:rsidR="00B63E82" w:rsidRPr="00E96399" w:rsidRDefault="00B63E82" w:rsidP="00EF6666">
            <w:r w:rsidRPr="00E96399">
              <w:rPr>
                <w:b/>
                <w:bCs/>
              </w:rPr>
              <w:t>Positive Symptoms</w:t>
            </w:r>
          </w:p>
        </w:tc>
        <w:tc>
          <w:tcPr>
            <w:tcW w:w="0" w:type="auto"/>
            <w:hideMark/>
          </w:tcPr>
          <w:p w14:paraId="01D4B57E" w14:textId="77777777" w:rsidR="00B63E82" w:rsidRPr="00E96399" w:rsidRDefault="00B63E82" w:rsidP="00EF6666">
            <w:r w:rsidRPr="00E96399">
              <w:t>Effective</w:t>
            </w:r>
          </w:p>
        </w:tc>
        <w:tc>
          <w:tcPr>
            <w:tcW w:w="0" w:type="auto"/>
            <w:hideMark/>
          </w:tcPr>
          <w:p w14:paraId="5843470A" w14:textId="77777777" w:rsidR="00B63E82" w:rsidRPr="00E96399" w:rsidRDefault="00B63E82" w:rsidP="00EF6666">
            <w:r w:rsidRPr="00E96399">
              <w:t>Effective</w:t>
            </w:r>
          </w:p>
        </w:tc>
      </w:tr>
      <w:tr w:rsidR="00B63E82" w:rsidRPr="00E96399" w14:paraId="71F6F9FF" w14:textId="77777777" w:rsidTr="00EF6666">
        <w:tc>
          <w:tcPr>
            <w:tcW w:w="0" w:type="auto"/>
            <w:hideMark/>
          </w:tcPr>
          <w:p w14:paraId="014AA454" w14:textId="77777777" w:rsidR="00B63E82" w:rsidRPr="00E96399" w:rsidRDefault="00B63E82" w:rsidP="00EF6666">
            <w:r w:rsidRPr="00E96399">
              <w:rPr>
                <w:b/>
                <w:bCs/>
              </w:rPr>
              <w:t>Negative Symptoms</w:t>
            </w:r>
          </w:p>
        </w:tc>
        <w:tc>
          <w:tcPr>
            <w:tcW w:w="0" w:type="auto"/>
            <w:hideMark/>
          </w:tcPr>
          <w:p w14:paraId="278EC9FD" w14:textId="77777777" w:rsidR="00B63E82" w:rsidRPr="00E96399" w:rsidRDefault="00B63E82" w:rsidP="00EF6666">
            <w:r w:rsidRPr="00E96399">
              <w:t>Effective</w:t>
            </w:r>
          </w:p>
        </w:tc>
        <w:tc>
          <w:tcPr>
            <w:tcW w:w="0" w:type="auto"/>
            <w:hideMark/>
          </w:tcPr>
          <w:p w14:paraId="2BE7AD7A" w14:textId="77777777" w:rsidR="00B63E82" w:rsidRPr="00E96399" w:rsidRDefault="00B63E82" w:rsidP="00EF6666">
            <w:r w:rsidRPr="00E96399">
              <w:t>Effective</w:t>
            </w:r>
          </w:p>
        </w:tc>
      </w:tr>
      <w:tr w:rsidR="00B63E82" w:rsidRPr="00E96399" w14:paraId="3DC49B02" w14:textId="77777777" w:rsidTr="00EF6666">
        <w:tc>
          <w:tcPr>
            <w:tcW w:w="0" w:type="auto"/>
            <w:hideMark/>
          </w:tcPr>
          <w:p w14:paraId="2AE19793" w14:textId="77777777" w:rsidR="00B63E82" w:rsidRPr="00E96399" w:rsidRDefault="00B63E82" w:rsidP="00EF6666">
            <w:r w:rsidRPr="00E96399">
              <w:rPr>
                <w:b/>
                <w:bCs/>
              </w:rPr>
              <w:t>Cognitive Symptoms</w:t>
            </w:r>
          </w:p>
        </w:tc>
        <w:tc>
          <w:tcPr>
            <w:tcW w:w="0" w:type="auto"/>
            <w:hideMark/>
          </w:tcPr>
          <w:p w14:paraId="2B809BB9" w14:textId="77777777" w:rsidR="00B63E82" w:rsidRPr="00E96399" w:rsidRDefault="00B63E82" w:rsidP="00EF6666">
            <w:r w:rsidRPr="00E96399">
              <w:t>Moderate effect</w:t>
            </w:r>
          </w:p>
        </w:tc>
        <w:tc>
          <w:tcPr>
            <w:tcW w:w="0" w:type="auto"/>
            <w:hideMark/>
          </w:tcPr>
          <w:p w14:paraId="7FE2E052" w14:textId="77777777" w:rsidR="00B63E82" w:rsidRPr="00E96399" w:rsidRDefault="00B63E82" w:rsidP="00EF6666">
            <w:r w:rsidRPr="00E96399">
              <w:t>Better effect</w:t>
            </w:r>
          </w:p>
        </w:tc>
      </w:tr>
      <w:tr w:rsidR="00B63E82" w:rsidRPr="00E96399" w14:paraId="12AC5779" w14:textId="77777777" w:rsidTr="00EF6666">
        <w:tc>
          <w:tcPr>
            <w:tcW w:w="0" w:type="auto"/>
            <w:hideMark/>
          </w:tcPr>
          <w:p w14:paraId="3A7B60E3" w14:textId="77777777" w:rsidR="00B63E82" w:rsidRPr="00E96399" w:rsidRDefault="00B63E82" w:rsidP="00EF6666">
            <w:r w:rsidRPr="00E96399">
              <w:rPr>
                <w:b/>
                <w:bCs/>
              </w:rPr>
              <w:t>Metabolic Side Effects</w:t>
            </w:r>
          </w:p>
        </w:tc>
        <w:tc>
          <w:tcPr>
            <w:tcW w:w="0" w:type="auto"/>
            <w:hideMark/>
          </w:tcPr>
          <w:p w14:paraId="2A40B10B" w14:textId="77777777" w:rsidR="00B63E82" w:rsidRPr="00E96399" w:rsidRDefault="00B63E82" w:rsidP="00EF6666">
            <w:r w:rsidRPr="00E96399">
              <w:t>High risk (weight gain, diabetes)</w:t>
            </w:r>
          </w:p>
        </w:tc>
        <w:tc>
          <w:tcPr>
            <w:tcW w:w="0" w:type="auto"/>
            <w:hideMark/>
          </w:tcPr>
          <w:p w14:paraId="0ED4BEE7" w14:textId="77777777" w:rsidR="00B63E82" w:rsidRPr="00E96399" w:rsidRDefault="00B63E82" w:rsidP="00EF6666">
            <w:r w:rsidRPr="00E96399">
              <w:t>Lower risk</w:t>
            </w:r>
          </w:p>
        </w:tc>
      </w:tr>
      <w:tr w:rsidR="00B63E82" w:rsidRPr="00E96399" w14:paraId="53F22286" w14:textId="77777777" w:rsidTr="00EF6666">
        <w:tc>
          <w:tcPr>
            <w:tcW w:w="0" w:type="auto"/>
            <w:hideMark/>
          </w:tcPr>
          <w:p w14:paraId="78A46F3B" w14:textId="77777777" w:rsidR="00B63E82" w:rsidRPr="00E96399" w:rsidRDefault="00B63E82" w:rsidP="00EF6666">
            <w:r w:rsidRPr="00E96399">
              <w:rPr>
                <w:b/>
                <w:bCs/>
              </w:rPr>
              <w:t>EPS Risk</w:t>
            </w:r>
          </w:p>
        </w:tc>
        <w:tc>
          <w:tcPr>
            <w:tcW w:w="0" w:type="auto"/>
            <w:hideMark/>
          </w:tcPr>
          <w:p w14:paraId="574C2610" w14:textId="77777777" w:rsidR="00B63E82" w:rsidRPr="00E96399" w:rsidRDefault="00B63E82" w:rsidP="00EF6666">
            <w:r w:rsidRPr="00E96399">
              <w:t>Low to moderate</w:t>
            </w:r>
          </w:p>
        </w:tc>
        <w:tc>
          <w:tcPr>
            <w:tcW w:w="0" w:type="auto"/>
            <w:hideMark/>
          </w:tcPr>
          <w:p w14:paraId="1F5D28C7" w14:textId="77777777" w:rsidR="00B63E82" w:rsidRPr="00E96399" w:rsidRDefault="00B63E82" w:rsidP="00EF6666">
            <w:r w:rsidRPr="00E96399">
              <w:t>Very low</w:t>
            </w:r>
          </w:p>
        </w:tc>
      </w:tr>
    </w:tbl>
    <w:p w14:paraId="0B234C6B" w14:textId="77777777" w:rsidR="00B63E82" w:rsidRDefault="00B63E82" w:rsidP="00B63E82"/>
    <w:p w14:paraId="64376143" w14:textId="77777777" w:rsidR="00B63E82" w:rsidRDefault="00B63E82" w:rsidP="00B63E82"/>
    <w:tbl>
      <w:tblPr>
        <w:tblStyle w:val="TableGrid"/>
        <w:tblW w:w="11262" w:type="dxa"/>
        <w:tblLook w:val="04A0" w:firstRow="1" w:lastRow="0" w:firstColumn="1" w:lastColumn="0" w:noHBand="0" w:noVBand="1"/>
      </w:tblPr>
      <w:tblGrid>
        <w:gridCol w:w="2396"/>
        <w:gridCol w:w="2843"/>
        <w:gridCol w:w="6023"/>
      </w:tblGrid>
      <w:tr w:rsidR="00B63E82" w:rsidRPr="00371523" w14:paraId="5A735B44" w14:textId="77777777" w:rsidTr="00EF6666">
        <w:tc>
          <w:tcPr>
            <w:tcW w:w="2396" w:type="dxa"/>
            <w:shd w:val="clear" w:color="auto" w:fill="D1D1D1" w:themeFill="background2" w:themeFillShade="E6"/>
            <w:hideMark/>
          </w:tcPr>
          <w:p w14:paraId="3B9B309D" w14:textId="77777777" w:rsidR="00B63E82" w:rsidRPr="00371523" w:rsidRDefault="00B63E82" w:rsidP="00EF6666">
            <w:pPr>
              <w:rPr>
                <w:rFonts w:ascii="Segoe UI" w:eastAsia="Times New Roman" w:hAnsi="Segoe UI" w:cs="Segoe UI"/>
                <w:b/>
                <w:bCs/>
                <w:kern w:val="0"/>
                <w14:ligatures w14:val="none"/>
              </w:rPr>
            </w:pPr>
            <w:r w:rsidRPr="00371523">
              <w:rPr>
                <w:rFonts w:ascii="Segoe UI" w:eastAsia="Times New Roman" w:hAnsi="Segoe UI" w:cs="Segoe UI"/>
                <w:b/>
                <w:bCs/>
                <w:kern w:val="0"/>
                <w14:ligatures w14:val="none"/>
              </w:rPr>
              <w:t>Dopamine Pathway</w:t>
            </w:r>
          </w:p>
        </w:tc>
        <w:tc>
          <w:tcPr>
            <w:tcW w:w="2843" w:type="dxa"/>
            <w:shd w:val="clear" w:color="auto" w:fill="D1D1D1" w:themeFill="background2" w:themeFillShade="E6"/>
            <w:hideMark/>
          </w:tcPr>
          <w:p w14:paraId="4BA4D8BE" w14:textId="77777777" w:rsidR="00B63E82" w:rsidRPr="00371523" w:rsidRDefault="00B63E82" w:rsidP="00EF6666">
            <w:pPr>
              <w:rPr>
                <w:rFonts w:ascii="Segoe UI" w:eastAsia="Times New Roman" w:hAnsi="Segoe UI" w:cs="Segoe UI"/>
                <w:b/>
                <w:bCs/>
                <w:kern w:val="0"/>
                <w14:ligatures w14:val="none"/>
              </w:rPr>
            </w:pPr>
            <w:r w:rsidRPr="00371523">
              <w:rPr>
                <w:rFonts w:ascii="Segoe UI" w:eastAsia="Times New Roman" w:hAnsi="Segoe UI" w:cs="Segoe UI"/>
                <w:b/>
                <w:bCs/>
                <w:kern w:val="0"/>
                <w14:ligatures w14:val="none"/>
              </w:rPr>
              <w:t>Activity in Schizophrenia</w:t>
            </w:r>
          </w:p>
        </w:tc>
        <w:tc>
          <w:tcPr>
            <w:tcW w:w="0" w:type="auto"/>
            <w:shd w:val="clear" w:color="auto" w:fill="D1D1D1" w:themeFill="background2" w:themeFillShade="E6"/>
            <w:hideMark/>
          </w:tcPr>
          <w:p w14:paraId="0E1BC579" w14:textId="77777777" w:rsidR="00B63E82" w:rsidRPr="00371523" w:rsidRDefault="00B63E82" w:rsidP="00EF6666">
            <w:pPr>
              <w:rPr>
                <w:rFonts w:ascii="Segoe UI" w:eastAsia="Times New Roman" w:hAnsi="Segoe UI" w:cs="Segoe UI"/>
                <w:b/>
                <w:bCs/>
                <w:kern w:val="0"/>
                <w14:ligatures w14:val="none"/>
              </w:rPr>
            </w:pPr>
            <w:r w:rsidRPr="00371523">
              <w:rPr>
                <w:rFonts w:ascii="Segoe UI" w:eastAsia="Times New Roman" w:hAnsi="Segoe UI" w:cs="Segoe UI"/>
                <w:b/>
                <w:bCs/>
                <w:kern w:val="0"/>
                <w14:ligatures w14:val="none"/>
              </w:rPr>
              <w:t>Symptoms</w:t>
            </w:r>
          </w:p>
        </w:tc>
      </w:tr>
      <w:tr w:rsidR="00B63E82" w:rsidRPr="00371523" w14:paraId="78843E69" w14:textId="77777777" w:rsidTr="00EF6666">
        <w:tc>
          <w:tcPr>
            <w:tcW w:w="2396" w:type="dxa"/>
            <w:hideMark/>
          </w:tcPr>
          <w:p w14:paraId="16813545" w14:textId="77777777" w:rsidR="00B63E82" w:rsidRPr="00371523" w:rsidRDefault="00B63E82" w:rsidP="00EF6666">
            <w:pPr>
              <w:rPr>
                <w:rFonts w:ascii="Segoe UI" w:eastAsia="Times New Roman" w:hAnsi="Segoe UI" w:cs="Segoe UI"/>
                <w:kern w:val="0"/>
                <w14:ligatures w14:val="none"/>
              </w:rPr>
            </w:pPr>
            <w:r w:rsidRPr="00371523">
              <w:rPr>
                <w:rFonts w:ascii="Segoe UI" w:eastAsia="Times New Roman" w:hAnsi="Segoe UI" w:cs="Segoe UI"/>
                <w:b/>
                <w:bCs/>
                <w:kern w:val="0"/>
                <w14:ligatures w14:val="none"/>
              </w:rPr>
              <w:t>Mesolimbic</w:t>
            </w:r>
          </w:p>
        </w:tc>
        <w:tc>
          <w:tcPr>
            <w:tcW w:w="2843" w:type="dxa"/>
            <w:hideMark/>
          </w:tcPr>
          <w:p w14:paraId="75E54B50" w14:textId="77777777" w:rsidR="00B63E82" w:rsidRPr="00371523" w:rsidRDefault="00B63E82" w:rsidP="00EF6666">
            <w:pPr>
              <w:rPr>
                <w:rFonts w:ascii="Segoe UI" w:eastAsia="Times New Roman" w:hAnsi="Segoe UI" w:cs="Segoe UI"/>
                <w:kern w:val="0"/>
                <w14:ligatures w14:val="none"/>
              </w:rPr>
            </w:pPr>
            <w:r w:rsidRPr="00371523">
              <w:rPr>
                <w:rFonts w:ascii="Segoe UI" w:eastAsia="Times New Roman" w:hAnsi="Segoe UI" w:cs="Segoe UI"/>
                <w:kern w:val="0"/>
                <w14:ligatures w14:val="none"/>
              </w:rPr>
              <w:t>Hyperactive</w:t>
            </w:r>
          </w:p>
        </w:tc>
        <w:tc>
          <w:tcPr>
            <w:tcW w:w="0" w:type="auto"/>
            <w:hideMark/>
          </w:tcPr>
          <w:p w14:paraId="7887458E" w14:textId="77777777" w:rsidR="00B63E82" w:rsidRPr="00371523" w:rsidRDefault="00B63E82" w:rsidP="00EF6666">
            <w:pPr>
              <w:rPr>
                <w:rFonts w:ascii="Segoe UI" w:eastAsia="Times New Roman" w:hAnsi="Segoe UI" w:cs="Segoe UI"/>
                <w:kern w:val="0"/>
                <w14:ligatures w14:val="none"/>
              </w:rPr>
            </w:pPr>
            <w:r w:rsidRPr="00371523">
              <w:rPr>
                <w:rFonts w:ascii="Segoe UI" w:eastAsia="Times New Roman" w:hAnsi="Segoe UI" w:cs="Segoe UI"/>
                <w:kern w:val="0"/>
                <w14:ligatures w14:val="none"/>
              </w:rPr>
              <w:t>Positive symptoms (hallucinations, delusions, disorganized thought).</w:t>
            </w:r>
          </w:p>
        </w:tc>
      </w:tr>
      <w:tr w:rsidR="00B63E82" w:rsidRPr="00371523" w14:paraId="06C4A9D3" w14:textId="77777777" w:rsidTr="00EF6666">
        <w:tc>
          <w:tcPr>
            <w:tcW w:w="2396" w:type="dxa"/>
            <w:hideMark/>
          </w:tcPr>
          <w:p w14:paraId="045B3CA8" w14:textId="77777777" w:rsidR="00B63E82" w:rsidRPr="00371523" w:rsidRDefault="00B63E82" w:rsidP="00EF6666">
            <w:pPr>
              <w:rPr>
                <w:rFonts w:ascii="Segoe UI" w:eastAsia="Times New Roman" w:hAnsi="Segoe UI" w:cs="Segoe UI"/>
                <w:kern w:val="0"/>
                <w14:ligatures w14:val="none"/>
              </w:rPr>
            </w:pPr>
            <w:r w:rsidRPr="00371523">
              <w:rPr>
                <w:rFonts w:ascii="Segoe UI" w:eastAsia="Times New Roman" w:hAnsi="Segoe UI" w:cs="Segoe UI"/>
                <w:b/>
                <w:bCs/>
                <w:kern w:val="0"/>
                <w14:ligatures w14:val="none"/>
              </w:rPr>
              <w:t>Mesocortical</w:t>
            </w:r>
          </w:p>
        </w:tc>
        <w:tc>
          <w:tcPr>
            <w:tcW w:w="2843" w:type="dxa"/>
            <w:hideMark/>
          </w:tcPr>
          <w:p w14:paraId="3B32ABE8" w14:textId="77777777" w:rsidR="00B63E82" w:rsidRPr="00371523" w:rsidRDefault="00B63E82" w:rsidP="00EF6666">
            <w:pPr>
              <w:rPr>
                <w:rFonts w:ascii="Segoe UI" w:eastAsia="Times New Roman" w:hAnsi="Segoe UI" w:cs="Segoe UI"/>
                <w:kern w:val="0"/>
                <w14:ligatures w14:val="none"/>
              </w:rPr>
            </w:pPr>
            <w:r w:rsidRPr="00371523">
              <w:rPr>
                <w:rFonts w:ascii="Segoe UI" w:eastAsia="Times New Roman" w:hAnsi="Segoe UI" w:cs="Segoe UI"/>
                <w:kern w:val="0"/>
                <w14:ligatures w14:val="none"/>
              </w:rPr>
              <w:t>Hypoactive</w:t>
            </w:r>
          </w:p>
        </w:tc>
        <w:tc>
          <w:tcPr>
            <w:tcW w:w="0" w:type="auto"/>
            <w:hideMark/>
          </w:tcPr>
          <w:p w14:paraId="21F9C9EF" w14:textId="77777777" w:rsidR="00B63E82" w:rsidRPr="00371523" w:rsidRDefault="00B63E82" w:rsidP="00EF6666">
            <w:pPr>
              <w:rPr>
                <w:rFonts w:ascii="Segoe UI" w:eastAsia="Times New Roman" w:hAnsi="Segoe UI" w:cs="Segoe UI"/>
                <w:kern w:val="0"/>
                <w14:ligatures w14:val="none"/>
              </w:rPr>
            </w:pPr>
            <w:r w:rsidRPr="00371523">
              <w:rPr>
                <w:rFonts w:ascii="Segoe UI" w:eastAsia="Times New Roman" w:hAnsi="Segoe UI" w:cs="Segoe UI"/>
                <w:kern w:val="0"/>
                <w14:ligatures w14:val="none"/>
              </w:rPr>
              <w:t>Negative symptoms (avolition</w:t>
            </w:r>
            <w:r>
              <w:rPr>
                <w:rFonts w:ascii="Segoe UI" w:eastAsia="Times New Roman" w:hAnsi="Segoe UI" w:cs="Segoe UI"/>
                <w:kern w:val="0"/>
                <w14:ligatures w14:val="none"/>
              </w:rPr>
              <w:t xml:space="preserve"> – lack of motivation</w:t>
            </w:r>
            <w:r w:rsidRPr="00371523">
              <w:rPr>
                <w:rFonts w:ascii="Segoe UI" w:eastAsia="Times New Roman" w:hAnsi="Segoe UI" w:cs="Segoe UI"/>
                <w:kern w:val="0"/>
                <w14:ligatures w14:val="none"/>
              </w:rPr>
              <w:t>, anhedonia, flat affect) and cognitive deficits.</w:t>
            </w:r>
          </w:p>
        </w:tc>
      </w:tr>
    </w:tbl>
    <w:p w14:paraId="2F16414B" w14:textId="77777777" w:rsidR="008C200B" w:rsidRPr="00196099" w:rsidRDefault="008C200B" w:rsidP="008C200B">
      <w:pPr>
        <w:shd w:val="clear" w:color="auto" w:fill="A5C9EB" w:themeFill="text2" w:themeFillTint="40"/>
        <w:jc w:val="center"/>
        <w:rPr>
          <w:b/>
          <w:bCs/>
        </w:rPr>
      </w:pPr>
      <w:r w:rsidRPr="00196099">
        <w:rPr>
          <w:b/>
          <w:bCs/>
        </w:rPr>
        <w:lastRenderedPageBreak/>
        <w:t>Local Anesthetic Board Talk Companion</w:t>
      </w:r>
    </w:p>
    <w:p w14:paraId="03D3AB3F" w14:textId="77777777" w:rsidR="008C200B" w:rsidRDefault="008C200B" w:rsidP="008C200B"/>
    <w:p w14:paraId="6A5D50EC" w14:textId="77777777" w:rsidR="008C200B" w:rsidRPr="00196099" w:rsidRDefault="008C200B" w:rsidP="008C200B">
      <w:pPr>
        <w:rPr>
          <w:b/>
          <w:bCs/>
        </w:rPr>
      </w:pPr>
      <w:r w:rsidRPr="00196099">
        <w:rPr>
          <w:b/>
          <w:bCs/>
        </w:rPr>
        <w:t>Cocaine</w:t>
      </w:r>
    </w:p>
    <w:p w14:paraId="18F6610D" w14:textId="77777777" w:rsidR="008C200B" w:rsidRPr="00196099" w:rsidRDefault="008C200B" w:rsidP="008C200B">
      <w:pPr>
        <w:numPr>
          <w:ilvl w:val="0"/>
          <w:numId w:val="10"/>
        </w:numPr>
      </w:pPr>
      <w:r w:rsidRPr="00196099">
        <w:t>Origin: Introduced by Andean civilizations</w:t>
      </w:r>
    </w:p>
    <w:p w14:paraId="3EF5F81B" w14:textId="77777777" w:rsidR="008C200B" w:rsidRPr="00196099" w:rsidRDefault="008C200B" w:rsidP="008C200B">
      <w:pPr>
        <w:numPr>
          <w:ilvl w:val="0"/>
          <w:numId w:val="10"/>
        </w:numPr>
      </w:pPr>
      <w:r w:rsidRPr="00196099">
        <w:t>Mechanism of Action: Inhibits dopamine, serotonin, and norepinephrine reuptake</w:t>
      </w:r>
    </w:p>
    <w:p w14:paraId="7D3BE91D" w14:textId="77777777" w:rsidR="008C200B" w:rsidRPr="00196099" w:rsidRDefault="008C200B" w:rsidP="008C200B">
      <w:pPr>
        <w:numPr>
          <w:ilvl w:val="1"/>
          <w:numId w:val="10"/>
        </w:numPr>
      </w:pPr>
      <w:r w:rsidRPr="00196099">
        <w:t>Effects: Euphoria, addiction, cardiac effects</w:t>
      </w:r>
    </w:p>
    <w:p w14:paraId="7E6AFE69" w14:textId="77777777" w:rsidR="008C200B" w:rsidRPr="00196099" w:rsidRDefault="008C200B" w:rsidP="008C200B">
      <w:pPr>
        <w:rPr>
          <w:b/>
          <w:bCs/>
        </w:rPr>
      </w:pPr>
      <w:r w:rsidRPr="00196099">
        <w:rPr>
          <w:b/>
          <w:bCs/>
        </w:rPr>
        <w:t>Tetrodotoxin (TTX)</w:t>
      </w:r>
    </w:p>
    <w:p w14:paraId="69AEEC2A" w14:textId="77777777" w:rsidR="008C200B" w:rsidRPr="00196099" w:rsidRDefault="008C200B" w:rsidP="008C200B">
      <w:pPr>
        <w:numPr>
          <w:ilvl w:val="0"/>
          <w:numId w:val="11"/>
        </w:numPr>
      </w:pPr>
      <w:r w:rsidRPr="00196099">
        <w:t>Origin: Mentioned in Chinese texts</w:t>
      </w:r>
    </w:p>
    <w:p w14:paraId="76A7085B" w14:textId="77777777" w:rsidR="008C200B" w:rsidRPr="00196099" w:rsidRDefault="008C200B" w:rsidP="008C200B">
      <w:pPr>
        <w:numPr>
          <w:ilvl w:val="0"/>
          <w:numId w:val="11"/>
        </w:numPr>
      </w:pPr>
      <w:r w:rsidRPr="00196099">
        <w:t>Mechanism: Inhibits sodium channels (</w:t>
      </w:r>
      <w:r w:rsidRPr="00CD46D3">
        <w:rPr>
          <w:b/>
          <w:bCs/>
        </w:rPr>
        <w:t>extracellularly</w:t>
      </w:r>
      <w:r w:rsidRPr="00196099">
        <w:t>)</w:t>
      </w:r>
    </w:p>
    <w:p w14:paraId="00F889FE" w14:textId="77777777" w:rsidR="008C200B" w:rsidRPr="00196099" w:rsidRDefault="008C200B" w:rsidP="008C200B">
      <w:pPr>
        <w:numPr>
          <w:ilvl w:val="1"/>
          <w:numId w:val="11"/>
        </w:numPr>
      </w:pPr>
      <w:r w:rsidRPr="00196099">
        <w:t>Source: Toxin in puffer fish, used for research</w:t>
      </w:r>
    </w:p>
    <w:p w14:paraId="59D27D35" w14:textId="77777777" w:rsidR="008C200B" w:rsidRPr="00196099" w:rsidRDefault="008C200B" w:rsidP="008C200B">
      <w:pPr>
        <w:rPr>
          <w:b/>
          <w:bCs/>
        </w:rPr>
      </w:pPr>
      <w:r w:rsidRPr="00196099">
        <w:rPr>
          <w:b/>
          <w:bCs/>
        </w:rPr>
        <w:t>Mechanism of Action for Local Anesthetics</w:t>
      </w:r>
    </w:p>
    <w:p w14:paraId="7B1A5356" w14:textId="77777777" w:rsidR="008C200B" w:rsidRDefault="008C200B" w:rsidP="008C200B">
      <w:pPr>
        <w:numPr>
          <w:ilvl w:val="0"/>
          <w:numId w:val="12"/>
        </w:numPr>
      </w:pPr>
      <w:r w:rsidRPr="00196099">
        <w:t xml:space="preserve">Block voltage-gated sodium channels </w:t>
      </w:r>
      <w:r w:rsidRPr="00CD46D3">
        <w:rPr>
          <w:b/>
          <w:bCs/>
        </w:rPr>
        <w:t>intracellularly</w:t>
      </w:r>
    </w:p>
    <w:p w14:paraId="3BFC03ED" w14:textId="77777777" w:rsidR="008C200B" w:rsidRPr="00196099" w:rsidRDefault="008C200B" w:rsidP="008C200B">
      <w:pPr>
        <w:numPr>
          <w:ilvl w:val="1"/>
          <w:numId w:val="12"/>
        </w:numPr>
      </w:pPr>
      <w:r>
        <w:t>Toxins block extracellularly making them more dangerous. Also they don’t have as much use dependence as the local anesthetics</w:t>
      </w:r>
    </w:p>
    <w:p w14:paraId="4E2F7456" w14:textId="77777777" w:rsidR="008C200B" w:rsidRPr="00196099" w:rsidRDefault="008C200B" w:rsidP="008C200B">
      <w:pPr>
        <w:numPr>
          <w:ilvl w:val="0"/>
          <w:numId w:val="12"/>
        </w:numPr>
      </w:pPr>
      <w:r w:rsidRPr="00196099">
        <w:t>Prefer inactive or open states (use-dependent/phasic block)</w:t>
      </w:r>
    </w:p>
    <w:p w14:paraId="0D8EEDE6" w14:textId="77777777" w:rsidR="008C200B" w:rsidRPr="00196099" w:rsidRDefault="008C200B" w:rsidP="008C200B">
      <w:pPr>
        <w:rPr>
          <w:b/>
          <w:bCs/>
        </w:rPr>
      </w:pPr>
      <w:r w:rsidRPr="00196099">
        <w:rPr>
          <w:b/>
          <w:bCs/>
        </w:rPr>
        <w:t>Adjuvants for Local Anesthetics</w:t>
      </w:r>
    </w:p>
    <w:p w14:paraId="3F493E30" w14:textId="77777777" w:rsidR="008C200B" w:rsidRPr="00196099" w:rsidRDefault="008C200B" w:rsidP="008C200B">
      <w:pPr>
        <w:numPr>
          <w:ilvl w:val="0"/>
          <w:numId w:val="13"/>
        </w:numPr>
      </w:pPr>
      <w:r w:rsidRPr="00196099">
        <w:rPr>
          <w:b/>
          <w:bCs/>
        </w:rPr>
        <w:t>Epinephrine</w:t>
      </w:r>
      <w:r w:rsidRPr="00196099">
        <w:t>: Vasoconstriction, prolonged effect</w:t>
      </w:r>
    </w:p>
    <w:p w14:paraId="77E382AA" w14:textId="77777777" w:rsidR="008C200B" w:rsidRPr="00196099" w:rsidRDefault="008C200B" w:rsidP="008C200B">
      <w:pPr>
        <w:numPr>
          <w:ilvl w:val="0"/>
          <w:numId w:val="13"/>
        </w:numPr>
      </w:pPr>
      <w:r w:rsidRPr="00196099">
        <w:rPr>
          <w:b/>
          <w:bCs/>
        </w:rPr>
        <w:t>Opioids/Steroids/Clonidine</w:t>
      </w:r>
      <w:r w:rsidRPr="00196099">
        <w:t>: Prolonged effect</w:t>
      </w:r>
    </w:p>
    <w:p w14:paraId="6E189BAE" w14:textId="77777777" w:rsidR="008C200B" w:rsidRPr="00196099" w:rsidRDefault="008C200B" w:rsidP="008C200B">
      <w:pPr>
        <w:rPr>
          <w:b/>
          <w:bCs/>
        </w:rPr>
      </w:pPr>
      <w:r w:rsidRPr="00196099">
        <w:rPr>
          <w:b/>
          <w:bCs/>
        </w:rPr>
        <w:t>Types of Local Anesthetics</w:t>
      </w:r>
    </w:p>
    <w:p w14:paraId="41196004" w14:textId="77777777" w:rsidR="008C200B" w:rsidRPr="00196099" w:rsidRDefault="008C200B" w:rsidP="008C200B">
      <w:pPr>
        <w:numPr>
          <w:ilvl w:val="0"/>
          <w:numId w:val="14"/>
        </w:numPr>
      </w:pPr>
      <w:r w:rsidRPr="00196099">
        <w:rPr>
          <w:b/>
          <w:bCs/>
        </w:rPr>
        <w:t>Esters</w:t>
      </w:r>
      <w:r w:rsidRPr="00196099">
        <w:t>:</w:t>
      </w:r>
    </w:p>
    <w:p w14:paraId="05855266" w14:textId="77777777" w:rsidR="008C200B" w:rsidRPr="00196099" w:rsidRDefault="008C200B" w:rsidP="008C200B">
      <w:pPr>
        <w:numPr>
          <w:ilvl w:val="1"/>
          <w:numId w:val="14"/>
        </w:numPr>
      </w:pPr>
      <w:r w:rsidRPr="00196099">
        <w:t>Examples: Cocaine, Procaine, Benzocaine, Chloroprocaine</w:t>
      </w:r>
    </w:p>
    <w:p w14:paraId="66B6B778" w14:textId="77777777" w:rsidR="008C200B" w:rsidRPr="00196099" w:rsidRDefault="008C200B" w:rsidP="008C200B">
      <w:pPr>
        <w:numPr>
          <w:ilvl w:val="1"/>
          <w:numId w:val="14"/>
        </w:numPr>
      </w:pPr>
      <w:r w:rsidRPr="00196099">
        <w:t>Metabolism: Hydrolysis via pseudocholinesterase</w:t>
      </w:r>
      <w:r>
        <w:t xml:space="preserve"> so don’t last long in the body!</w:t>
      </w:r>
    </w:p>
    <w:p w14:paraId="0AA95B13" w14:textId="77777777" w:rsidR="008C200B" w:rsidRPr="00196099" w:rsidRDefault="008C200B" w:rsidP="008C200B">
      <w:pPr>
        <w:numPr>
          <w:ilvl w:val="0"/>
          <w:numId w:val="14"/>
        </w:numPr>
      </w:pPr>
      <w:r w:rsidRPr="00196099">
        <w:rPr>
          <w:b/>
          <w:bCs/>
        </w:rPr>
        <w:t>Amides</w:t>
      </w:r>
      <w:r w:rsidRPr="00196099">
        <w:t>:</w:t>
      </w:r>
    </w:p>
    <w:p w14:paraId="1E17B1A2" w14:textId="77777777" w:rsidR="008C200B" w:rsidRDefault="008C200B" w:rsidP="008C200B">
      <w:pPr>
        <w:numPr>
          <w:ilvl w:val="1"/>
          <w:numId w:val="14"/>
        </w:numPr>
      </w:pPr>
      <w:r w:rsidRPr="00196099">
        <w:t>Examples: L</w:t>
      </w:r>
      <w:r w:rsidRPr="00CD46D3">
        <w:rPr>
          <w:b/>
          <w:bCs/>
          <w:u w:val="single"/>
        </w:rPr>
        <w:t>i</w:t>
      </w:r>
      <w:r w:rsidRPr="00196099">
        <w:t>docaine, Bup</w:t>
      </w:r>
      <w:r w:rsidRPr="00CD46D3">
        <w:rPr>
          <w:b/>
          <w:bCs/>
          <w:u w:val="single"/>
        </w:rPr>
        <w:t>i</w:t>
      </w:r>
      <w:r w:rsidRPr="00196099">
        <w:t>vacaine, Mep</w:t>
      </w:r>
      <w:r w:rsidRPr="00CD46D3">
        <w:rPr>
          <w:b/>
          <w:bCs/>
          <w:u w:val="single"/>
        </w:rPr>
        <w:t>i</w:t>
      </w:r>
      <w:r w:rsidRPr="00196099">
        <w:t>vacaine, Rop</w:t>
      </w:r>
      <w:r w:rsidRPr="00CD46D3">
        <w:rPr>
          <w:b/>
          <w:bCs/>
          <w:u w:val="single"/>
        </w:rPr>
        <w:t>i</w:t>
      </w:r>
      <w:r w:rsidRPr="00196099">
        <w:t>vacaine</w:t>
      </w:r>
    </w:p>
    <w:p w14:paraId="0E066381" w14:textId="77777777" w:rsidR="008C200B" w:rsidRPr="00196099" w:rsidRDefault="008C200B" w:rsidP="008C200B">
      <w:pPr>
        <w:numPr>
          <w:ilvl w:val="2"/>
          <w:numId w:val="14"/>
        </w:numPr>
      </w:pPr>
      <w:r>
        <w:t>Rule of “I’s” lets you know the local anesthetic is an am</w:t>
      </w:r>
      <w:r w:rsidRPr="00CD46D3">
        <w:rPr>
          <w:b/>
          <w:bCs/>
          <w:u w:val="single"/>
        </w:rPr>
        <w:t>i</w:t>
      </w:r>
      <w:r>
        <w:t>de</w:t>
      </w:r>
    </w:p>
    <w:p w14:paraId="26240290" w14:textId="77777777" w:rsidR="008C200B" w:rsidRDefault="008C200B" w:rsidP="008C200B">
      <w:pPr>
        <w:numPr>
          <w:ilvl w:val="1"/>
          <w:numId w:val="14"/>
        </w:numPr>
      </w:pPr>
      <w:r w:rsidRPr="00196099">
        <w:t>Metabolism: Hepatically metabolized</w:t>
      </w:r>
      <w:r>
        <w:t xml:space="preserve"> so last longer in the body</w:t>
      </w:r>
    </w:p>
    <w:p w14:paraId="4E8318B7" w14:textId="77777777" w:rsidR="008C200B" w:rsidRDefault="008C200B" w:rsidP="008C200B">
      <w:pPr>
        <w:numPr>
          <w:ilvl w:val="1"/>
          <w:numId w:val="14"/>
        </w:numPr>
      </w:pPr>
      <w:r>
        <w:t>We pretty much only use the amides clinically</w:t>
      </w:r>
    </w:p>
    <w:p w14:paraId="16580C7C" w14:textId="77777777" w:rsidR="008C200B" w:rsidRPr="00196099" w:rsidRDefault="008C200B" w:rsidP="008C200B">
      <w:pPr>
        <w:rPr>
          <w:b/>
          <w:bCs/>
        </w:rPr>
      </w:pPr>
      <w:r w:rsidRPr="00196099">
        <w:rPr>
          <w:b/>
          <w:bCs/>
        </w:rPr>
        <w:t>Clinical Uses</w:t>
      </w:r>
      <w:r>
        <w:rPr>
          <w:b/>
          <w:bCs/>
        </w:rPr>
        <w:t xml:space="preserve"> of local anesthetics</w:t>
      </w:r>
    </w:p>
    <w:p w14:paraId="4AE3A905" w14:textId="77777777" w:rsidR="008C200B" w:rsidRPr="00196099" w:rsidRDefault="008C200B" w:rsidP="008C200B">
      <w:pPr>
        <w:numPr>
          <w:ilvl w:val="0"/>
          <w:numId w:val="15"/>
        </w:numPr>
      </w:pPr>
      <w:r w:rsidRPr="00196099">
        <w:t>Class 1b antiarrhythmic</w:t>
      </w:r>
      <w:r>
        <w:t xml:space="preserve"> – “caines”</w:t>
      </w:r>
    </w:p>
    <w:p w14:paraId="1AD7F298" w14:textId="77777777" w:rsidR="008C200B" w:rsidRPr="00196099" w:rsidRDefault="008C200B" w:rsidP="008C200B">
      <w:pPr>
        <w:numPr>
          <w:ilvl w:val="0"/>
          <w:numId w:val="15"/>
        </w:numPr>
      </w:pPr>
      <w:r w:rsidRPr="00196099">
        <w:t>Inhibition of neuronal function (anesthesia)</w:t>
      </w:r>
    </w:p>
    <w:p w14:paraId="69827986" w14:textId="77777777" w:rsidR="008C200B" w:rsidRDefault="008C200B" w:rsidP="008C200B">
      <w:pPr>
        <w:numPr>
          <w:ilvl w:val="1"/>
          <w:numId w:val="15"/>
        </w:numPr>
      </w:pPr>
      <w:r w:rsidRPr="00196099">
        <w:t>Differential blockade with neuraxial use (Sympathetic &gt; Pain/Temperature &gt; Touch &gt; Motor)</w:t>
      </w:r>
    </w:p>
    <w:p w14:paraId="4D7CEE62" w14:textId="77777777" w:rsidR="008C200B" w:rsidRPr="00196099" w:rsidRDefault="008C200B" w:rsidP="008C200B">
      <w:pPr>
        <w:numPr>
          <w:ilvl w:val="2"/>
          <w:numId w:val="15"/>
        </w:numPr>
      </w:pPr>
      <w:r>
        <w:t>i.e. sympathetic function lost first (e.g. get flushed bcs vasoconstriction of SNS is lost)</w:t>
      </w:r>
    </w:p>
    <w:p w14:paraId="4CD2043C" w14:textId="77777777" w:rsidR="008C200B" w:rsidRPr="00196099" w:rsidRDefault="008C200B" w:rsidP="008C200B">
      <w:pPr>
        <w:numPr>
          <w:ilvl w:val="1"/>
          <w:numId w:val="15"/>
        </w:numPr>
      </w:pPr>
      <w:r w:rsidRPr="00196099">
        <w:t>Smaller and less myelinated nerves block faster</w:t>
      </w:r>
    </w:p>
    <w:p w14:paraId="2FF95B72" w14:textId="77777777" w:rsidR="008C200B" w:rsidRDefault="008C200B" w:rsidP="008C200B">
      <w:pPr>
        <w:numPr>
          <w:ilvl w:val="0"/>
          <w:numId w:val="15"/>
        </w:numPr>
      </w:pPr>
      <w:r w:rsidRPr="00196099">
        <w:t>Pain management (IV infusion, other receptors</w:t>
      </w:r>
      <w:r>
        <w:t xml:space="preserve"> e.g. NMDA, sigma receptors</w:t>
      </w:r>
      <w:r w:rsidRPr="00196099">
        <w:t>/anti-inflammatory)</w:t>
      </w:r>
    </w:p>
    <w:p w14:paraId="0C36029A" w14:textId="77777777" w:rsidR="008C200B" w:rsidRDefault="008C200B" w:rsidP="008C200B">
      <w:pPr>
        <w:numPr>
          <w:ilvl w:val="1"/>
          <w:numId w:val="15"/>
        </w:numPr>
      </w:pPr>
      <w:r>
        <w:t>E.g. post operative pain, post-trauma</w:t>
      </w:r>
    </w:p>
    <w:p w14:paraId="0F0E8DCA" w14:textId="77777777" w:rsidR="008C200B" w:rsidRDefault="008C200B" w:rsidP="008C200B">
      <w:pPr>
        <w:numPr>
          <w:ilvl w:val="0"/>
          <w:numId w:val="15"/>
        </w:numPr>
      </w:pPr>
      <w:r>
        <w:t xml:space="preserve">Use dependence - Local anesthetics prefer sodium channels in the active and inactive (flipping from active into inactive) state </w:t>
      </w:r>
    </w:p>
    <w:p w14:paraId="3C622891" w14:textId="77777777" w:rsidR="008C200B" w:rsidRDefault="008C200B" w:rsidP="008C200B">
      <w:pPr>
        <w:numPr>
          <w:ilvl w:val="1"/>
          <w:numId w:val="15"/>
        </w:numPr>
      </w:pPr>
      <w:r>
        <w:t>So with more use dependence, there is a preference for quickly firing neurons/cardiac cells that are depolarizing</w:t>
      </w:r>
    </w:p>
    <w:p w14:paraId="1CBB26A2" w14:textId="77777777" w:rsidR="008C200B" w:rsidRDefault="008C200B" w:rsidP="008C200B">
      <w:pPr>
        <w:numPr>
          <w:ilvl w:val="1"/>
          <w:numId w:val="15"/>
        </w:numPr>
      </w:pPr>
      <w:r>
        <w:t>Reason why 1b prefer ventricles or death cardiac tissue bcs they are the least use dependent</w:t>
      </w:r>
    </w:p>
    <w:p w14:paraId="52C5D42A" w14:textId="77777777" w:rsidR="008C200B" w:rsidRPr="00196099" w:rsidRDefault="008C200B" w:rsidP="008C200B">
      <w:pPr>
        <w:ind w:left="1080"/>
      </w:pPr>
    </w:p>
    <w:p w14:paraId="0A693BC2" w14:textId="77777777" w:rsidR="008C200B" w:rsidRPr="00196099" w:rsidRDefault="008C200B" w:rsidP="008C200B">
      <w:pPr>
        <w:rPr>
          <w:b/>
          <w:bCs/>
        </w:rPr>
      </w:pPr>
      <w:r w:rsidRPr="00196099">
        <w:rPr>
          <w:b/>
          <w:bCs/>
        </w:rPr>
        <w:t>Pharmacokinetics of Local Anesthetics</w:t>
      </w:r>
    </w:p>
    <w:p w14:paraId="0226358E" w14:textId="77777777" w:rsidR="008C200B" w:rsidRPr="00196099" w:rsidRDefault="008C200B" w:rsidP="008C200B">
      <w:pPr>
        <w:numPr>
          <w:ilvl w:val="0"/>
          <w:numId w:val="16"/>
        </w:numPr>
      </w:pPr>
      <w:r w:rsidRPr="00196099">
        <w:rPr>
          <w:b/>
          <w:bCs/>
        </w:rPr>
        <w:t>Metabolism</w:t>
      </w:r>
      <w:r w:rsidRPr="00196099">
        <w:t>: Esters have shorter duration</w:t>
      </w:r>
    </w:p>
    <w:p w14:paraId="0EE14548" w14:textId="77777777" w:rsidR="008C200B" w:rsidRPr="00196099" w:rsidRDefault="008C200B" w:rsidP="008C200B">
      <w:pPr>
        <w:numPr>
          <w:ilvl w:val="0"/>
          <w:numId w:val="16"/>
        </w:numPr>
      </w:pPr>
      <w:r w:rsidRPr="00196099">
        <w:rPr>
          <w:b/>
          <w:bCs/>
        </w:rPr>
        <w:t>Potency</w:t>
      </w:r>
      <w:r w:rsidRPr="00196099">
        <w:t>: Correlates to lipid solubility</w:t>
      </w:r>
    </w:p>
    <w:p w14:paraId="732B9394" w14:textId="77777777" w:rsidR="008C200B" w:rsidRPr="00196099" w:rsidRDefault="008C200B" w:rsidP="008C200B">
      <w:pPr>
        <w:numPr>
          <w:ilvl w:val="0"/>
          <w:numId w:val="16"/>
        </w:numPr>
      </w:pPr>
      <w:r w:rsidRPr="00196099">
        <w:rPr>
          <w:b/>
          <w:bCs/>
        </w:rPr>
        <w:t>Duration of Action</w:t>
      </w:r>
      <w:r w:rsidRPr="00196099">
        <w:t>: Correlates to protein binding</w:t>
      </w:r>
    </w:p>
    <w:p w14:paraId="69C97CFD" w14:textId="77777777" w:rsidR="008C200B" w:rsidRPr="00196099" w:rsidRDefault="008C200B" w:rsidP="008C200B">
      <w:pPr>
        <w:numPr>
          <w:ilvl w:val="0"/>
          <w:numId w:val="16"/>
        </w:numPr>
      </w:pPr>
      <w:r w:rsidRPr="00196099">
        <w:rPr>
          <w:b/>
          <w:bCs/>
        </w:rPr>
        <w:t>Speed of Onset</w:t>
      </w:r>
      <w:r w:rsidRPr="00196099">
        <w:t>: Relates to pKa of drug and pH of environment</w:t>
      </w:r>
    </w:p>
    <w:p w14:paraId="71CCE939" w14:textId="77777777" w:rsidR="008C200B" w:rsidRPr="00196099" w:rsidRDefault="008C200B" w:rsidP="008C200B">
      <w:pPr>
        <w:numPr>
          <w:ilvl w:val="1"/>
          <w:numId w:val="16"/>
        </w:numPr>
      </w:pPr>
      <w:r w:rsidRPr="00196099">
        <w:t>Acidic environments slow onset</w:t>
      </w:r>
    </w:p>
    <w:p w14:paraId="5D1C1E73" w14:textId="77777777" w:rsidR="008C200B" w:rsidRDefault="008C200B" w:rsidP="008C200B">
      <w:pPr>
        <w:numPr>
          <w:ilvl w:val="1"/>
          <w:numId w:val="16"/>
        </w:numPr>
      </w:pPr>
      <w:r w:rsidRPr="00196099">
        <w:lastRenderedPageBreak/>
        <w:t>Sodium bicarbonate can speed up onset</w:t>
      </w:r>
    </w:p>
    <w:p w14:paraId="1AC90D74" w14:textId="77777777" w:rsidR="008C200B" w:rsidRPr="00694FDE" w:rsidRDefault="008C200B" w:rsidP="008C200B">
      <w:pPr>
        <w:rPr>
          <w:u w:val="single"/>
        </w:rPr>
      </w:pPr>
      <w:r w:rsidRPr="00694FDE">
        <w:rPr>
          <w:u w:val="single"/>
        </w:rPr>
        <w:t>Other info</w:t>
      </w:r>
    </w:p>
    <w:p w14:paraId="2E15CF4B" w14:textId="77777777" w:rsidR="008C200B" w:rsidRDefault="008C200B" w:rsidP="008C200B">
      <w:pPr>
        <w:numPr>
          <w:ilvl w:val="0"/>
          <w:numId w:val="14"/>
        </w:numPr>
      </w:pPr>
      <w:r>
        <w:t xml:space="preserve">NB: local anesthetics differ by </w:t>
      </w:r>
    </w:p>
    <w:p w14:paraId="15BE33E9" w14:textId="77777777" w:rsidR="008C200B" w:rsidRDefault="008C200B" w:rsidP="008C200B">
      <w:pPr>
        <w:numPr>
          <w:ilvl w:val="1"/>
          <w:numId w:val="14"/>
        </w:numPr>
      </w:pPr>
      <w:r>
        <w:t>speed of onset determined by the pKa of the drug (pH at which is it 50% ionized and 50% unionized)</w:t>
      </w:r>
    </w:p>
    <w:p w14:paraId="3CDA25F2" w14:textId="77777777" w:rsidR="008C200B" w:rsidRDefault="008C200B" w:rsidP="008C200B">
      <w:pPr>
        <w:numPr>
          <w:ilvl w:val="2"/>
          <w:numId w:val="14"/>
        </w:numPr>
      </w:pPr>
      <w:r>
        <w:t>local anesthetics are week bases (pH &gt; physiological pH)</w:t>
      </w:r>
    </w:p>
    <w:p w14:paraId="17EE8684" w14:textId="77777777" w:rsidR="008C200B" w:rsidRDefault="008C200B" w:rsidP="008C200B">
      <w:pPr>
        <w:numPr>
          <w:ilvl w:val="2"/>
          <w:numId w:val="14"/>
        </w:numPr>
      </w:pPr>
      <w:r>
        <w:t xml:space="preserve">You want them to be </w:t>
      </w:r>
      <w:r w:rsidRPr="00CD46D3">
        <w:rPr>
          <w:b/>
          <w:bCs/>
        </w:rPr>
        <w:t>un-ionized</w:t>
      </w:r>
      <w:r>
        <w:t xml:space="preserve"> to pass through the bilipid membrane. So the closer the anesthetic is to physiologic pH the faster the onset e.g. lidocaine works fast, bupivacaine is slower</w:t>
      </w:r>
    </w:p>
    <w:p w14:paraId="34AB2203" w14:textId="77777777" w:rsidR="008C200B" w:rsidRDefault="008C200B" w:rsidP="008C200B">
      <w:pPr>
        <w:numPr>
          <w:ilvl w:val="2"/>
          <w:numId w:val="14"/>
        </w:numPr>
      </w:pPr>
      <w:r>
        <w:t>Can add NaHCO3 to make the env more basic, so it works faster</w:t>
      </w:r>
    </w:p>
    <w:p w14:paraId="24449F70" w14:textId="77777777" w:rsidR="008C200B" w:rsidRDefault="008C200B" w:rsidP="008C200B">
      <w:pPr>
        <w:numPr>
          <w:ilvl w:val="1"/>
          <w:numId w:val="14"/>
        </w:numPr>
      </w:pPr>
      <w:r>
        <w:t>Potency is dependent on how lipophilic (more will cross the lipid bilayer)</w:t>
      </w:r>
    </w:p>
    <w:p w14:paraId="77A55710" w14:textId="77777777" w:rsidR="008C200B" w:rsidRDefault="008C200B" w:rsidP="008C200B">
      <w:pPr>
        <w:numPr>
          <w:ilvl w:val="1"/>
          <w:numId w:val="14"/>
        </w:numPr>
      </w:pPr>
      <w:r>
        <w:t xml:space="preserve">Duration of action is due to ability to bind to alpha 1 glycoproteins </w:t>
      </w:r>
    </w:p>
    <w:p w14:paraId="1D09F6AD" w14:textId="77777777" w:rsidR="008C200B" w:rsidRPr="005D3D7B" w:rsidRDefault="008C200B" w:rsidP="008C200B">
      <w:pPr>
        <w:pStyle w:val="ListParagraph"/>
        <w:numPr>
          <w:ilvl w:val="0"/>
          <w:numId w:val="18"/>
        </w:numPr>
      </w:pPr>
      <w:r w:rsidRPr="005D3D7B">
        <w:rPr>
          <w:b/>
          <w:bCs/>
        </w:rPr>
        <w:t>How Epinephrine Affects Duration of Action:</w:t>
      </w:r>
    </w:p>
    <w:p w14:paraId="22491A0D" w14:textId="77777777" w:rsidR="008C200B" w:rsidRPr="005D3D7B" w:rsidRDefault="008C200B" w:rsidP="008C200B">
      <w:pPr>
        <w:numPr>
          <w:ilvl w:val="1"/>
          <w:numId w:val="18"/>
        </w:numPr>
      </w:pPr>
      <w:r w:rsidRPr="005D3D7B">
        <w:rPr>
          <w:b/>
          <w:bCs/>
        </w:rPr>
        <w:t>Vasoconstriction</w:t>
      </w:r>
      <w:r w:rsidRPr="005D3D7B">
        <w:t xml:space="preserve">: Epinephrine is a vasoconstrictor, </w:t>
      </w:r>
      <w:r>
        <w:t>(</w:t>
      </w:r>
      <w:r w:rsidRPr="005D3D7B">
        <w:t>alpha-1 adrenergic receptors. This vasoconstriction reduces local blood flow in the area where the anesthetic is administered.</w:t>
      </w:r>
    </w:p>
    <w:p w14:paraId="697917F9" w14:textId="77777777" w:rsidR="008C200B" w:rsidRPr="005D3D7B" w:rsidRDefault="008C200B" w:rsidP="008C200B">
      <w:pPr>
        <w:numPr>
          <w:ilvl w:val="1"/>
          <w:numId w:val="18"/>
        </w:numPr>
      </w:pPr>
      <w:r w:rsidRPr="005D3D7B">
        <w:rPr>
          <w:b/>
          <w:bCs/>
        </w:rPr>
        <w:t>Reduced Local Blood Flow</w:t>
      </w:r>
      <w:r w:rsidRPr="005D3D7B">
        <w:t>: By reducing blood flow, epinephrine helps in keeping the local anesthetic at the site of injection for a longer period because there is less blood flow to carry the drug away from the site.</w:t>
      </w:r>
    </w:p>
    <w:p w14:paraId="65998E96" w14:textId="77777777" w:rsidR="008C200B" w:rsidRPr="005D3D7B" w:rsidRDefault="008C200B" w:rsidP="008C200B">
      <w:pPr>
        <w:numPr>
          <w:ilvl w:val="1"/>
          <w:numId w:val="18"/>
        </w:numPr>
      </w:pPr>
      <w:r w:rsidRPr="005D3D7B">
        <w:rPr>
          <w:b/>
          <w:bCs/>
        </w:rPr>
        <w:t>Prolonged Drug Effect</w:t>
      </w:r>
      <w:r w:rsidRPr="005D3D7B">
        <w:t>: Anesthetics are cleared from the site of action via the bloodstream. By limiting this clearance through vasoconstriction, epinephrine effectively prolongs the duration of action of the anesthetic.</w:t>
      </w:r>
    </w:p>
    <w:p w14:paraId="4EFFF63F" w14:textId="77777777" w:rsidR="008C200B" w:rsidRPr="00196099" w:rsidRDefault="008C200B" w:rsidP="008C200B">
      <w:pPr>
        <w:rPr>
          <w:b/>
          <w:bCs/>
        </w:rPr>
      </w:pPr>
      <w:r w:rsidRPr="00196099">
        <w:rPr>
          <w:b/>
          <w:bCs/>
        </w:rPr>
        <w:t>Adverse Effects</w:t>
      </w:r>
    </w:p>
    <w:p w14:paraId="4C969BFD" w14:textId="77777777" w:rsidR="008C200B" w:rsidRPr="00196099" w:rsidRDefault="008C200B" w:rsidP="008C200B">
      <w:pPr>
        <w:numPr>
          <w:ilvl w:val="0"/>
          <w:numId w:val="17"/>
        </w:numPr>
      </w:pPr>
      <w:r w:rsidRPr="00196099">
        <w:rPr>
          <w:b/>
          <w:bCs/>
        </w:rPr>
        <w:t>Local Anesthetic Systemic Toxicity (LAST)</w:t>
      </w:r>
    </w:p>
    <w:p w14:paraId="48EB0F3A" w14:textId="77777777" w:rsidR="008C200B" w:rsidRDefault="008C200B" w:rsidP="008C200B">
      <w:pPr>
        <w:numPr>
          <w:ilvl w:val="1"/>
          <w:numId w:val="17"/>
        </w:numPr>
      </w:pPr>
      <w:r w:rsidRPr="00196099">
        <w:t>CNS: Numbness, tinnitus, anxiety, seizures, coma</w:t>
      </w:r>
    </w:p>
    <w:p w14:paraId="7CB4077F" w14:textId="77777777" w:rsidR="008C200B" w:rsidRPr="00196099" w:rsidRDefault="008C200B" w:rsidP="008C200B">
      <w:pPr>
        <w:numPr>
          <w:ilvl w:val="2"/>
          <w:numId w:val="17"/>
        </w:numPr>
      </w:pPr>
      <w:r>
        <w:t>Go from positive symptoms to -ve i.e. seizures, tinnitus to coma</w:t>
      </w:r>
    </w:p>
    <w:p w14:paraId="219094C4" w14:textId="77777777" w:rsidR="008C200B" w:rsidRPr="00196099" w:rsidRDefault="008C200B" w:rsidP="008C200B">
      <w:pPr>
        <w:numPr>
          <w:ilvl w:val="1"/>
          <w:numId w:val="17"/>
        </w:numPr>
      </w:pPr>
      <w:r w:rsidRPr="00196099">
        <w:t>Cardiac: PVCs, QRS widening, arrhythmia, asystole</w:t>
      </w:r>
    </w:p>
    <w:p w14:paraId="42A7DFD2" w14:textId="77777777" w:rsidR="008C200B" w:rsidRPr="00196099" w:rsidRDefault="008C200B" w:rsidP="008C200B">
      <w:pPr>
        <w:numPr>
          <w:ilvl w:val="1"/>
          <w:numId w:val="17"/>
        </w:numPr>
      </w:pPr>
      <w:r w:rsidRPr="00196099">
        <w:t>Treatment: Intralipid</w:t>
      </w:r>
      <w:r>
        <w:t>. Bcs the anesthetics are lipophilic. Have the fat bind them</w:t>
      </w:r>
    </w:p>
    <w:p w14:paraId="3D42531B" w14:textId="77777777" w:rsidR="008C200B" w:rsidRPr="00196099" w:rsidRDefault="008C200B" w:rsidP="008C200B">
      <w:pPr>
        <w:numPr>
          <w:ilvl w:val="0"/>
          <w:numId w:val="17"/>
        </w:numPr>
      </w:pPr>
      <w:r w:rsidRPr="00196099">
        <w:rPr>
          <w:b/>
          <w:bCs/>
        </w:rPr>
        <w:t>Methemoglobinemia</w:t>
      </w:r>
    </w:p>
    <w:p w14:paraId="347B0827" w14:textId="77777777" w:rsidR="008C200B" w:rsidRPr="00196099" w:rsidRDefault="008C200B" w:rsidP="008C200B">
      <w:pPr>
        <w:numPr>
          <w:ilvl w:val="1"/>
          <w:numId w:val="17"/>
        </w:numPr>
      </w:pPr>
      <w:r w:rsidRPr="00196099">
        <w:t>Common with benzocaine/procaine</w:t>
      </w:r>
    </w:p>
    <w:p w14:paraId="6EF495BC" w14:textId="77777777" w:rsidR="008C200B" w:rsidRPr="00196099" w:rsidRDefault="008C200B" w:rsidP="008C200B">
      <w:pPr>
        <w:numPr>
          <w:ilvl w:val="1"/>
          <w:numId w:val="17"/>
        </w:numPr>
      </w:pPr>
      <w:r w:rsidRPr="00196099">
        <w:t>Note: Bupivacaine has more cardiac toxicity</w:t>
      </w:r>
    </w:p>
    <w:p w14:paraId="382137C5" w14:textId="77777777" w:rsidR="008C200B" w:rsidRDefault="008C200B" w:rsidP="008C200B"/>
    <w:p w14:paraId="6D655EC0" w14:textId="77777777" w:rsidR="008C200B" w:rsidRPr="00196099" w:rsidRDefault="008C200B" w:rsidP="008C200B">
      <w:r w:rsidRPr="00196099">
        <w:rPr>
          <w:noProof/>
        </w:rPr>
        <w:lastRenderedPageBreak/>
        <w:drawing>
          <wp:inline distT="0" distB="0" distL="0" distR="0" wp14:anchorId="05B34E31" wp14:editId="4ACB6B64">
            <wp:extent cx="6858000" cy="3881755"/>
            <wp:effectExtent l="0" t="0" r="0" b="4445"/>
            <wp:docPr id="31206976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9762" name="Picture 1" descr="A close-up of a diagram&#10;&#10;AI-generated content may be incorrect."/>
                    <pic:cNvPicPr/>
                  </pic:nvPicPr>
                  <pic:blipFill>
                    <a:blip r:embed="rId13"/>
                    <a:stretch>
                      <a:fillRect/>
                    </a:stretch>
                  </pic:blipFill>
                  <pic:spPr>
                    <a:xfrm>
                      <a:off x="0" y="0"/>
                      <a:ext cx="6858000" cy="3881755"/>
                    </a:xfrm>
                    <a:prstGeom prst="rect">
                      <a:avLst/>
                    </a:prstGeom>
                  </pic:spPr>
                </pic:pic>
              </a:graphicData>
            </a:graphic>
          </wp:inline>
        </w:drawing>
      </w:r>
    </w:p>
    <w:p w14:paraId="64F0D1F3" w14:textId="77777777" w:rsidR="008C200B" w:rsidRPr="00DC132F" w:rsidRDefault="008C200B" w:rsidP="008C200B"/>
    <w:p w14:paraId="17863BBC" w14:textId="3EB72111" w:rsidR="008C200B" w:rsidRDefault="008C200B">
      <w:pPr>
        <w:spacing w:after="160" w:line="278" w:lineRule="auto"/>
      </w:pPr>
      <w:r>
        <w:br w:type="page"/>
      </w:r>
    </w:p>
    <w:p w14:paraId="7B088B56" w14:textId="77777777" w:rsidR="008C200B" w:rsidRPr="0012491F" w:rsidRDefault="008C200B" w:rsidP="008C200B">
      <w:pPr>
        <w:shd w:val="clear" w:color="auto" w:fill="A5C9EB" w:themeFill="text2" w:themeFillTint="40"/>
        <w:jc w:val="center"/>
        <w:rPr>
          <w:b/>
          <w:bCs/>
        </w:rPr>
      </w:pPr>
      <w:r w:rsidRPr="0012491F">
        <w:rPr>
          <w:b/>
          <w:bCs/>
        </w:rPr>
        <w:lastRenderedPageBreak/>
        <w:t>Neuromuscular Junction Pharmacology</w:t>
      </w:r>
    </w:p>
    <w:p w14:paraId="11D65975" w14:textId="77777777" w:rsidR="008C200B" w:rsidRPr="0012491F" w:rsidRDefault="008C200B" w:rsidP="008C200B">
      <w:pPr>
        <w:rPr>
          <w:b/>
          <w:bCs/>
        </w:rPr>
      </w:pPr>
      <w:r w:rsidRPr="0012491F">
        <w:rPr>
          <w:b/>
          <w:bCs/>
        </w:rPr>
        <w:t>Introduction</w:t>
      </w:r>
    </w:p>
    <w:p w14:paraId="673290AE" w14:textId="77777777" w:rsidR="008C200B" w:rsidRPr="0012491F" w:rsidRDefault="008C200B" w:rsidP="008C200B">
      <w:pPr>
        <w:numPr>
          <w:ilvl w:val="0"/>
          <w:numId w:val="19"/>
        </w:numPr>
      </w:pPr>
      <w:r w:rsidRPr="0012491F">
        <w:rPr>
          <w:b/>
          <w:bCs/>
        </w:rPr>
        <w:t>Neuromuscular Junction (NMJ)</w:t>
      </w:r>
      <w:r w:rsidRPr="0012491F">
        <w:t>: Critical for muscle contraction and relaxation during surgeries.</w:t>
      </w:r>
    </w:p>
    <w:p w14:paraId="19E53F60" w14:textId="77777777" w:rsidR="008C200B" w:rsidRPr="0012491F" w:rsidRDefault="008C200B" w:rsidP="008C200B">
      <w:pPr>
        <w:numPr>
          <w:ilvl w:val="0"/>
          <w:numId w:val="19"/>
        </w:numPr>
      </w:pPr>
      <w:r w:rsidRPr="0012491F">
        <w:rPr>
          <w:b/>
          <w:bCs/>
        </w:rPr>
        <w:t>Paralysis in Surgery</w:t>
      </w:r>
      <w:r w:rsidRPr="0012491F">
        <w:t>: Complete paralysis is often required for many surgical procedures.</w:t>
      </w:r>
    </w:p>
    <w:p w14:paraId="0ABD0964" w14:textId="77777777" w:rsidR="008C200B" w:rsidRPr="0012491F" w:rsidRDefault="008C200B" w:rsidP="008C200B">
      <w:pPr>
        <w:numPr>
          <w:ilvl w:val="0"/>
          <w:numId w:val="19"/>
        </w:numPr>
      </w:pPr>
      <w:r w:rsidRPr="0012491F">
        <w:rPr>
          <w:b/>
          <w:bCs/>
        </w:rPr>
        <w:t>Case Study</w:t>
      </w:r>
      <w:r w:rsidRPr="0012491F">
        <w:t>: RaDonda Vaught, a nurse, mistakenly administered vecuronium (a paralytic) instead of midazolam, leading to patient death. This highlights the importance of understanding neuromuscular blockers.</w:t>
      </w:r>
    </w:p>
    <w:p w14:paraId="111DE7B2" w14:textId="77777777" w:rsidR="008C200B" w:rsidRPr="0012491F" w:rsidRDefault="00BC3253" w:rsidP="008C200B">
      <w:r>
        <w:rPr>
          <w:noProof/>
        </w:rPr>
        <w:pict w14:anchorId="2724EB52">
          <v:rect id="_x0000_i1037" alt="" style="width:468pt;height:.05pt;mso-width-percent:0;mso-height-percent:0;mso-width-percent:0;mso-height-percent:0" o:hralign="center" o:hrstd="t" o:hrnoshade="t" o:hr="t" fillcolor="#f8faff" stroked="f"/>
        </w:pict>
      </w:r>
    </w:p>
    <w:p w14:paraId="434E4B24" w14:textId="77777777" w:rsidR="008C200B" w:rsidRPr="0012491F" w:rsidRDefault="008C200B" w:rsidP="008C200B">
      <w:pPr>
        <w:rPr>
          <w:b/>
          <w:bCs/>
        </w:rPr>
      </w:pPr>
      <w:r w:rsidRPr="0012491F">
        <w:rPr>
          <w:b/>
          <w:bCs/>
        </w:rPr>
        <w:t>Historical Context</w:t>
      </w:r>
    </w:p>
    <w:p w14:paraId="2DA575C0" w14:textId="77777777" w:rsidR="008C200B" w:rsidRPr="0012491F" w:rsidRDefault="008C200B" w:rsidP="008C200B">
      <w:pPr>
        <w:numPr>
          <w:ilvl w:val="0"/>
          <w:numId w:val="20"/>
        </w:numPr>
      </w:pPr>
      <w:r w:rsidRPr="0012491F">
        <w:rPr>
          <w:b/>
          <w:bCs/>
        </w:rPr>
        <w:t>Curare</w:t>
      </w:r>
      <w:r w:rsidRPr="0012491F">
        <w:t>: Used by Amazonian and Caribbean communities for hunting. Sir Walter Raleigh documented its use in 1596.</w:t>
      </w:r>
    </w:p>
    <w:p w14:paraId="3FA32024" w14:textId="77777777" w:rsidR="008C200B" w:rsidRPr="0012491F" w:rsidRDefault="008C200B" w:rsidP="008C200B">
      <w:pPr>
        <w:numPr>
          <w:ilvl w:val="0"/>
          <w:numId w:val="20"/>
        </w:numPr>
      </w:pPr>
      <w:r w:rsidRPr="0012491F">
        <w:rPr>
          <w:b/>
          <w:bCs/>
        </w:rPr>
        <w:t>Development in Medicine</w:t>
      </w:r>
      <w:r w:rsidRPr="0012491F">
        <w:t>:</w:t>
      </w:r>
    </w:p>
    <w:p w14:paraId="7014D34D" w14:textId="77777777" w:rsidR="008C200B" w:rsidRPr="0012491F" w:rsidRDefault="008C200B" w:rsidP="008C200B">
      <w:pPr>
        <w:numPr>
          <w:ilvl w:val="1"/>
          <w:numId w:val="20"/>
        </w:numPr>
      </w:pPr>
      <w:r w:rsidRPr="0012491F">
        <w:t>1780s: Found to affect voluntary muscles but not nerves or the heart.</w:t>
      </w:r>
    </w:p>
    <w:p w14:paraId="69FB2316" w14:textId="77777777" w:rsidR="008C200B" w:rsidRPr="0012491F" w:rsidRDefault="008C200B" w:rsidP="008C200B">
      <w:pPr>
        <w:numPr>
          <w:ilvl w:val="1"/>
          <w:numId w:val="20"/>
        </w:numPr>
      </w:pPr>
      <w:r w:rsidRPr="0012491F">
        <w:t>1832: Preparation methods and animal experiments began.</w:t>
      </w:r>
    </w:p>
    <w:p w14:paraId="627DF568" w14:textId="77777777" w:rsidR="008C200B" w:rsidRPr="0012491F" w:rsidRDefault="008C200B" w:rsidP="008C200B">
      <w:pPr>
        <w:numPr>
          <w:ilvl w:val="1"/>
          <w:numId w:val="20"/>
        </w:numPr>
      </w:pPr>
      <w:r w:rsidRPr="0012491F">
        <w:t>Mid-20th Century: Curare (D-tubocurarine) was introduced into medical practice.</w:t>
      </w:r>
    </w:p>
    <w:p w14:paraId="153C7EA3" w14:textId="77777777" w:rsidR="008C200B" w:rsidRPr="0012491F" w:rsidRDefault="008C200B" w:rsidP="008C200B">
      <w:pPr>
        <w:numPr>
          <w:ilvl w:val="0"/>
          <w:numId w:val="20"/>
        </w:numPr>
      </w:pPr>
      <w:r w:rsidRPr="0012491F">
        <w:rPr>
          <w:b/>
          <w:bCs/>
        </w:rPr>
        <w:t>Richard Gill</w:t>
      </w:r>
      <w:r w:rsidRPr="0012491F">
        <w:t>: Brought curare to the U.S. for medical use after suffering spasticity from an injury.</w:t>
      </w:r>
    </w:p>
    <w:p w14:paraId="4CD2DD40" w14:textId="77777777" w:rsidR="008C200B" w:rsidRPr="0012491F" w:rsidRDefault="00BC3253" w:rsidP="008C200B">
      <w:r>
        <w:rPr>
          <w:noProof/>
        </w:rPr>
        <w:pict w14:anchorId="2ABCFCDB">
          <v:rect id="_x0000_i1036" alt="" style="width:468pt;height:.05pt;mso-width-percent:0;mso-height-percent:0;mso-width-percent:0;mso-height-percent:0" o:hralign="center" o:hrstd="t" o:hrnoshade="t" o:hr="t" fillcolor="#f8faff" stroked="f"/>
        </w:pict>
      </w:r>
    </w:p>
    <w:p w14:paraId="507EB644" w14:textId="77777777" w:rsidR="008C200B" w:rsidRPr="0012491F" w:rsidRDefault="008C200B" w:rsidP="008C200B">
      <w:pPr>
        <w:rPr>
          <w:b/>
          <w:bCs/>
        </w:rPr>
      </w:pPr>
      <w:r w:rsidRPr="0012491F">
        <w:rPr>
          <w:b/>
          <w:bCs/>
        </w:rPr>
        <w:t>Acetylcholine Receptors</w:t>
      </w:r>
    </w:p>
    <w:p w14:paraId="28233CA0" w14:textId="77777777" w:rsidR="008C200B" w:rsidRPr="0012491F" w:rsidRDefault="008C200B" w:rsidP="008C200B">
      <w:pPr>
        <w:numPr>
          <w:ilvl w:val="0"/>
          <w:numId w:val="21"/>
        </w:numPr>
      </w:pPr>
      <w:r w:rsidRPr="0012491F">
        <w:rPr>
          <w:b/>
          <w:bCs/>
        </w:rPr>
        <w:t>Nicotinic Receptors (Ionotropic)</w:t>
      </w:r>
      <w:r w:rsidRPr="0012491F">
        <w:t>:</w:t>
      </w:r>
    </w:p>
    <w:p w14:paraId="6AD98B82" w14:textId="77777777" w:rsidR="008C200B" w:rsidRPr="0012491F" w:rsidRDefault="008C200B" w:rsidP="008C200B">
      <w:pPr>
        <w:numPr>
          <w:ilvl w:val="1"/>
          <w:numId w:val="21"/>
        </w:numPr>
      </w:pPr>
      <w:r w:rsidRPr="0012491F">
        <w:rPr>
          <w:b/>
          <w:bCs/>
        </w:rPr>
        <w:t>Nn (Neuronal-type)</w:t>
      </w:r>
      <w:r w:rsidRPr="0012491F">
        <w:t>: Found in parasympathetic ganglia, sympathetic ganglia, adrenal gland, and CNS.</w:t>
      </w:r>
    </w:p>
    <w:p w14:paraId="36C9DBB6" w14:textId="77777777" w:rsidR="008C200B" w:rsidRPr="0012491F" w:rsidRDefault="008C200B" w:rsidP="008C200B">
      <w:pPr>
        <w:numPr>
          <w:ilvl w:val="1"/>
          <w:numId w:val="21"/>
        </w:numPr>
      </w:pPr>
      <w:r w:rsidRPr="0012491F">
        <w:rPr>
          <w:b/>
          <w:bCs/>
        </w:rPr>
        <w:t>Nm (Muscle-type)</w:t>
      </w:r>
      <w:r w:rsidRPr="0012491F">
        <w:t>: Located at the skeletal neuromuscular junction.</w:t>
      </w:r>
    </w:p>
    <w:p w14:paraId="78FE94BA" w14:textId="77777777" w:rsidR="008C200B" w:rsidRPr="0012491F" w:rsidRDefault="008C200B" w:rsidP="008C200B">
      <w:pPr>
        <w:numPr>
          <w:ilvl w:val="0"/>
          <w:numId w:val="21"/>
        </w:numPr>
      </w:pPr>
      <w:r w:rsidRPr="0012491F">
        <w:rPr>
          <w:b/>
          <w:bCs/>
        </w:rPr>
        <w:t>Muscarinic Receptors (Metabotropic - GPCRs)</w:t>
      </w:r>
      <w:r w:rsidRPr="0012491F">
        <w:t>:</w:t>
      </w:r>
    </w:p>
    <w:p w14:paraId="599CABF0" w14:textId="77777777" w:rsidR="008C200B" w:rsidRPr="0012491F" w:rsidRDefault="008C200B" w:rsidP="008C200B">
      <w:pPr>
        <w:numPr>
          <w:ilvl w:val="1"/>
          <w:numId w:val="21"/>
        </w:numPr>
      </w:pPr>
      <w:r w:rsidRPr="0012491F">
        <w:rPr>
          <w:b/>
          <w:bCs/>
        </w:rPr>
        <w:t>M1</w:t>
      </w:r>
      <w:r w:rsidRPr="0012491F">
        <w:t>: CNS and secretions (tears, sweat, gastric acid).</w:t>
      </w:r>
    </w:p>
    <w:p w14:paraId="6A7D0681" w14:textId="77777777" w:rsidR="008C200B" w:rsidRPr="0012491F" w:rsidRDefault="008C200B" w:rsidP="008C200B">
      <w:pPr>
        <w:numPr>
          <w:ilvl w:val="1"/>
          <w:numId w:val="21"/>
        </w:numPr>
      </w:pPr>
      <w:r w:rsidRPr="0012491F">
        <w:rPr>
          <w:b/>
          <w:bCs/>
        </w:rPr>
        <w:t>M2</w:t>
      </w:r>
      <w:r w:rsidRPr="0012491F">
        <w:t>: Heart (bradycardia, decreased contractility).</w:t>
      </w:r>
    </w:p>
    <w:p w14:paraId="596F676A" w14:textId="77777777" w:rsidR="008C200B" w:rsidRPr="0012491F" w:rsidRDefault="008C200B" w:rsidP="008C200B">
      <w:pPr>
        <w:numPr>
          <w:ilvl w:val="1"/>
          <w:numId w:val="21"/>
        </w:numPr>
      </w:pPr>
      <w:r w:rsidRPr="0012491F">
        <w:rPr>
          <w:b/>
          <w:bCs/>
        </w:rPr>
        <w:t>M3</w:t>
      </w:r>
      <w:r w:rsidRPr="0012491F">
        <w:t>: Smooth muscle (bronchoconstriction, bladder, GI) and eye (miosis).</w:t>
      </w:r>
    </w:p>
    <w:p w14:paraId="21DF4492" w14:textId="77777777" w:rsidR="008C200B" w:rsidRPr="0012491F" w:rsidRDefault="00BC3253" w:rsidP="008C200B">
      <w:r>
        <w:rPr>
          <w:noProof/>
        </w:rPr>
        <w:pict w14:anchorId="1395B3FB">
          <v:rect id="_x0000_i1035" alt="" style="width:468pt;height:.05pt;mso-width-percent:0;mso-height-percent:0;mso-width-percent:0;mso-height-percent:0" o:hralign="center" o:hrstd="t" o:hrnoshade="t" o:hr="t" fillcolor="#f8faff" stroked="f"/>
        </w:pict>
      </w:r>
    </w:p>
    <w:p w14:paraId="0D566092" w14:textId="77777777" w:rsidR="008C200B" w:rsidRPr="0012491F" w:rsidRDefault="008C200B" w:rsidP="008C200B">
      <w:pPr>
        <w:rPr>
          <w:b/>
          <w:bCs/>
        </w:rPr>
      </w:pPr>
      <w:r w:rsidRPr="0012491F">
        <w:rPr>
          <w:b/>
          <w:bCs/>
        </w:rPr>
        <w:t>Neuromuscular Junction Mechanism</w:t>
      </w:r>
    </w:p>
    <w:p w14:paraId="45C3781D" w14:textId="77777777" w:rsidR="008C200B" w:rsidRPr="0012491F" w:rsidRDefault="008C200B" w:rsidP="008C200B">
      <w:pPr>
        <w:numPr>
          <w:ilvl w:val="0"/>
          <w:numId w:val="22"/>
        </w:numPr>
      </w:pPr>
      <w:r w:rsidRPr="0012491F">
        <w:rPr>
          <w:b/>
          <w:bCs/>
        </w:rPr>
        <w:t>Action Potential Arrival</w:t>
      </w:r>
      <w:r w:rsidRPr="0012491F">
        <w:t>: Depolarization opens voltage-gated sodium and calcium channels.</w:t>
      </w:r>
    </w:p>
    <w:p w14:paraId="76E3B76A" w14:textId="77777777" w:rsidR="008C200B" w:rsidRPr="0012491F" w:rsidRDefault="008C200B" w:rsidP="008C200B">
      <w:pPr>
        <w:numPr>
          <w:ilvl w:val="0"/>
          <w:numId w:val="22"/>
        </w:numPr>
      </w:pPr>
      <w:r w:rsidRPr="0012491F">
        <w:rPr>
          <w:b/>
          <w:bCs/>
        </w:rPr>
        <w:t>Acetylcholine Release</w:t>
      </w:r>
      <w:r w:rsidRPr="0012491F">
        <w:t>:</w:t>
      </w:r>
    </w:p>
    <w:p w14:paraId="19005745" w14:textId="77777777" w:rsidR="008C200B" w:rsidRPr="0012491F" w:rsidRDefault="008C200B" w:rsidP="008C200B">
      <w:pPr>
        <w:numPr>
          <w:ilvl w:val="1"/>
          <w:numId w:val="22"/>
        </w:numPr>
      </w:pPr>
      <w:r w:rsidRPr="0012491F">
        <w:t>Acetylcholine is stored in vesicles and released via exocytosis.</w:t>
      </w:r>
    </w:p>
    <w:p w14:paraId="3D20ABFD" w14:textId="77777777" w:rsidR="008C200B" w:rsidRDefault="008C200B" w:rsidP="008C200B">
      <w:pPr>
        <w:numPr>
          <w:ilvl w:val="1"/>
          <w:numId w:val="22"/>
        </w:numPr>
      </w:pPr>
      <w:r w:rsidRPr="0012491F">
        <w:t>SNARE proteins (synaptotagmin, synaptobrevin, SNAP-25, syntaxin) facilitate vesicle fusion.</w:t>
      </w:r>
    </w:p>
    <w:p w14:paraId="2972CC0C" w14:textId="77777777" w:rsidR="008C200B" w:rsidRDefault="008C200B" w:rsidP="008C200B">
      <w:pPr>
        <w:numPr>
          <w:ilvl w:val="2"/>
          <w:numId w:val="22"/>
        </w:numPr>
      </w:pPr>
      <w:r>
        <w:t xml:space="preserve">V-Snare – vesicular snare e.g. synaptobrevin (VAMP); </w:t>
      </w:r>
    </w:p>
    <w:p w14:paraId="340AB89C" w14:textId="77777777" w:rsidR="008C200B" w:rsidRDefault="008C200B" w:rsidP="008C200B">
      <w:pPr>
        <w:numPr>
          <w:ilvl w:val="2"/>
          <w:numId w:val="22"/>
        </w:numPr>
      </w:pPr>
      <w:r>
        <w:t>T-snare on the target membrane (e.g. presynaptic membrane) e.g. snap-25 and syntaxin</w:t>
      </w:r>
    </w:p>
    <w:p w14:paraId="1A5900C1" w14:textId="77777777" w:rsidR="008C200B" w:rsidRPr="0012491F" w:rsidRDefault="008C200B" w:rsidP="008C200B">
      <w:pPr>
        <w:numPr>
          <w:ilvl w:val="2"/>
          <w:numId w:val="22"/>
        </w:numPr>
      </w:pPr>
      <w:r>
        <w:t>Interaction of v and t snare leads to vesicular fusion</w:t>
      </w:r>
    </w:p>
    <w:p w14:paraId="637EBBE9" w14:textId="77777777" w:rsidR="008C200B" w:rsidRPr="0012491F" w:rsidRDefault="008C200B" w:rsidP="008C200B">
      <w:pPr>
        <w:numPr>
          <w:ilvl w:val="0"/>
          <w:numId w:val="22"/>
        </w:numPr>
      </w:pPr>
      <w:r w:rsidRPr="0012491F">
        <w:rPr>
          <w:b/>
          <w:bCs/>
        </w:rPr>
        <w:t>Muscle Contraction</w:t>
      </w:r>
      <w:r w:rsidRPr="0012491F">
        <w:t>:</w:t>
      </w:r>
    </w:p>
    <w:p w14:paraId="0FFBC4A5" w14:textId="77777777" w:rsidR="008C200B" w:rsidRDefault="008C200B" w:rsidP="008C200B">
      <w:pPr>
        <w:numPr>
          <w:ilvl w:val="1"/>
          <w:numId w:val="22"/>
        </w:numPr>
      </w:pPr>
      <w:r w:rsidRPr="0012491F">
        <w:t>Two acetylcholine molecules bind to nicotinic receptors, causing sodium influx and depolarization.</w:t>
      </w:r>
    </w:p>
    <w:p w14:paraId="48B3B01A" w14:textId="77777777" w:rsidR="008C200B" w:rsidRPr="0012491F" w:rsidRDefault="008C200B" w:rsidP="008C200B">
      <w:pPr>
        <w:numPr>
          <w:ilvl w:val="1"/>
          <w:numId w:val="22"/>
        </w:numPr>
      </w:pPr>
      <w:r>
        <w:t xml:space="preserve">Depolarization spreads across the sarcolemma and into the T-tubules (invaginations of the muscle cell membrane) </w:t>
      </w:r>
      <w:r>
        <w:sym w:font="Wingdings" w:char="F0E0"/>
      </w:r>
      <w:r>
        <w:t xml:space="preserve"> </w:t>
      </w:r>
      <w:r w:rsidRPr="0012491F">
        <w:t>activa</w:t>
      </w:r>
      <w:r>
        <w:t>tes</w:t>
      </w:r>
      <w:r w:rsidRPr="0012491F">
        <w:t xml:space="preserve"> RyR1 receptors</w:t>
      </w:r>
      <w:r>
        <w:t xml:space="preserve"> on sarcoplasmic reticulum</w:t>
      </w:r>
      <w:r w:rsidRPr="0012491F">
        <w:t xml:space="preserve"> </w:t>
      </w:r>
      <w:r>
        <w:sym w:font="Wingdings" w:char="F0E0"/>
      </w:r>
      <w:r>
        <w:t xml:space="preserve"> Ca2+is released from the SR </w:t>
      </w:r>
      <w:r>
        <w:sym w:font="Wingdings" w:char="F0E0"/>
      </w:r>
      <w:r>
        <w:t xml:space="preserve"> </w:t>
      </w:r>
      <w:r w:rsidRPr="0012491F">
        <w:t>muscle contraction.</w:t>
      </w:r>
    </w:p>
    <w:p w14:paraId="3077BE32" w14:textId="77777777" w:rsidR="008C200B" w:rsidRPr="0012491F" w:rsidRDefault="008C200B" w:rsidP="008C200B">
      <w:pPr>
        <w:numPr>
          <w:ilvl w:val="0"/>
          <w:numId w:val="22"/>
        </w:numPr>
      </w:pPr>
      <w:r w:rsidRPr="0012491F">
        <w:rPr>
          <w:b/>
          <w:bCs/>
        </w:rPr>
        <w:t>Termination of Signal</w:t>
      </w:r>
      <w:r w:rsidRPr="0012491F">
        <w:t>:</w:t>
      </w:r>
    </w:p>
    <w:p w14:paraId="7CC85B74" w14:textId="77777777" w:rsidR="008C200B" w:rsidRPr="0012491F" w:rsidRDefault="008C200B" w:rsidP="008C200B">
      <w:pPr>
        <w:numPr>
          <w:ilvl w:val="1"/>
          <w:numId w:val="22"/>
        </w:numPr>
      </w:pPr>
      <w:r w:rsidRPr="0012491F">
        <w:t>Acetylcholinesterase breaks down acetylcholine.</w:t>
      </w:r>
    </w:p>
    <w:p w14:paraId="2D69626F" w14:textId="77777777" w:rsidR="008C200B" w:rsidRDefault="008C200B" w:rsidP="008C200B">
      <w:pPr>
        <w:numPr>
          <w:ilvl w:val="1"/>
          <w:numId w:val="22"/>
        </w:numPr>
      </w:pPr>
      <w:r w:rsidRPr="0012491F">
        <w:t>Butyrylcholinesterase (pseudocholinesterase) metabolizes acetylcholine in systemic circulation.</w:t>
      </w:r>
    </w:p>
    <w:p w14:paraId="3EF20860" w14:textId="77777777" w:rsidR="008C200B" w:rsidRDefault="008C200B" w:rsidP="008C200B"/>
    <w:p w14:paraId="663832B9" w14:textId="77777777" w:rsidR="008C200B" w:rsidRPr="0012491F" w:rsidRDefault="008C200B" w:rsidP="008C200B">
      <w:r w:rsidRPr="007E6FA0">
        <w:rPr>
          <w:noProof/>
        </w:rPr>
        <w:lastRenderedPageBreak/>
        <w:drawing>
          <wp:inline distT="0" distB="0" distL="0" distR="0" wp14:anchorId="48A5FB24" wp14:editId="22A06634">
            <wp:extent cx="2686050" cy="2411416"/>
            <wp:effectExtent l="0" t="0" r="0" b="1905"/>
            <wp:docPr id="85575845" name="Picture 1" descr="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5845" name="Picture 1" descr="Diagram of a human body&#10;&#10;AI-generated content may be incorrect."/>
                    <pic:cNvPicPr/>
                  </pic:nvPicPr>
                  <pic:blipFill>
                    <a:blip r:embed="rId14"/>
                    <a:stretch>
                      <a:fillRect/>
                    </a:stretch>
                  </pic:blipFill>
                  <pic:spPr>
                    <a:xfrm>
                      <a:off x="0" y="0"/>
                      <a:ext cx="2692126" cy="2416871"/>
                    </a:xfrm>
                    <a:prstGeom prst="rect">
                      <a:avLst/>
                    </a:prstGeom>
                  </pic:spPr>
                </pic:pic>
              </a:graphicData>
            </a:graphic>
          </wp:inline>
        </w:drawing>
      </w:r>
      <w:r w:rsidRPr="00E14E15">
        <w:t xml:space="preserve"> </w:t>
      </w:r>
      <w:r>
        <w:fldChar w:fldCharType="begin"/>
      </w:r>
      <w:r>
        <w:instrText xml:space="preserve"> INCLUDEPICTURE "https://www.researchgate.net/publication/26545761/figure/fig3/AS:669103811469314@1536538188312/Schematic-figure-of-the-presynaptic-nerve-terminal-Calcium-influx-through-a-N-type-Ca-V.png" \* MERGEFORMATINET </w:instrText>
      </w:r>
      <w:r>
        <w:fldChar w:fldCharType="separate"/>
      </w:r>
      <w:r>
        <w:rPr>
          <w:noProof/>
        </w:rPr>
        <w:drawing>
          <wp:inline distT="0" distB="0" distL="0" distR="0" wp14:anchorId="7E7D8F5C" wp14:editId="52E5B0A5">
            <wp:extent cx="3009900" cy="1864187"/>
            <wp:effectExtent l="0" t="0" r="0" b="3175"/>
            <wp:docPr id="697491261" name="Picture 1" descr="Schematic figure of the presynaptic nerve terminal. Calcium influx...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Schematic figure of the presynaptic nerve terminal. Calcium influx... |  Download Scientific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0029" cy="1876654"/>
                    </a:xfrm>
                    <a:prstGeom prst="rect">
                      <a:avLst/>
                    </a:prstGeom>
                    <a:noFill/>
                    <a:ln>
                      <a:noFill/>
                    </a:ln>
                  </pic:spPr>
                </pic:pic>
              </a:graphicData>
            </a:graphic>
          </wp:inline>
        </w:drawing>
      </w:r>
      <w:r>
        <w:fldChar w:fldCharType="end"/>
      </w:r>
    </w:p>
    <w:p w14:paraId="14FED9F9" w14:textId="77777777" w:rsidR="008C200B" w:rsidRPr="0012491F" w:rsidRDefault="00BC3253" w:rsidP="008C200B">
      <w:r>
        <w:rPr>
          <w:noProof/>
        </w:rPr>
        <w:pict w14:anchorId="70B3F9B3">
          <v:rect id="_x0000_i1034" alt="" style="width:468pt;height:.05pt;mso-width-percent:0;mso-height-percent:0;mso-width-percent:0;mso-height-percent:0" o:hralign="center" o:hrstd="t" o:hrnoshade="t" o:hr="t" fillcolor="#f8faff" stroked="f"/>
        </w:pict>
      </w:r>
    </w:p>
    <w:p w14:paraId="0FFCD51D" w14:textId="77777777" w:rsidR="008C200B" w:rsidRPr="0012491F" w:rsidRDefault="008C200B" w:rsidP="008C200B">
      <w:pPr>
        <w:rPr>
          <w:b/>
          <w:bCs/>
        </w:rPr>
      </w:pPr>
      <w:r w:rsidRPr="0012491F">
        <w:rPr>
          <w:b/>
          <w:bCs/>
        </w:rPr>
        <w:t>Neuromuscular Blockers</w:t>
      </w:r>
    </w:p>
    <w:p w14:paraId="71888117" w14:textId="77777777" w:rsidR="008C200B" w:rsidRPr="0012491F" w:rsidRDefault="008C200B" w:rsidP="008C200B">
      <w:pPr>
        <w:numPr>
          <w:ilvl w:val="0"/>
          <w:numId w:val="23"/>
        </w:numPr>
      </w:pPr>
      <w:r w:rsidRPr="0012491F">
        <w:rPr>
          <w:b/>
          <w:bCs/>
        </w:rPr>
        <w:t>Depolarizing Blockers</w:t>
      </w:r>
      <w:r w:rsidRPr="0012491F">
        <w:t>:</w:t>
      </w:r>
    </w:p>
    <w:p w14:paraId="1CCD3B1B" w14:textId="77777777" w:rsidR="008C200B" w:rsidRPr="0012491F" w:rsidRDefault="008C200B" w:rsidP="008C200B">
      <w:pPr>
        <w:numPr>
          <w:ilvl w:val="1"/>
          <w:numId w:val="23"/>
        </w:numPr>
      </w:pPr>
      <w:r w:rsidRPr="0012491F">
        <w:rPr>
          <w:b/>
          <w:bCs/>
        </w:rPr>
        <w:t>Succinylcholine</w:t>
      </w:r>
      <w:r w:rsidRPr="0012491F">
        <w:t>: Composed of two acetylcholine molecules. Causes initial fasciculations, then paralysis.</w:t>
      </w:r>
      <w:r>
        <w:t xml:space="preserve"> Rapid depolarization throws muscles into refractory phase</w:t>
      </w:r>
    </w:p>
    <w:p w14:paraId="086135EE" w14:textId="77777777" w:rsidR="008C200B" w:rsidRDefault="008C200B" w:rsidP="008C200B">
      <w:pPr>
        <w:numPr>
          <w:ilvl w:val="2"/>
          <w:numId w:val="23"/>
        </w:numPr>
      </w:pPr>
      <w:r w:rsidRPr="0012491F">
        <w:rPr>
          <w:b/>
          <w:bCs/>
        </w:rPr>
        <w:t>Side Effects</w:t>
      </w:r>
      <w:r w:rsidRPr="0012491F">
        <w:t>:</w:t>
      </w:r>
      <w:r>
        <w:t xml:space="preserve"> </w:t>
      </w:r>
    </w:p>
    <w:p w14:paraId="145EAB01" w14:textId="77777777" w:rsidR="008C200B" w:rsidRDefault="008C200B" w:rsidP="008C200B">
      <w:pPr>
        <w:numPr>
          <w:ilvl w:val="3"/>
          <w:numId w:val="23"/>
        </w:numPr>
      </w:pPr>
      <w:r>
        <w:t>Transient</w:t>
      </w:r>
      <w:r w:rsidRPr="0012491F">
        <w:t xml:space="preserve"> Hyperkalemia</w:t>
      </w:r>
      <w:r>
        <w:t xml:space="preserve"> (all muscles repolarize simultaneously when membranes are repolarizing releasing a ton of K+)</w:t>
      </w:r>
    </w:p>
    <w:p w14:paraId="0ED2FA0B" w14:textId="77777777" w:rsidR="008C200B" w:rsidRDefault="008C200B" w:rsidP="008C200B">
      <w:pPr>
        <w:numPr>
          <w:ilvl w:val="4"/>
          <w:numId w:val="23"/>
        </w:numPr>
      </w:pPr>
      <w:r>
        <w:t>Consideration for renal failure, predisposed to arrythmia</w:t>
      </w:r>
    </w:p>
    <w:p w14:paraId="4ECF1FB5" w14:textId="77777777" w:rsidR="008C200B" w:rsidRDefault="008C200B" w:rsidP="008C200B">
      <w:pPr>
        <w:numPr>
          <w:ilvl w:val="3"/>
          <w:numId w:val="23"/>
        </w:numPr>
      </w:pPr>
      <w:r w:rsidRPr="0012491F">
        <w:t xml:space="preserve">malignant hyperthermia, </w:t>
      </w:r>
    </w:p>
    <w:p w14:paraId="7B0046EE" w14:textId="77777777" w:rsidR="008C200B" w:rsidRDefault="008C200B" w:rsidP="008C200B">
      <w:pPr>
        <w:numPr>
          <w:ilvl w:val="3"/>
          <w:numId w:val="23"/>
        </w:numPr>
      </w:pPr>
      <w:r w:rsidRPr="0012491F">
        <w:t>prolonged paralysis in pseudocholinesterase deficiency.</w:t>
      </w:r>
    </w:p>
    <w:p w14:paraId="54AE130B" w14:textId="77777777" w:rsidR="008C200B" w:rsidRPr="0012491F" w:rsidRDefault="008C200B" w:rsidP="008C200B">
      <w:pPr>
        <w:pStyle w:val="ListParagraph"/>
        <w:numPr>
          <w:ilvl w:val="4"/>
          <w:numId w:val="23"/>
        </w:numPr>
      </w:pPr>
      <w:r w:rsidRPr="004C5E67">
        <w:t>Fast off: Pseudocholinesterases get rid of succinylcholine</w:t>
      </w:r>
      <w:r>
        <w:t xml:space="preserve"> not AChE</w:t>
      </w:r>
    </w:p>
    <w:p w14:paraId="351D6D21" w14:textId="77777777" w:rsidR="008C200B" w:rsidRDefault="008C200B" w:rsidP="008C200B">
      <w:pPr>
        <w:numPr>
          <w:ilvl w:val="2"/>
          <w:numId w:val="23"/>
        </w:numPr>
      </w:pPr>
      <w:r w:rsidRPr="0012491F">
        <w:rPr>
          <w:b/>
          <w:bCs/>
        </w:rPr>
        <w:t>Duration</w:t>
      </w:r>
      <w:r w:rsidRPr="0012491F">
        <w:t>: Short (5-10 minutes), terminated by diffusion.</w:t>
      </w:r>
    </w:p>
    <w:p w14:paraId="44F0668D" w14:textId="77777777" w:rsidR="008C200B" w:rsidRDefault="008C200B" w:rsidP="008C200B">
      <w:pPr>
        <w:numPr>
          <w:ilvl w:val="3"/>
          <w:numId w:val="23"/>
        </w:numPr>
      </w:pPr>
      <w:r w:rsidRPr="00A621FC">
        <w:rPr>
          <w:b/>
          <w:bCs/>
        </w:rPr>
        <w:t>Fast on fast off</w:t>
      </w:r>
      <w:r>
        <w:t xml:space="preserve"> </w:t>
      </w:r>
      <w:r w:rsidRPr="00A621FC">
        <w:t>(may be adequate for intubation)</w:t>
      </w:r>
      <w:r>
        <w:t>. Resets via K+ efflux</w:t>
      </w:r>
      <w:r>
        <w:sym w:font="Wingdings" w:char="F0E0"/>
      </w:r>
      <w:r>
        <w:t xml:space="preserve"> repolarize the membranes</w:t>
      </w:r>
    </w:p>
    <w:p w14:paraId="559B07B6" w14:textId="77777777" w:rsidR="008C200B" w:rsidRPr="0012491F" w:rsidRDefault="008C200B" w:rsidP="008C200B">
      <w:pPr>
        <w:numPr>
          <w:ilvl w:val="2"/>
          <w:numId w:val="23"/>
        </w:numPr>
      </w:pPr>
      <w:r>
        <w:t xml:space="preserve">NB: normally AChE gets rid of </w:t>
      </w:r>
    </w:p>
    <w:p w14:paraId="3783BED0" w14:textId="77777777" w:rsidR="008C200B" w:rsidRPr="0012491F" w:rsidRDefault="008C200B" w:rsidP="008C200B">
      <w:pPr>
        <w:numPr>
          <w:ilvl w:val="0"/>
          <w:numId w:val="23"/>
        </w:numPr>
      </w:pPr>
      <w:r w:rsidRPr="0012491F">
        <w:rPr>
          <w:b/>
          <w:bCs/>
        </w:rPr>
        <w:t>Non-Depolarizing Blockers</w:t>
      </w:r>
      <w:r w:rsidRPr="0012491F">
        <w:t>:</w:t>
      </w:r>
    </w:p>
    <w:p w14:paraId="543C0867" w14:textId="77777777" w:rsidR="008C200B" w:rsidRDefault="008C200B" w:rsidP="008C200B">
      <w:pPr>
        <w:numPr>
          <w:ilvl w:val="1"/>
          <w:numId w:val="23"/>
        </w:numPr>
      </w:pPr>
      <w:r w:rsidRPr="0012491F">
        <w:rPr>
          <w:b/>
          <w:bCs/>
        </w:rPr>
        <w:t>Competitive Inhibitors</w:t>
      </w:r>
      <w:r w:rsidRPr="0012491F">
        <w:t>: Bind to nicotinic receptors, preventing acetylcholine from activating them.</w:t>
      </w:r>
    </w:p>
    <w:p w14:paraId="1E1B4544" w14:textId="77777777" w:rsidR="008C200B" w:rsidRDefault="008C200B" w:rsidP="008C200B">
      <w:pPr>
        <w:numPr>
          <w:ilvl w:val="1"/>
          <w:numId w:val="23"/>
        </w:numPr>
      </w:pPr>
      <w:r w:rsidRPr="00A621FC">
        <w:t>Last longer</w:t>
      </w:r>
      <w:r>
        <w:t xml:space="preserve"> e.g. for hours!</w:t>
      </w:r>
    </w:p>
    <w:p w14:paraId="173D001F" w14:textId="77777777" w:rsidR="008C200B" w:rsidRDefault="008C200B" w:rsidP="008C200B">
      <w:pPr>
        <w:numPr>
          <w:ilvl w:val="1"/>
          <w:numId w:val="23"/>
        </w:numPr>
      </w:pPr>
      <w:r>
        <w:t>Reversed by acetylcholinesterase inhibitors e.g. neostigmine, Physostigmine</w:t>
      </w:r>
    </w:p>
    <w:p w14:paraId="1A3A6481" w14:textId="77777777" w:rsidR="008C200B" w:rsidRDefault="008C200B" w:rsidP="008C200B">
      <w:pPr>
        <w:numPr>
          <w:ilvl w:val="2"/>
          <w:numId w:val="23"/>
        </w:numPr>
      </w:pPr>
      <w:r>
        <w:t>Will get muscarinic symptoms</w:t>
      </w:r>
    </w:p>
    <w:p w14:paraId="4D2E6807" w14:textId="77777777" w:rsidR="008C200B" w:rsidRPr="0012491F" w:rsidRDefault="008C200B" w:rsidP="008C200B">
      <w:pPr>
        <w:numPr>
          <w:ilvl w:val="2"/>
          <w:numId w:val="23"/>
        </w:numPr>
      </w:pPr>
      <w:r>
        <w:t xml:space="preserve">Give an antimuscarinic to reverse the muscarinic symptoms e.g. </w:t>
      </w:r>
      <w:r w:rsidRPr="00364739">
        <w:t xml:space="preserve">Glycopyrrolate </w:t>
      </w:r>
      <w:r>
        <w:t>(doesn’t cross BBB), or atropine (crosses BBB)</w:t>
      </w:r>
    </w:p>
    <w:p w14:paraId="0859B31B" w14:textId="77777777" w:rsidR="008C200B" w:rsidRPr="0012491F" w:rsidRDefault="008C200B" w:rsidP="008C200B">
      <w:pPr>
        <w:numPr>
          <w:ilvl w:val="1"/>
          <w:numId w:val="23"/>
        </w:numPr>
      </w:pPr>
      <w:r w:rsidRPr="0012491F">
        <w:rPr>
          <w:b/>
          <w:bCs/>
        </w:rPr>
        <w:t>Examples</w:t>
      </w:r>
      <w:r w:rsidRPr="0012491F">
        <w:t>:</w:t>
      </w:r>
    </w:p>
    <w:p w14:paraId="7438CF1F" w14:textId="77777777" w:rsidR="008C200B" w:rsidRDefault="008C200B" w:rsidP="008C200B">
      <w:pPr>
        <w:numPr>
          <w:ilvl w:val="2"/>
          <w:numId w:val="23"/>
        </w:numPr>
      </w:pPr>
      <w:r w:rsidRPr="0012491F">
        <w:rPr>
          <w:b/>
          <w:bCs/>
        </w:rPr>
        <w:t>Rocuronium</w:t>
      </w:r>
      <w:r w:rsidRPr="0012491F">
        <w:t>: Fast onset, used for rapid sequence intubation.</w:t>
      </w:r>
    </w:p>
    <w:p w14:paraId="426EE0EE" w14:textId="77777777" w:rsidR="008C200B" w:rsidRPr="0012491F" w:rsidRDefault="008C200B" w:rsidP="008C200B">
      <w:pPr>
        <w:numPr>
          <w:ilvl w:val="3"/>
          <w:numId w:val="23"/>
        </w:numPr>
      </w:pPr>
      <w:r w:rsidRPr="00A621FC">
        <w:t>Causes allergies</w:t>
      </w:r>
    </w:p>
    <w:p w14:paraId="32B7F04A" w14:textId="77777777" w:rsidR="008C200B" w:rsidRPr="0012491F" w:rsidRDefault="008C200B" w:rsidP="008C200B">
      <w:pPr>
        <w:numPr>
          <w:ilvl w:val="2"/>
          <w:numId w:val="23"/>
        </w:numPr>
      </w:pPr>
      <w:r w:rsidRPr="0012491F">
        <w:rPr>
          <w:b/>
          <w:bCs/>
        </w:rPr>
        <w:t>Vecuronium</w:t>
      </w:r>
      <w:r w:rsidRPr="0012491F">
        <w:t>: Longer duration, metabolized in the liver.</w:t>
      </w:r>
    </w:p>
    <w:p w14:paraId="558A1AF4" w14:textId="77777777" w:rsidR="008C200B" w:rsidRPr="0012491F" w:rsidRDefault="008C200B" w:rsidP="008C200B">
      <w:pPr>
        <w:numPr>
          <w:ilvl w:val="2"/>
          <w:numId w:val="23"/>
        </w:numPr>
      </w:pPr>
      <w:r w:rsidRPr="0012491F">
        <w:rPr>
          <w:b/>
          <w:bCs/>
        </w:rPr>
        <w:t>Cisatracurium</w:t>
      </w:r>
      <w:r w:rsidRPr="0012491F">
        <w:t>: Organ-independent metabolism (Hofmann elimination), ideal for renal/hepatic impairment.</w:t>
      </w:r>
    </w:p>
    <w:p w14:paraId="2E38D4D7" w14:textId="77777777" w:rsidR="008C200B" w:rsidRPr="0012491F" w:rsidRDefault="008C200B" w:rsidP="008C200B">
      <w:pPr>
        <w:numPr>
          <w:ilvl w:val="2"/>
          <w:numId w:val="23"/>
        </w:numPr>
      </w:pPr>
      <w:r w:rsidRPr="0012491F">
        <w:rPr>
          <w:b/>
          <w:bCs/>
        </w:rPr>
        <w:t>Pancuronium</w:t>
      </w:r>
      <w:r w:rsidRPr="0012491F">
        <w:t>: Long duration, vagolytic effects (tachycardia).</w:t>
      </w:r>
    </w:p>
    <w:p w14:paraId="5549F98C" w14:textId="77777777" w:rsidR="008C200B" w:rsidRPr="0012491F" w:rsidRDefault="00BC3253" w:rsidP="008C200B">
      <w:r>
        <w:rPr>
          <w:noProof/>
        </w:rPr>
        <w:pict w14:anchorId="7BE3DE1B">
          <v:rect id="_x0000_i1033" alt="" style="width:468pt;height:.05pt;mso-width-percent:0;mso-height-percent:0;mso-width-percent:0;mso-height-percent:0" o:hralign="center" o:hrstd="t" o:hrnoshade="t" o:hr="t" fillcolor="#f8faff" stroked="f"/>
        </w:pict>
      </w:r>
    </w:p>
    <w:p w14:paraId="11F7479B" w14:textId="77777777" w:rsidR="008C200B" w:rsidRPr="0012491F" w:rsidRDefault="008C200B" w:rsidP="008C200B">
      <w:pPr>
        <w:rPr>
          <w:b/>
          <w:bCs/>
        </w:rPr>
      </w:pPr>
      <w:r w:rsidRPr="0012491F">
        <w:rPr>
          <w:b/>
          <w:bCs/>
        </w:rPr>
        <w:t>Reversal of Neuromuscular Blockade</w:t>
      </w:r>
    </w:p>
    <w:p w14:paraId="5682AD52" w14:textId="77777777" w:rsidR="008C200B" w:rsidRPr="0012491F" w:rsidRDefault="008C200B" w:rsidP="008C200B">
      <w:pPr>
        <w:numPr>
          <w:ilvl w:val="0"/>
          <w:numId w:val="24"/>
        </w:numPr>
      </w:pPr>
      <w:r w:rsidRPr="0012491F">
        <w:rPr>
          <w:b/>
          <w:bCs/>
        </w:rPr>
        <w:t>Succinylcholine</w:t>
      </w:r>
      <w:r w:rsidRPr="0012491F">
        <w:t>: Not typically reversed; effects wear off as it is metabolized.</w:t>
      </w:r>
    </w:p>
    <w:p w14:paraId="6E3FFC7A" w14:textId="77777777" w:rsidR="008C200B" w:rsidRPr="0012491F" w:rsidRDefault="008C200B" w:rsidP="008C200B">
      <w:pPr>
        <w:numPr>
          <w:ilvl w:val="0"/>
          <w:numId w:val="24"/>
        </w:numPr>
      </w:pPr>
      <w:r w:rsidRPr="0012491F">
        <w:rPr>
          <w:b/>
          <w:bCs/>
        </w:rPr>
        <w:t>Non-Depolarizing Blockers</w:t>
      </w:r>
      <w:r w:rsidRPr="0012491F">
        <w:t>:</w:t>
      </w:r>
    </w:p>
    <w:p w14:paraId="27C5BE6C" w14:textId="77777777" w:rsidR="008C200B" w:rsidRPr="0012491F" w:rsidRDefault="008C200B" w:rsidP="008C200B">
      <w:pPr>
        <w:numPr>
          <w:ilvl w:val="1"/>
          <w:numId w:val="24"/>
        </w:numPr>
      </w:pPr>
      <w:r w:rsidRPr="0012491F">
        <w:rPr>
          <w:b/>
          <w:bCs/>
        </w:rPr>
        <w:t>Cholinesterase Inhibitors</w:t>
      </w:r>
      <w:r w:rsidRPr="0012491F">
        <w:t>: Increase acetylcholine levels to outcompete blockers.</w:t>
      </w:r>
    </w:p>
    <w:p w14:paraId="6826F080" w14:textId="77777777" w:rsidR="008C200B" w:rsidRPr="0012491F" w:rsidRDefault="008C200B" w:rsidP="008C200B">
      <w:pPr>
        <w:numPr>
          <w:ilvl w:val="2"/>
          <w:numId w:val="24"/>
        </w:numPr>
      </w:pPr>
      <w:r w:rsidRPr="0012491F">
        <w:rPr>
          <w:b/>
          <w:bCs/>
        </w:rPr>
        <w:lastRenderedPageBreak/>
        <w:t>Examples</w:t>
      </w:r>
      <w:r w:rsidRPr="0012491F">
        <w:t>: Neostigmine, pyridostigmine, physostigmine.</w:t>
      </w:r>
    </w:p>
    <w:p w14:paraId="38E55257" w14:textId="77777777" w:rsidR="008C200B" w:rsidRPr="0012491F" w:rsidRDefault="008C200B" w:rsidP="008C200B">
      <w:pPr>
        <w:numPr>
          <w:ilvl w:val="1"/>
          <w:numId w:val="24"/>
        </w:numPr>
      </w:pPr>
      <w:r w:rsidRPr="0012491F">
        <w:rPr>
          <w:b/>
          <w:bCs/>
        </w:rPr>
        <w:t>Anticholinergics</w:t>
      </w:r>
      <w:r w:rsidRPr="0012491F">
        <w:t>: Co-administered to prevent muscarinic side effects (e.g., glycopyrrolate, atropine).</w:t>
      </w:r>
    </w:p>
    <w:p w14:paraId="5094A667" w14:textId="77777777" w:rsidR="008C200B" w:rsidRPr="0012491F" w:rsidRDefault="008C200B" w:rsidP="008C200B">
      <w:pPr>
        <w:numPr>
          <w:ilvl w:val="1"/>
          <w:numId w:val="24"/>
        </w:numPr>
      </w:pPr>
      <w:r w:rsidRPr="0012491F">
        <w:rPr>
          <w:b/>
          <w:bCs/>
        </w:rPr>
        <w:t>Sugammadex</w:t>
      </w:r>
      <w:r w:rsidRPr="0012491F">
        <w:t>: Binds steroidal blockers (rocuronium, vecuronium) directly, providing rapid reversal.</w:t>
      </w:r>
      <w:r>
        <w:t xml:space="preserve"> Bind the curare and renally clears the complex</w:t>
      </w:r>
    </w:p>
    <w:p w14:paraId="71C08C3D" w14:textId="77777777" w:rsidR="008C200B" w:rsidRPr="0012491F" w:rsidRDefault="008C200B" w:rsidP="008C200B">
      <w:pPr>
        <w:numPr>
          <w:ilvl w:val="2"/>
          <w:numId w:val="24"/>
        </w:numPr>
      </w:pPr>
      <w:r w:rsidRPr="0012491F">
        <w:rPr>
          <w:b/>
          <w:bCs/>
        </w:rPr>
        <w:t>Side Effects</w:t>
      </w:r>
      <w:r w:rsidRPr="0012491F">
        <w:t>: Inactivates hormonal birth control, renally cleared.</w:t>
      </w:r>
    </w:p>
    <w:p w14:paraId="02D103AA" w14:textId="77777777" w:rsidR="008C200B" w:rsidRPr="0012491F" w:rsidRDefault="00BC3253" w:rsidP="008C200B">
      <w:r>
        <w:rPr>
          <w:noProof/>
        </w:rPr>
        <w:pict w14:anchorId="5D9BEC36">
          <v:rect id="_x0000_i1032" alt="" style="width:468pt;height:.05pt;mso-width-percent:0;mso-height-percent:0;mso-width-percent:0;mso-height-percent:0" o:hralign="center" o:hrstd="t" o:hrnoshade="t" o:hr="t" fillcolor="#f8faff" stroked="f"/>
        </w:pict>
      </w:r>
    </w:p>
    <w:p w14:paraId="27863BD8" w14:textId="77777777" w:rsidR="008C200B" w:rsidRPr="0012491F" w:rsidRDefault="008C200B" w:rsidP="008C200B">
      <w:pPr>
        <w:rPr>
          <w:b/>
          <w:bCs/>
        </w:rPr>
      </w:pPr>
      <w:r w:rsidRPr="0012491F">
        <w:rPr>
          <w:b/>
          <w:bCs/>
        </w:rPr>
        <w:t>Monitoring Neuromuscular Blockade</w:t>
      </w:r>
    </w:p>
    <w:p w14:paraId="63B291F4" w14:textId="77777777" w:rsidR="008C200B" w:rsidRPr="0012491F" w:rsidRDefault="008C200B" w:rsidP="008C200B">
      <w:pPr>
        <w:numPr>
          <w:ilvl w:val="0"/>
          <w:numId w:val="25"/>
        </w:numPr>
      </w:pPr>
      <w:r w:rsidRPr="0012491F">
        <w:rPr>
          <w:b/>
          <w:bCs/>
        </w:rPr>
        <w:t>Train-of-Four (TOF) Stimulation</w:t>
      </w:r>
      <w:r w:rsidRPr="0012491F">
        <w:t>:</w:t>
      </w:r>
    </w:p>
    <w:p w14:paraId="54962F3B" w14:textId="77777777" w:rsidR="008C200B" w:rsidRPr="0012491F" w:rsidRDefault="008C200B" w:rsidP="008C200B">
      <w:pPr>
        <w:numPr>
          <w:ilvl w:val="1"/>
          <w:numId w:val="25"/>
        </w:numPr>
      </w:pPr>
      <w:r w:rsidRPr="0012491F">
        <w:rPr>
          <w:b/>
          <w:bCs/>
        </w:rPr>
        <w:t>Phase I Block (Succinylcholine)</w:t>
      </w:r>
      <w:r w:rsidRPr="0012491F">
        <w:t>: Equal but diminished twitches.</w:t>
      </w:r>
    </w:p>
    <w:p w14:paraId="209ED25D" w14:textId="77777777" w:rsidR="008C200B" w:rsidRPr="0012491F" w:rsidRDefault="008C200B" w:rsidP="008C200B">
      <w:pPr>
        <w:numPr>
          <w:ilvl w:val="1"/>
          <w:numId w:val="25"/>
        </w:numPr>
      </w:pPr>
      <w:r w:rsidRPr="0012491F">
        <w:rPr>
          <w:b/>
          <w:bCs/>
        </w:rPr>
        <w:t>Phase II Block (Prolonged Succinylcholine)</w:t>
      </w:r>
      <w:r w:rsidRPr="0012491F">
        <w:t>: Fade in twitch response.</w:t>
      </w:r>
    </w:p>
    <w:p w14:paraId="07F8EACB" w14:textId="77777777" w:rsidR="008C200B" w:rsidRPr="0012491F" w:rsidRDefault="008C200B" w:rsidP="008C200B">
      <w:pPr>
        <w:numPr>
          <w:ilvl w:val="1"/>
          <w:numId w:val="25"/>
        </w:numPr>
      </w:pPr>
      <w:r w:rsidRPr="0012491F">
        <w:rPr>
          <w:b/>
          <w:bCs/>
        </w:rPr>
        <w:t>Non-Depolarizing Block</w:t>
      </w:r>
      <w:r w:rsidRPr="0012491F">
        <w:t>: Fade in twitch response.</w:t>
      </w:r>
    </w:p>
    <w:p w14:paraId="73541947" w14:textId="77777777" w:rsidR="008C200B" w:rsidRPr="0012491F" w:rsidRDefault="008C200B" w:rsidP="008C200B">
      <w:pPr>
        <w:numPr>
          <w:ilvl w:val="0"/>
          <w:numId w:val="25"/>
        </w:numPr>
      </w:pPr>
      <w:r w:rsidRPr="0012491F">
        <w:rPr>
          <w:b/>
          <w:bCs/>
        </w:rPr>
        <w:t>Sites for Monitoring</w:t>
      </w:r>
      <w:r w:rsidRPr="0012491F">
        <w:t>:</w:t>
      </w:r>
    </w:p>
    <w:p w14:paraId="7C5AA716" w14:textId="77777777" w:rsidR="008C200B" w:rsidRPr="0012491F" w:rsidRDefault="008C200B" w:rsidP="008C200B">
      <w:pPr>
        <w:numPr>
          <w:ilvl w:val="1"/>
          <w:numId w:val="25"/>
        </w:numPr>
      </w:pPr>
      <w:r w:rsidRPr="0012491F">
        <w:rPr>
          <w:b/>
          <w:bCs/>
        </w:rPr>
        <w:t>Facial Nerve</w:t>
      </w:r>
      <w:r w:rsidRPr="0012491F">
        <w:t>: Reflects diaphragm and laryngeal recovery.</w:t>
      </w:r>
    </w:p>
    <w:p w14:paraId="3CC8DF38" w14:textId="77777777" w:rsidR="008C200B" w:rsidRPr="0012491F" w:rsidRDefault="008C200B" w:rsidP="008C200B">
      <w:pPr>
        <w:numPr>
          <w:ilvl w:val="1"/>
          <w:numId w:val="25"/>
        </w:numPr>
      </w:pPr>
      <w:r w:rsidRPr="0012491F">
        <w:rPr>
          <w:b/>
          <w:bCs/>
        </w:rPr>
        <w:t>Ulnar Nerve</w:t>
      </w:r>
      <w:r w:rsidRPr="0012491F">
        <w:t>: More sensitive for overall paralysis depth.</w:t>
      </w:r>
    </w:p>
    <w:p w14:paraId="0128344D" w14:textId="77777777" w:rsidR="008C200B" w:rsidRPr="0012491F" w:rsidRDefault="00BC3253" w:rsidP="008C200B">
      <w:r>
        <w:rPr>
          <w:noProof/>
        </w:rPr>
        <w:pict w14:anchorId="396CCE17">
          <v:rect id="_x0000_i1031" alt="" style="width:468pt;height:.05pt;mso-width-percent:0;mso-height-percent:0;mso-width-percent:0;mso-height-percent:0" o:hralign="center" o:hrstd="t" o:hrnoshade="t" o:hr="t" fillcolor="#f8faff" stroked="f"/>
        </w:pict>
      </w:r>
    </w:p>
    <w:p w14:paraId="7E6B0FFD" w14:textId="77777777" w:rsidR="008C200B" w:rsidRPr="0012491F" w:rsidRDefault="008C200B" w:rsidP="008C200B">
      <w:pPr>
        <w:rPr>
          <w:b/>
          <w:bCs/>
        </w:rPr>
      </w:pPr>
      <w:r w:rsidRPr="0012491F">
        <w:rPr>
          <w:b/>
          <w:bCs/>
        </w:rPr>
        <w:t>Other Neuromuscular Agents</w:t>
      </w:r>
    </w:p>
    <w:p w14:paraId="6C514895" w14:textId="77777777" w:rsidR="008C200B" w:rsidRPr="0012491F" w:rsidRDefault="008C200B" w:rsidP="008C200B">
      <w:pPr>
        <w:numPr>
          <w:ilvl w:val="0"/>
          <w:numId w:val="26"/>
        </w:numPr>
      </w:pPr>
      <w:r w:rsidRPr="0012491F">
        <w:rPr>
          <w:b/>
          <w:bCs/>
        </w:rPr>
        <w:t>Botulinum Toxin</w:t>
      </w:r>
      <w:r w:rsidRPr="0012491F">
        <w:t>:</w:t>
      </w:r>
    </w:p>
    <w:p w14:paraId="055A621C" w14:textId="77777777" w:rsidR="008C200B" w:rsidRPr="0012491F" w:rsidRDefault="008C200B" w:rsidP="008C200B">
      <w:pPr>
        <w:numPr>
          <w:ilvl w:val="1"/>
          <w:numId w:val="26"/>
        </w:numPr>
      </w:pPr>
      <w:r w:rsidRPr="0012491F">
        <w:rPr>
          <w:b/>
          <w:bCs/>
        </w:rPr>
        <w:t>Mechanism</w:t>
      </w:r>
      <w:r w:rsidRPr="0012491F">
        <w:t>: Inhibits acetylcholine release by cleaving SNARE proteins.</w:t>
      </w:r>
    </w:p>
    <w:p w14:paraId="777287E3" w14:textId="77777777" w:rsidR="008C200B" w:rsidRPr="0012491F" w:rsidRDefault="008C200B" w:rsidP="008C200B">
      <w:pPr>
        <w:numPr>
          <w:ilvl w:val="1"/>
          <w:numId w:val="26"/>
        </w:numPr>
      </w:pPr>
      <w:r w:rsidRPr="0012491F">
        <w:rPr>
          <w:b/>
          <w:bCs/>
        </w:rPr>
        <w:t>Uses</w:t>
      </w:r>
      <w:r w:rsidRPr="0012491F">
        <w:t>: Treats muscle spasticity, migraines, hyperhidrosis, and cosmetic purposes.</w:t>
      </w:r>
    </w:p>
    <w:p w14:paraId="7FD406BF" w14:textId="77777777" w:rsidR="008C200B" w:rsidRPr="0012491F" w:rsidRDefault="008C200B" w:rsidP="008C200B">
      <w:pPr>
        <w:numPr>
          <w:ilvl w:val="0"/>
          <w:numId w:val="26"/>
        </w:numPr>
      </w:pPr>
      <w:r w:rsidRPr="0012491F">
        <w:rPr>
          <w:b/>
          <w:bCs/>
        </w:rPr>
        <w:t>Muscle Relaxants</w:t>
      </w:r>
      <w:r w:rsidRPr="0012491F">
        <w:t>:</w:t>
      </w:r>
    </w:p>
    <w:p w14:paraId="0413D430" w14:textId="77777777" w:rsidR="008C200B" w:rsidRPr="0012491F" w:rsidRDefault="008C200B" w:rsidP="008C200B">
      <w:pPr>
        <w:numPr>
          <w:ilvl w:val="1"/>
          <w:numId w:val="26"/>
        </w:numPr>
      </w:pPr>
      <w:r w:rsidRPr="0012491F">
        <w:rPr>
          <w:b/>
          <w:bCs/>
        </w:rPr>
        <w:t>Baclofen</w:t>
      </w:r>
      <w:r w:rsidRPr="0012491F">
        <w:t>: GABA-B agonist, reduces spasticity.</w:t>
      </w:r>
    </w:p>
    <w:p w14:paraId="07BFE03A" w14:textId="77777777" w:rsidR="008C200B" w:rsidRPr="0012491F" w:rsidRDefault="008C200B" w:rsidP="008C200B">
      <w:pPr>
        <w:numPr>
          <w:ilvl w:val="1"/>
          <w:numId w:val="26"/>
        </w:numPr>
      </w:pPr>
      <w:r w:rsidRPr="0012491F">
        <w:rPr>
          <w:b/>
          <w:bCs/>
        </w:rPr>
        <w:t>Tizanidine</w:t>
      </w:r>
      <w:r w:rsidRPr="0012491F">
        <w:t>: Alpha-2 agonist, reduces excitatory neurotransmission.</w:t>
      </w:r>
    </w:p>
    <w:p w14:paraId="6709B9AE" w14:textId="77777777" w:rsidR="008C200B" w:rsidRPr="0012491F" w:rsidRDefault="008C200B" w:rsidP="008C200B">
      <w:pPr>
        <w:numPr>
          <w:ilvl w:val="1"/>
          <w:numId w:val="26"/>
        </w:numPr>
      </w:pPr>
      <w:r w:rsidRPr="0012491F">
        <w:rPr>
          <w:b/>
          <w:bCs/>
        </w:rPr>
        <w:t>Dantrolene</w:t>
      </w:r>
      <w:r w:rsidRPr="0012491F">
        <w:t>: Inhibits RyR1, reduces muscle contraction.</w:t>
      </w:r>
    </w:p>
    <w:p w14:paraId="7B253348" w14:textId="77777777" w:rsidR="008C200B" w:rsidRPr="0012491F" w:rsidRDefault="008C200B" w:rsidP="008C200B">
      <w:pPr>
        <w:numPr>
          <w:ilvl w:val="1"/>
          <w:numId w:val="26"/>
        </w:numPr>
      </w:pPr>
      <w:r w:rsidRPr="0012491F">
        <w:rPr>
          <w:b/>
          <w:bCs/>
        </w:rPr>
        <w:t>Cyclobenzaprine</w:t>
      </w:r>
      <w:r w:rsidRPr="0012491F">
        <w:t>: TCA-like effect, reduces tonic motor activity.</w:t>
      </w:r>
    </w:p>
    <w:p w14:paraId="5D2D40A6" w14:textId="77777777" w:rsidR="008C200B" w:rsidRPr="0012491F" w:rsidRDefault="00BC3253" w:rsidP="008C200B">
      <w:r>
        <w:rPr>
          <w:noProof/>
        </w:rPr>
        <w:pict w14:anchorId="66A2A64A">
          <v:rect id="_x0000_i1030" alt="" style="width:468pt;height:.05pt;mso-width-percent:0;mso-height-percent:0;mso-width-percent:0;mso-height-percent:0" o:hralign="center" o:hrstd="t" o:hrnoshade="t" o:hr="t" fillcolor="#f8faff" stroked="f"/>
        </w:pict>
      </w:r>
    </w:p>
    <w:p w14:paraId="2C1604EF" w14:textId="77777777" w:rsidR="008C200B" w:rsidRPr="0012491F" w:rsidRDefault="008C200B" w:rsidP="008C200B">
      <w:pPr>
        <w:rPr>
          <w:b/>
          <w:bCs/>
        </w:rPr>
      </w:pPr>
      <w:r w:rsidRPr="0012491F">
        <w:rPr>
          <w:b/>
          <w:bCs/>
        </w:rPr>
        <w:t>Tetanus Toxin</w:t>
      </w:r>
    </w:p>
    <w:p w14:paraId="63C81C7D" w14:textId="77777777" w:rsidR="008C200B" w:rsidRPr="0012491F" w:rsidRDefault="008C200B" w:rsidP="008C200B">
      <w:pPr>
        <w:numPr>
          <w:ilvl w:val="0"/>
          <w:numId w:val="27"/>
        </w:numPr>
      </w:pPr>
      <w:r w:rsidRPr="0012491F">
        <w:rPr>
          <w:b/>
          <w:bCs/>
        </w:rPr>
        <w:t>Mechanism</w:t>
      </w:r>
      <w:r w:rsidRPr="0012491F">
        <w:t>: Cleaves synaptobrevin in inhibitory interneurons, blocking GABA and glycine release.</w:t>
      </w:r>
    </w:p>
    <w:p w14:paraId="0EF9D52F" w14:textId="77777777" w:rsidR="008C200B" w:rsidRPr="0012491F" w:rsidRDefault="008C200B" w:rsidP="008C200B">
      <w:pPr>
        <w:numPr>
          <w:ilvl w:val="0"/>
          <w:numId w:val="27"/>
        </w:numPr>
      </w:pPr>
      <w:r w:rsidRPr="0012491F">
        <w:rPr>
          <w:b/>
          <w:bCs/>
        </w:rPr>
        <w:t>Effect</w:t>
      </w:r>
      <w:r w:rsidRPr="0012491F">
        <w:t>: Unopposed alpha motor neuron activity → muscle spasms (spastic paralysis).</w:t>
      </w:r>
    </w:p>
    <w:p w14:paraId="21742386" w14:textId="77777777" w:rsidR="008C200B" w:rsidRPr="0012491F" w:rsidRDefault="008C200B" w:rsidP="008C200B">
      <w:pPr>
        <w:numPr>
          <w:ilvl w:val="0"/>
          <w:numId w:val="27"/>
        </w:numPr>
      </w:pPr>
      <w:r w:rsidRPr="0012491F">
        <w:rPr>
          <w:b/>
          <w:bCs/>
        </w:rPr>
        <w:t>Symptoms</w:t>
      </w:r>
      <w:r w:rsidRPr="0012491F">
        <w:t>: Trismus (lockjaw), opisthotonos, respiratory failure.</w:t>
      </w:r>
    </w:p>
    <w:p w14:paraId="7F838F09" w14:textId="77777777" w:rsidR="008C200B" w:rsidRPr="0012491F" w:rsidRDefault="00BC3253" w:rsidP="008C200B">
      <w:r>
        <w:rPr>
          <w:noProof/>
        </w:rPr>
        <w:pict w14:anchorId="7ECD037E">
          <v:rect id="_x0000_i1029" alt="" style="width:468pt;height:.05pt;mso-width-percent:0;mso-height-percent:0;mso-width-percent:0;mso-height-percent:0" o:hralign="center" o:hrstd="t" o:hrnoshade="t" o:hr="t" fillcolor="#f8faff" stroked="f"/>
        </w:pict>
      </w:r>
    </w:p>
    <w:p w14:paraId="751357C8" w14:textId="77777777" w:rsidR="008C200B" w:rsidRPr="0012491F" w:rsidRDefault="008C200B" w:rsidP="008C200B">
      <w:pPr>
        <w:rPr>
          <w:b/>
          <w:bCs/>
        </w:rPr>
      </w:pPr>
      <w:r w:rsidRPr="0012491F">
        <w:rPr>
          <w:b/>
          <w:bCs/>
        </w:rPr>
        <w:t>Organophosphates</w:t>
      </w:r>
    </w:p>
    <w:p w14:paraId="021B9C1B" w14:textId="77777777" w:rsidR="008C200B" w:rsidRPr="0012491F" w:rsidRDefault="008C200B" w:rsidP="008C200B">
      <w:pPr>
        <w:numPr>
          <w:ilvl w:val="0"/>
          <w:numId w:val="28"/>
        </w:numPr>
      </w:pPr>
      <w:r w:rsidRPr="0012491F">
        <w:rPr>
          <w:b/>
          <w:bCs/>
        </w:rPr>
        <w:t>Mechanism</w:t>
      </w:r>
      <w:r w:rsidRPr="0012491F">
        <w:t>: Irreversibly inhibit acetylcholinesterase, leading to cholinergic overstimulation.</w:t>
      </w:r>
    </w:p>
    <w:p w14:paraId="78406271" w14:textId="77777777" w:rsidR="008C200B" w:rsidRPr="0012491F" w:rsidRDefault="008C200B" w:rsidP="008C200B">
      <w:pPr>
        <w:numPr>
          <w:ilvl w:val="0"/>
          <w:numId w:val="28"/>
        </w:numPr>
      </w:pPr>
      <w:r w:rsidRPr="0012491F">
        <w:rPr>
          <w:b/>
          <w:bCs/>
        </w:rPr>
        <w:t>Symptoms</w:t>
      </w:r>
      <w:r w:rsidRPr="0012491F">
        <w:t>: Muscle paralysis, bronchorrhea, seizures, respiratory failure.</w:t>
      </w:r>
    </w:p>
    <w:p w14:paraId="590D7074" w14:textId="77777777" w:rsidR="008C200B" w:rsidRPr="0012491F" w:rsidRDefault="008C200B" w:rsidP="008C200B">
      <w:pPr>
        <w:numPr>
          <w:ilvl w:val="0"/>
          <w:numId w:val="28"/>
        </w:numPr>
      </w:pPr>
      <w:r w:rsidRPr="0012491F">
        <w:rPr>
          <w:b/>
          <w:bCs/>
        </w:rPr>
        <w:t>Treatment</w:t>
      </w:r>
      <w:r w:rsidRPr="0012491F">
        <w:t>:</w:t>
      </w:r>
    </w:p>
    <w:p w14:paraId="739FF604" w14:textId="77777777" w:rsidR="008C200B" w:rsidRPr="0012491F" w:rsidRDefault="008C200B" w:rsidP="008C200B">
      <w:pPr>
        <w:numPr>
          <w:ilvl w:val="1"/>
          <w:numId w:val="28"/>
        </w:numPr>
      </w:pPr>
      <w:r w:rsidRPr="0012491F">
        <w:rPr>
          <w:b/>
          <w:bCs/>
        </w:rPr>
        <w:t>Atropine</w:t>
      </w:r>
      <w:r w:rsidRPr="0012491F">
        <w:t>: Blocks muscarinic receptors.</w:t>
      </w:r>
    </w:p>
    <w:p w14:paraId="5AADFC86" w14:textId="77777777" w:rsidR="008C200B" w:rsidRPr="0012491F" w:rsidRDefault="008C200B" w:rsidP="008C200B">
      <w:pPr>
        <w:numPr>
          <w:ilvl w:val="1"/>
          <w:numId w:val="28"/>
        </w:numPr>
      </w:pPr>
      <w:r w:rsidRPr="0012491F">
        <w:rPr>
          <w:b/>
          <w:bCs/>
        </w:rPr>
        <w:t>Pralidoxime (2-PAM)</w:t>
      </w:r>
      <w:r w:rsidRPr="0012491F">
        <w:t>: Reactivates acetylcholinesterase.</w:t>
      </w:r>
    </w:p>
    <w:p w14:paraId="5FBD914C" w14:textId="77777777" w:rsidR="008C200B" w:rsidRPr="0012491F" w:rsidRDefault="00BC3253" w:rsidP="008C200B">
      <w:r>
        <w:rPr>
          <w:noProof/>
        </w:rPr>
        <w:pict w14:anchorId="66ABC570">
          <v:rect id="_x0000_i1028" alt="" style="width:468pt;height:.05pt;mso-width-percent:0;mso-height-percent:0;mso-width-percent:0;mso-height-percent:0" o:hralign="center" o:hrstd="t" o:hrnoshade="t" o:hr="t" fillcolor="#f8faff" stroked="f"/>
        </w:pict>
      </w:r>
    </w:p>
    <w:p w14:paraId="067BEAAD" w14:textId="77777777" w:rsidR="008C200B" w:rsidRPr="0012491F" w:rsidRDefault="008C200B" w:rsidP="008C200B">
      <w:pPr>
        <w:rPr>
          <w:b/>
          <w:bCs/>
        </w:rPr>
      </w:pPr>
      <w:r w:rsidRPr="0012491F">
        <w:rPr>
          <w:b/>
          <w:bCs/>
        </w:rPr>
        <w:t>Neuromuscular Disorders</w:t>
      </w:r>
    </w:p>
    <w:p w14:paraId="5AE6AF0F" w14:textId="77777777" w:rsidR="008C200B" w:rsidRPr="0012491F" w:rsidRDefault="008C200B" w:rsidP="008C200B">
      <w:pPr>
        <w:numPr>
          <w:ilvl w:val="0"/>
          <w:numId w:val="29"/>
        </w:numPr>
      </w:pPr>
      <w:r w:rsidRPr="0012491F">
        <w:rPr>
          <w:b/>
          <w:bCs/>
        </w:rPr>
        <w:t>Lambert-Eaton Myasthenic Syndrome (LEMS)</w:t>
      </w:r>
      <w:r w:rsidRPr="0012491F">
        <w:t>:</w:t>
      </w:r>
    </w:p>
    <w:p w14:paraId="5ED6C5D6" w14:textId="77777777" w:rsidR="008C200B" w:rsidRPr="0012491F" w:rsidRDefault="008C200B" w:rsidP="008C200B">
      <w:pPr>
        <w:numPr>
          <w:ilvl w:val="1"/>
          <w:numId w:val="29"/>
        </w:numPr>
      </w:pPr>
      <w:r w:rsidRPr="0012491F">
        <w:rPr>
          <w:b/>
          <w:bCs/>
        </w:rPr>
        <w:t>Mechanism</w:t>
      </w:r>
      <w:r w:rsidRPr="0012491F">
        <w:t>: Antibodies target presynaptic calcium channels, reducing acetylcholine release.</w:t>
      </w:r>
    </w:p>
    <w:p w14:paraId="70709874" w14:textId="77777777" w:rsidR="008C200B" w:rsidRPr="0012491F" w:rsidRDefault="008C200B" w:rsidP="008C200B">
      <w:pPr>
        <w:numPr>
          <w:ilvl w:val="1"/>
          <w:numId w:val="29"/>
        </w:numPr>
      </w:pPr>
      <w:r w:rsidRPr="0012491F">
        <w:rPr>
          <w:b/>
          <w:bCs/>
        </w:rPr>
        <w:t>Symptoms</w:t>
      </w:r>
      <w:r w:rsidRPr="0012491F">
        <w:t>: Muscle weakness that improves with activity.</w:t>
      </w:r>
    </w:p>
    <w:p w14:paraId="2A9581B1" w14:textId="77777777" w:rsidR="008C200B" w:rsidRPr="0012491F" w:rsidRDefault="008C200B" w:rsidP="008C200B">
      <w:pPr>
        <w:numPr>
          <w:ilvl w:val="0"/>
          <w:numId w:val="29"/>
        </w:numPr>
      </w:pPr>
      <w:r w:rsidRPr="0012491F">
        <w:rPr>
          <w:b/>
          <w:bCs/>
        </w:rPr>
        <w:t>Myasthenia Gravis (MG)</w:t>
      </w:r>
      <w:r w:rsidRPr="0012491F">
        <w:t>:</w:t>
      </w:r>
    </w:p>
    <w:p w14:paraId="449D3E30" w14:textId="77777777" w:rsidR="008C200B" w:rsidRPr="0012491F" w:rsidRDefault="008C200B" w:rsidP="008C200B">
      <w:pPr>
        <w:numPr>
          <w:ilvl w:val="1"/>
          <w:numId w:val="29"/>
        </w:numPr>
      </w:pPr>
      <w:r w:rsidRPr="0012491F">
        <w:rPr>
          <w:b/>
          <w:bCs/>
        </w:rPr>
        <w:t>Mechanism</w:t>
      </w:r>
      <w:r w:rsidRPr="0012491F">
        <w:t>: Antibodies target postsynaptic acetylcholine receptors.</w:t>
      </w:r>
    </w:p>
    <w:p w14:paraId="5F679DF0" w14:textId="77777777" w:rsidR="008C200B" w:rsidRPr="0012491F" w:rsidRDefault="008C200B" w:rsidP="008C200B">
      <w:pPr>
        <w:numPr>
          <w:ilvl w:val="1"/>
          <w:numId w:val="29"/>
        </w:numPr>
      </w:pPr>
      <w:r w:rsidRPr="0012491F">
        <w:rPr>
          <w:b/>
          <w:bCs/>
        </w:rPr>
        <w:t>Symptoms</w:t>
      </w:r>
      <w:r w:rsidRPr="0012491F">
        <w:t>: Fatigable muscle weakness, ptosis, diplopia.</w:t>
      </w:r>
    </w:p>
    <w:p w14:paraId="2522EC9C" w14:textId="77777777" w:rsidR="008C200B" w:rsidRPr="0012491F" w:rsidRDefault="00BC3253" w:rsidP="008C200B">
      <w:r>
        <w:rPr>
          <w:noProof/>
        </w:rPr>
        <w:pict w14:anchorId="28AE5693">
          <v:rect id="_x0000_i1027" alt="" style="width:468pt;height:.05pt;mso-width-percent:0;mso-height-percent:0;mso-width-percent:0;mso-height-percent:0" o:hralign="center" o:hrstd="t" o:hrnoshade="t" o:hr="t" fillcolor="#f8faff" stroked="f"/>
        </w:pict>
      </w:r>
    </w:p>
    <w:p w14:paraId="47DBF024" w14:textId="77777777" w:rsidR="008C200B" w:rsidRPr="0012491F" w:rsidRDefault="008C200B" w:rsidP="008C200B">
      <w:pPr>
        <w:rPr>
          <w:b/>
          <w:bCs/>
        </w:rPr>
      </w:pPr>
      <w:r w:rsidRPr="0012491F">
        <w:rPr>
          <w:b/>
          <w:bCs/>
        </w:rPr>
        <w:t>Venoms and Toxins</w:t>
      </w:r>
    </w:p>
    <w:p w14:paraId="5B987C41" w14:textId="77777777" w:rsidR="008C200B" w:rsidRPr="0012491F" w:rsidRDefault="008C200B" w:rsidP="008C200B">
      <w:pPr>
        <w:numPr>
          <w:ilvl w:val="0"/>
          <w:numId w:val="30"/>
        </w:numPr>
      </w:pPr>
      <w:r w:rsidRPr="0012491F">
        <w:rPr>
          <w:b/>
          <w:bCs/>
        </w:rPr>
        <w:lastRenderedPageBreak/>
        <w:t>Bungarotoxins</w:t>
      </w:r>
      <w:r w:rsidRPr="0012491F">
        <w:t>:</w:t>
      </w:r>
    </w:p>
    <w:p w14:paraId="03E3A807" w14:textId="77777777" w:rsidR="008C200B" w:rsidRPr="0012491F" w:rsidRDefault="008C200B" w:rsidP="008C200B">
      <w:pPr>
        <w:numPr>
          <w:ilvl w:val="1"/>
          <w:numId w:val="30"/>
        </w:numPr>
      </w:pPr>
      <w:r w:rsidRPr="0012491F">
        <w:rPr>
          <w:b/>
          <w:bCs/>
        </w:rPr>
        <w:t>Mechanism</w:t>
      </w:r>
      <w:r w:rsidRPr="0012491F">
        <w:t>: Bind irreversibly to nicotinic receptors, causing flaccid paralysis.</w:t>
      </w:r>
    </w:p>
    <w:p w14:paraId="4FB1C2EC" w14:textId="77777777" w:rsidR="008C200B" w:rsidRPr="0012491F" w:rsidRDefault="008C200B" w:rsidP="008C200B">
      <w:pPr>
        <w:numPr>
          <w:ilvl w:val="0"/>
          <w:numId w:val="30"/>
        </w:numPr>
      </w:pPr>
      <w:r w:rsidRPr="0012491F">
        <w:rPr>
          <w:b/>
          <w:bCs/>
        </w:rPr>
        <w:t>Dendrotoxins</w:t>
      </w:r>
      <w:r w:rsidRPr="0012491F">
        <w:t>:</w:t>
      </w:r>
    </w:p>
    <w:p w14:paraId="718FC248" w14:textId="77777777" w:rsidR="008C200B" w:rsidRPr="0012491F" w:rsidRDefault="008C200B" w:rsidP="008C200B">
      <w:pPr>
        <w:numPr>
          <w:ilvl w:val="1"/>
          <w:numId w:val="30"/>
        </w:numPr>
      </w:pPr>
      <w:r w:rsidRPr="0012491F">
        <w:rPr>
          <w:b/>
          <w:bCs/>
        </w:rPr>
        <w:t>Mechanism</w:t>
      </w:r>
      <w:r w:rsidRPr="0012491F">
        <w:t>: Inhibit potassium channels, enhancing acetylcholine release → hyperexcitability → paralysis.</w:t>
      </w:r>
    </w:p>
    <w:p w14:paraId="331D293C" w14:textId="77777777" w:rsidR="008C200B" w:rsidRPr="0012491F" w:rsidRDefault="008C200B" w:rsidP="008C200B">
      <w:pPr>
        <w:numPr>
          <w:ilvl w:val="0"/>
          <w:numId w:val="30"/>
        </w:numPr>
      </w:pPr>
      <w:r w:rsidRPr="0012491F">
        <w:rPr>
          <w:b/>
          <w:bCs/>
        </w:rPr>
        <w:t>Global Impact</w:t>
      </w:r>
      <w:r w:rsidRPr="0012491F">
        <w:t>:</w:t>
      </w:r>
    </w:p>
    <w:p w14:paraId="00C3BDFD" w14:textId="77777777" w:rsidR="008C200B" w:rsidRPr="0012491F" w:rsidRDefault="008C200B" w:rsidP="008C200B">
      <w:pPr>
        <w:numPr>
          <w:ilvl w:val="1"/>
          <w:numId w:val="30"/>
        </w:numPr>
      </w:pPr>
      <w:r w:rsidRPr="0012491F">
        <w:rPr>
          <w:b/>
          <w:bCs/>
        </w:rPr>
        <w:t>Snakebites</w:t>
      </w:r>
      <w:r w:rsidRPr="0012491F">
        <w:t>: 5.4 million annually, 81,000-138,000 deaths.</w:t>
      </w:r>
    </w:p>
    <w:p w14:paraId="705C488E" w14:textId="77777777" w:rsidR="008C200B" w:rsidRPr="0012491F" w:rsidRDefault="008C200B" w:rsidP="008C200B">
      <w:pPr>
        <w:numPr>
          <w:ilvl w:val="1"/>
          <w:numId w:val="30"/>
        </w:numPr>
      </w:pPr>
      <w:r w:rsidRPr="0012491F">
        <w:rPr>
          <w:b/>
          <w:bCs/>
        </w:rPr>
        <w:t>Scorpion Stings</w:t>
      </w:r>
      <w:r w:rsidRPr="0012491F">
        <w:t>: 1.2 million annually, thousands of deaths.</w:t>
      </w:r>
    </w:p>
    <w:p w14:paraId="1F5871E4" w14:textId="77777777" w:rsidR="008C200B" w:rsidRPr="0012491F" w:rsidRDefault="008C200B" w:rsidP="008C200B">
      <w:pPr>
        <w:numPr>
          <w:ilvl w:val="1"/>
          <w:numId w:val="30"/>
        </w:numPr>
      </w:pPr>
      <w:r w:rsidRPr="0012491F">
        <w:rPr>
          <w:b/>
          <w:bCs/>
        </w:rPr>
        <w:t>Antivenom Production</w:t>
      </w:r>
      <w:r w:rsidRPr="0012491F">
        <w:t>: Challenges in access and distribution.</w:t>
      </w:r>
    </w:p>
    <w:p w14:paraId="1F15F1E6" w14:textId="77777777" w:rsidR="008C200B" w:rsidRPr="0012491F" w:rsidRDefault="00BC3253" w:rsidP="008C200B">
      <w:r>
        <w:rPr>
          <w:noProof/>
        </w:rPr>
        <w:pict w14:anchorId="766FA8EA">
          <v:rect id="_x0000_i1026" alt="" style="width:468pt;height:.05pt;mso-width-percent:0;mso-height-percent:0;mso-width-percent:0;mso-height-percent:0" o:hralign="center" o:hrstd="t" o:hrnoshade="t" o:hr="t" fillcolor="#f8faff" stroked="f"/>
        </w:pict>
      </w:r>
    </w:p>
    <w:p w14:paraId="27EDD5A1" w14:textId="77777777" w:rsidR="008C200B" w:rsidRPr="0012491F" w:rsidRDefault="008C200B" w:rsidP="008C200B">
      <w:pPr>
        <w:rPr>
          <w:b/>
          <w:bCs/>
        </w:rPr>
      </w:pPr>
      <w:r w:rsidRPr="0012491F">
        <w:rPr>
          <w:b/>
          <w:bCs/>
        </w:rPr>
        <w:t>Medical Applications of Toxins</w:t>
      </w:r>
    </w:p>
    <w:p w14:paraId="6A29497E" w14:textId="77777777" w:rsidR="008C200B" w:rsidRPr="0012491F" w:rsidRDefault="008C200B" w:rsidP="008C200B">
      <w:pPr>
        <w:numPr>
          <w:ilvl w:val="0"/>
          <w:numId w:val="31"/>
        </w:numPr>
      </w:pPr>
      <w:r w:rsidRPr="0012491F">
        <w:rPr>
          <w:b/>
          <w:bCs/>
        </w:rPr>
        <w:t>Exenatide</w:t>
      </w:r>
      <w:r w:rsidRPr="0012491F">
        <w:t>: Derived from Gila monster venom, used for type 2 diabetes.</w:t>
      </w:r>
    </w:p>
    <w:p w14:paraId="4CF555F7" w14:textId="77777777" w:rsidR="008C200B" w:rsidRPr="0012491F" w:rsidRDefault="008C200B" w:rsidP="008C200B">
      <w:pPr>
        <w:numPr>
          <w:ilvl w:val="0"/>
          <w:numId w:val="31"/>
        </w:numPr>
      </w:pPr>
      <w:r w:rsidRPr="0012491F">
        <w:rPr>
          <w:b/>
          <w:bCs/>
        </w:rPr>
        <w:t>Captopril</w:t>
      </w:r>
      <w:r w:rsidRPr="0012491F">
        <w:t>: Derived from Brazilian pit viper venom, an ACE inhibitor for hypertension.</w:t>
      </w:r>
    </w:p>
    <w:p w14:paraId="7AEFD3D9" w14:textId="77777777" w:rsidR="008C200B" w:rsidRPr="0012491F" w:rsidRDefault="008C200B" w:rsidP="008C200B">
      <w:pPr>
        <w:numPr>
          <w:ilvl w:val="0"/>
          <w:numId w:val="31"/>
        </w:numPr>
      </w:pPr>
      <w:r w:rsidRPr="0012491F">
        <w:rPr>
          <w:b/>
          <w:bCs/>
        </w:rPr>
        <w:t>Funnel-Web Spider Toxin</w:t>
      </w:r>
      <w:r w:rsidRPr="0012491F">
        <w:t>: Potential for protecting against cell death in heart attacks and strokes.</w:t>
      </w:r>
    </w:p>
    <w:p w14:paraId="5D9F13FB" w14:textId="77777777" w:rsidR="008C200B" w:rsidRPr="0012491F" w:rsidRDefault="00BC3253" w:rsidP="008C200B">
      <w:r>
        <w:rPr>
          <w:noProof/>
        </w:rPr>
        <w:pict w14:anchorId="66D62849">
          <v:rect id="_x0000_i1025" alt="" style="width:468pt;height:.05pt;mso-width-percent:0;mso-height-percent:0;mso-width-percent:0;mso-height-percent:0" o:hralign="center" o:hrstd="t" o:hrnoshade="t" o:hr="t" fillcolor="#f8faff" stroked="f"/>
        </w:pict>
      </w:r>
    </w:p>
    <w:p w14:paraId="3ACE7075" w14:textId="77777777" w:rsidR="008C200B" w:rsidRPr="0012491F" w:rsidRDefault="008C200B" w:rsidP="008C200B">
      <w:pPr>
        <w:rPr>
          <w:b/>
          <w:bCs/>
        </w:rPr>
      </w:pPr>
      <w:r w:rsidRPr="0012491F">
        <w:rPr>
          <w:b/>
          <w:bCs/>
        </w:rPr>
        <w:t>Conclusion</w:t>
      </w:r>
    </w:p>
    <w:p w14:paraId="1CBCFE0A" w14:textId="77777777" w:rsidR="008C200B" w:rsidRPr="0012491F" w:rsidRDefault="008C200B" w:rsidP="008C200B">
      <w:pPr>
        <w:numPr>
          <w:ilvl w:val="0"/>
          <w:numId w:val="32"/>
        </w:numPr>
      </w:pPr>
      <w:r w:rsidRPr="0012491F">
        <w:rPr>
          <w:b/>
          <w:bCs/>
        </w:rPr>
        <w:t>Neuromuscular Pharmacology</w:t>
      </w:r>
      <w:r w:rsidRPr="0012491F">
        <w:t>: Essential for surgical paralysis and managing neuromuscular disorders.</w:t>
      </w:r>
    </w:p>
    <w:p w14:paraId="196A8EB1" w14:textId="77777777" w:rsidR="008C200B" w:rsidRPr="0012491F" w:rsidRDefault="008C200B" w:rsidP="008C200B">
      <w:pPr>
        <w:numPr>
          <w:ilvl w:val="0"/>
          <w:numId w:val="32"/>
        </w:numPr>
      </w:pPr>
      <w:r w:rsidRPr="0012491F">
        <w:rPr>
          <w:b/>
          <w:bCs/>
        </w:rPr>
        <w:t>Key Agents</w:t>
      </w:r>
      <w:r w:rsidRPr="0012491F">
        <w:t>:</w:t>
      </w:r>
    </w:p>
    <w:p w14:paraId="27F0D39A" w14:textId="77777777" w:rsidR="008C200B" w:rsidRPr="0012491F" w:rsidRDefault="008C200B" w:rsidP="008C200B">
      <w:pPr>
        <w:numPr>
          <w:ilvl w:val="1"/>
          <w:numId w:val="32"/>
        </w:numPr>
      </w:pPr>
      <w:r w:rsidRPr="0012491F">
        <w:rPr>
          <w:b/>
          <w:bCs/>
        </w:rPr>
        <w:t>Depolarizing Blockers</w:t>
      </w:r>
      <w:r w:rsidRPr="0012491F">
        <w:t>: Succinylcholine.</w:t>
      </w:r>
    </w:p>
    <w:p w14:paraId="5CF2705E" w14:textId="77777777" w:rsidR="008C200B" w:rsidRPr="0012491F" w:rsidRDefault="008C200B" w:rsidP="008C200B">
      <w:pPr>
        <w:numPr>
          <w:ilvl w:val="1"/>
          <w:numId w:val="32"/>
        </w:numPr>
      </w:pPr>
      <w:r w:rsidRPr="0012491F">
        <w:rPr>
          <w:b/>
          <w:bCs/>
        </w:rPr>
        <w:t>Non-Depolarizing Blockers</w:t>
      </w:r>
      <w:r w:rsidRPr="0012491F">
        <w:t>: Rocuronium, vecuronium, cisatracurium.</w:t>
      </w:r>
    </w:p>
    <w:p w14:paraId="5BCDB38B" w14:textId="77777777" w:rsidR="008C200B" w:rsidRPr="0012491F" w:rsidRDefault="008C200B" w:rsidP="008C200B">
      <w:pPr>
        <w:numPr>
          <w:ilvl w:val="1"/>
          <w:numId w:val="32"/>
        </w:numPr>
      </w:pPr>
      <w:r w:rsidRPr="0012491F">
        <w:rPr>
          <w:b/>
          <w:bCs/>
        </w:rPr>
        <w:t>Reversal Agents</w:t>
      </w:r>
      <w:r w:rsidRPr="0012491F">
        <w:t>: Neostigmine, sugammadex.</w:t>
      </w:r>
    </w:p>
    <w:p w14:paraId="7D6DBCD3" w14:textId="77777777" w:rsidR="008C200B" w:rsidRPr="0012491F" w:rsidRDefault="008C200B" w:rsidP="008C200B">
      <w:pPr>
        <w:numPr>
          <w:ilvl w:val="0"/>
          <w:numId w:val="32"/>
        </w:numPr>
      </w:pPr>
      <w:r w:rsidRPr="0012491F">
        <w:rPr>
          <w:b/>
          <w:bCs/>
        </w:rPr>
        <w:t>Toxins and Venoms</w:t>
      </w:r>
      <w:r w:rsidRPr="0012491F">
        <w:t>: Both harmful and beneficial, with applications in medicine and challenges in treatment.</w:t>
      </w:r>
    </w:p>
    <w:p w14:paraId="127C59BA" w14:textId="4ACD278E" w:rsidR="008C200B" w:rsidRDefault="008C200B">
      <w:pPr>
        <w:spacing w:after="160" w:line="278" w:lineRule="auto"/>
      </w:pPr>
      <w:r>
        <w:br w:type="page"/>
      </w:r>
    </w:p>
    <w:p w14:paraId="3B735737" w14:textId="77777777" w:rsidR="00BD4996" w:rsidRPr="00B63E82" w:rsidRDefault="00BD4996" w:rsidP="00B63E82"/>
    <w:sectPr w:rsidR="00BD4996" w:rsidRPr="00B63E82" w:rsidSect="00B63E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D8E"/>
    <w:multiLevelType w:val="multilevel"/>
    <w:tmpl w:val="BC4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32299"/>
    <w:multiLevelType w:val="multilevel"/>
    <w:tmpl w:val="249AAE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363C7"/>
    <w:multiLevelType w:val="multilevel"/>
    <w:tmpl w:val="2130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43340"/>
    <w:multiLevelType w:val="multilevel"/>
    <w:tmpl w:val="D29EA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867CD"/>
    <w:multiLevelType w:val="multilevel"/>
    <w:tmpl w:val="C4881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2F227D"/>
    <w:multiLevelType w:val="multilevel"/>
    <w:tmpl w:val="BD7CF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F1935"/>
    <w:multiLevelType w:val="multilevel"/>
    <w:tmpl w:val="74600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76367"/>
    <w:multiLevelType w:val="multilevel"/>
    <w:tmpl w:val="55F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7B7771"/>
    <w:multiLevelType w:val="multilevel"/>
    <w:tmpl w:val="1E506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F0D57"/>
    <w:multiLevelType w:val="multilevel"/>
    <w:tmpl w:val="E3F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91728"/>
    <w:multiLevelType w:val="multilevel"/>
    <w:tmpl w:val="01B4B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40625"/>
    <w:multiLevelType w:val="multilevel"/>
    <w:tmpl w:val="D5222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BD0F1F"/>
    <w:multiLevelType w:val="multilevel"/>
    <w:tmpl w:val="89E0E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E387A"/>
    <w:multiLevelType w:val="multilevel"/>
    <w:tmpl w:val="DA9C3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D61035"/>
    <w:multiLevelType w:val="multilevel"/>
    <w:tmpl w:val="CE32D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9A6432"/>
    <w:multiLevelType w:val="multilevel"/>
    <w:tmpl w:val="54BA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A4AE4"/>
    <w:multiLevelType w:val="multilevel"/>
    <w:tmpl w:val="9B9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66974"/>
    <w:multiLevelType w:val="multilevel"/>
    <w:tmpl w:val="9228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9121EA"/>
    <w:multiLevelType w:val="multilevel"/>
    <w:tmpl w:val="A37A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B6C76"/>
    <w:multiLevelType w:val="multilevel"/>
    <w:tmpl w:val="8A929C0E"/>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0" w15:restartNumberingAfterBreak="0">
    <w:nsid w:val="3CDF75F1"/>
    <w:multiLevelType w:val="multilevel"/>
    <w:tmpl w:val="DF6CD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C4C61"/>
    <w:multiLevelType w:val="multilevel"/>
    <w:tmpl w:val="F6500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505B6"/>
    <w:multiLevelType w:val="multilevel"/>
    <w:tmpl w:val="6A0CE8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715123"/>
    <w:multiLevelType w:val="multilevel"/>
    <w:tmpl w:val="DD30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B35827"/>
    <w:multiLevelType w:val="multilevel"/>
    <w:tmpl w:val="4DA65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C22D60"/>
    <w:multiLevelType w:val="multilevel"/>
    <w:tmpl w:val="E1AA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2F03BF"/>
    <w:multiLevelType w:val="multilevel"/>
    <w:tmpl w:val="EDCC7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508A9"/>
    <w:multiLevelType w:val="multilevel"/>
    <w:tmpl w:val="C7D60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362708"/>
    <w:multiLevelType w:val="multilevel"/>
    <w:tmpl w:val="3C5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C91BB2"/>
    <w:multiLevelType w:val="multilevel"/>
    <w:tmpl w:val="806E8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17A27"/>
    <w:multiLevelType w:val="multilevel"/>
    <w:tmpl w:val="DD42D3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D043C8"/>
    <w:multiLevelType w:val="multilevel"/>
    <w:tmpl w:val="054A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5079349">
    <w:abstractNumId w:val="13"/>
  </w:num>
  <w:num w:numId="2" w16cid:durableId="971715543">
    <w:abstractNumId w:val="7"/>
  </w:num>
  <w:num w:numId="3" w16cid:durableId="9449503">
    <w:abstractNumId w:val="27"/>
  </w:num>
  <w:num w:numId="4" w16cid:durableId="1577126767">
    <w:abstractNumId w:val="23"/>
  </w:num>
  <w:num w:numId="5" w16cid:durableId="200828177">
    <w:abstractNumId w:val="25"/>
  </w:num>
  <w:num w:numId="6" w16cid:durableId="557277339">
    <w:abstractNumId w:val="31"/>
  </w:num>
  <w:num w:numId="7" w16cid:durableId="2137603527">
    <w:abstractNumId w:val="17"/>
  </w:num>
  <w:num w:numId="8" w16cid:durableId="1489129887">
    <w:abstractNumId w:val="4"/>
  </w:num>
  <w:num w:numId="9" w16cid:durableId="158733884">
    <w:abstractNumId w:val="3"/>
  </w:num>
  <w:num w:numId="10" w16cid:durableId="7875708">
    <w:abstractNumId w:val="11"/>
  </w:num>
  <w:num w:numId="11" w16cid:durableId="1892380560">
    <w:abstractNumId w:val="24"/>
  </w:num>
  <w:num w:numId="12" w16cid:durableId="247931451">
    <w:abstractNumId w:val="14"/>
  </w:num>
  <w:num w:numId="13" w16cid:durableId="457727229">
    <w:abstractNumId w:val="28"/>
  </w:num>
  <w:num w:numId="14" w16cid:durableId="1398743725">
    <w:abstractNumId w:val="5"/>
  </w:num>
  <w:num w:numId="15" w16cid:durableId="785663190">
    <w:abstractNumId w:val="1"/>
  </w:num>
  <w:num w:numId="16" w16cid:durableId="2038120266">
    <w:abstractNumId w:val="30"/>
  </w:num>
  <w:num w:numId="17" w16cid:durableId="2060207929">
    <w:abstractNumId w:val="22"/>
  </w:num>
  <w:num w:numId="18" w16cid:durableId="388656350">
    <w:abstractNumId w:val="19"/>
  </w:num>
  <w:num w:numId="19" w16cid:durableId="1864707391">
    <w:abstractNumId w:val="0"/>
  </w:num>
  <w:num w:numId="20" w16cid:durableId="266619539">
    <w:abstractNumId w:val="6"/>
  </w:num>
  <w:num w:numId="21" w16cid:durableId="1079526141">
    <w:abstractNumId w:val="12"/>
  </w:num>
  <w:num w:numId="22" w16cid:durableId="276060270">
    <w:abstractNumId w:val="15"/>
  </w:num>
  <w:num w:numId="23" w16cid:durableId="1457874831">
    <w:abstractNumId w:val="21"/>
  </w:num>
  <w:num w:numId="24" w16cid:durableId="1682078421">
    <w:abstractNumId w:val="8"/>
  </w:num>
  <w:num w:numId="25" w16cid:durableId="785925611">
    <w:abstractNumId w:val="10"/>
  </w:num>
  <w:num w:numId="26" w16cid:durableId="916020554">
    <w:abstractNumId w:val="29"/>
  </w:num>
  <w:num w:numId="27" w16cid:durableId="810901546">
    <w:abstractNumId w:val="9"/>
  </w:num>
  <w:num w:numId="28" w16cid:durableId="576861595">
    <w:abstractNumId w:val="2"/>
  </w:num>
  <w:num w:numId="29" w16cid:durableId="1545291766">
    <w:abstractNumId w:val="20"/>
  </w:num>
  <w:num w:numId="30" w16cid:durableId="1386833914">
    <w:abstractNumId w:val="26"/>
  </w:num>
  <w:num w:numId="31" w16cid:durableId="2112119558">
    <w:abstractNumId w:val="16"/>
  </w:num>
  <w:num w:numId="32" w16cid:durableId="17466083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82"/>
    <w:rsid w:val="0081351E"/>
    <w:rsid w:val="008C200B"/>
    <w:rsid w:val="00A15177"/>
    <w:rsid w:val="00B63E82"/>
    <w:rsid w:val="00BC3253"/>
    <w:rsid w:val="00BD3970"/>
    <w:rsid w:val="00BD4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FA497"/>
  <w15:chartTrackingRefBased/>
  <w15:docId w15:val="{DB530753-1021-B14B-BAB9-0FA208887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E82"/>
    <w:pPr>
      <w:spacing w:after="0" w:line="240" w:lineRule="auto"/>
    </w:pPr>
  </w:style>
  <w:style w:type="paragraph" w:styleId="Heading1">
    <w:name w:val="heading 1"/>
    <w:basedOn w:val="Normal"/>
    <w:next w:val="Normal"/>
    <w:link w:val="Heading1Char"/>
    <w:uiPriority w:val="9"/>
    <w:qFormat/>
    <w:rsid w:val="00B63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E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E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E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E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E82"/>
    <w:rPr>
      <w:rFonts w:eastAsiaTheme="majorEastAsia" w:cstheme="majorBidi"/>
      <w:color w:val="272727" w:themeColor="text1" w:themeTint="D8"/>
    </w:rPr>
  </w:style>
  <w:style w:type="paragraph" w:styleId="Title">
    <w:name w:val="Title"/>
    <w:basedOn w:val="Normal"/>
    <w:next w:val="Normal"/>
    <w:link w:val="TitleChar"/>
    <w:uiPriority w:val="10"/>
    <w:qFormat/>
    <w:rsid w:val="00B63E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E82"/>
    <w:pPr>
      <w:spacing w:before="160"/>
      <w:jc w:val="center"/>
    </w:pPr>
    <w:rPr>
      <w:i/>
      <w:iCs/>
      <w:color w:val="404040" w:themeColor="text1" w:themeTint="BF"/>
    </w:rPr>
  </w:style>
  <w:style w:type="character" w:customStyle="1" w:styleId="QuoteChar">
    <w:name w:val="Quote Char"/>
    <w:basedOn w:val="DefaultParagraphFont"/>
    <w:link w:val="Quote"/>
    <w:uiPriority w:val="29"/>
    <w:rsid w:val="00B63E82"/>
    <w:rPr>
      <w:i/>
      <w:iCs/>
      <w:color w:val="404040" w:themeColor="text1" w:themeTint="BF"/>
    </w:rPr>
  </w:style>
  <w:style w:type="paragraph" w:styleId="ListParagraph">
    <w:name w:val="List Paragraph"/>
    <w:basedOn w:val="Normal"/>
    <w:uiPriority w:val="34"/>
    <w:qFormat/>
    <w:rsid w:val="00B63E82"/>
    <w:pPr>
      <w:ind w:left="720"/>
      <w:contextualSpacing/>
    </w:pPr>
  </w:style>
  <w:style w:type="character" w:styleId="IntenseEmphasis">
    <w:name w:val="Intense Emphasis"/>
    <w:basedOn w:val="DefaultParagraphFont"/>
    <w:uiPriority w:val="21"/>
    <w:qFormat/>
    <w:rsid w:val="00B63E82"/>
    <w:rPr>
      <w:i/>
      <w:iCs/>
      <w:color w:val="0F4761" w:themeColor="accent1" w:themeShade="BF"/>
    </w:rPr>
  </w:style>
  <w:style w:type="paragraph" w:styleId="IntenseQuote">
    <w:name w:val="Intense Quote"/>
    <w:basedOn w:val="Normal"/>
    <w:next w:val="Normal"/>
    <w:link w:val="IntenseQuoteChar"/>
    <w:uiPriority w:val="30"/>
    <w:qFormat/>
    <w:rsid w:val="00B63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E82"/>
    <w:rPr>
      <w:i/>
      <w:iCs/>
      <w:color w:val="0F4761" w:themeColor="accent1" w:themeShade="BF"/>
    </w:rPr>
  </w:style>
  <w:style w:type="character" w:styleId="IntenseReference">
    <w:name w:val="Intense Reference"/>
    <w:basedOn w:val="DefaultParagraphFont"/>
    <w:uiPriority w:val="32"/>
    <w:qFormat/>
    <w:rsid w:val="00B63E82"/>
    <w:rPr>
      <w:b/>
      <w:bCs/>
      <w:smallCaps/>
      <w:color w:val="0F4761" w:themeColor="accent1" w:themeShade="BF"/>
      <w:spacing w:val="5"/>
    </w:rPr>
  </w:style>
  <w:style w:type="table" w:styleId="TableGrid">
    <w:name w:val="Table Grid"/>
    <w:basedOn w:val="TableNormal"/>
    <w:uiPriority w:val="39"/>
    <w:rsid w:val="00B63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63E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5029</Words>
  <Characters>28666</Characters>
  <Application>Microsoft Office Word</Application>
  <DocSecurity>0</DocSecurity>
  <Lines>238</Lines>
  <Paragraphs>67</Paragraphs>
  <ScaleCrop>false</ScaleCrop>
  <Company/>
  <LinksUpToDate>false</LinksUpToDate>
  <CharactersWithSpaces>33628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Park</dc:creator>
  <cp:keywords/>
  <dc:description/>
  <cp:lastModifiedBy>Ryan Park</cp:lastModifiedBy>
  <cp:revision>2</cp:revision>
  <dcterms:created xsi:type="dcterms:W3CDTF">2026-02-03T10:50:00Z</dcterms:created>
  <dcterms:modified xsi:type="dcterms:W3CDTF">2026-02-03T10:55:00Z</dcterms:modified>
</cp:coreProperties>
</file>