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In a single precision, The maximum accuracy we could go up to is </w:t>
      </w:r>
      <m:oMath>
        <m:sSup>
          <m:e>
            <m:r>
              <m:t>2</m:t>
            </m:r>
          </m:e>
          <m:sup>
            <m:r>
              <m:t>-24</m:t>
            </m:r>
          </m:sup>
        </m:sSup>
      </m:oMath>
      <w:r>
        <w:rPr>
          <w:rtl w:val="0"/>
        </w:rPr>
        <w:t xml:space="preserve"> or 6 accuracy digits while in double precision we could go up to </w:t>
      </w:r>
      <m:oMath>
        <m:sSup>
          <m:e>
            <m:r>
              <m:t>2</m:t>
            </m:r>
          </m:e>
          <m:sup>
            <m:r>
              <m:t>-53</m:t>
            </m:r>
          </m:sup>
        </m:sSup>
      </m:oMath>
      <w:r>
        <w:rPr>
          <w:rtl w:val="0"/>
        </w:rPr>
        <w:t xml:space="preserve"> or 15 accuracy digits. If the operation is </w:t>
      </w:r>
      <m:oMath>
        <m:r>
          <m:t>1+</m:t>
        </m:r>
        <m:sSup>
          <m:e>
            <m:r>
              <m:t>2</m:t>
            </m:r>
          </m:e>
          <m:sup>
            <m:r>
              <m:t>-25</m:t>
            </m:r>
          </m:sup>
        </m:sSup>
      </m:oMath>
      <w:r>
        <w:rPr>
          <w:rtl w:val="0"/>
        </w:rPr>
        <w:t xml:space="preserve">, It will not satisfy the </w:t>
      </w:r>
      <w:r>
        <w:rPr>
          <w:rtl w:val="0"/>
        </w:rPr>
        <w:t>inequality</w:t>
      </w:r>
      <w:r>
        <w:rPr>
          <w:rtl w:val="0"/>
        </w:rPr>
        <w:t xml:space="preserve"> 1 + </w:t>
      </w:r>
      <m:oMath>
        <m:r>
          <m:t>ϵ</m:t>
        </m:r>
      </m:oMath>
      <w:r>
        <w:rPr>
          <w:rtl w:val="0"/>
        </w:rPr>
        <w:t xml:space="preserve"> != 1 since </w:t>
      </w:r>
      <m:oMath>
        <m:sSup>
          <m:e>
            <m:r>
              <m:t>2</m:t>
            </m:r>
          </m:e>
          <m:sup>
            <m:r>
              <m:t>-25</m:t>
            </m:r>
          </m:sup>
        </m:sSup>
      </m:oMath>
      <w:r>
        <w:rPr>
          <w:rtl w:val="0"/>
        </w:rPr>
        <w:t xml:space="preserve"> is smaller than the allowed machine epsilon  </w:t>
      </w:r>
      <m:oMath>
        <m:sSup>
          <m:e>
            <m:r>
              <m:t>2</m:t>
            </m:r>
          </m:e>
          <m:sup>
            <m:r>
              <m:t>-24</m:t>
            </m:r>
          </m:sup>
        </m:sSup>
      </m:oMath>
      <w:r>
        <w:rPr>
          <w:rtl w:val="0"/>
        </w:rPr>
        <w:t xml:space="preserve"> in single precision. Thus the machine epsilon is always the smallest number </w:t>
      </w:r>
      <m:oMath>
        <m:r>
          <m:t>ϵ</m:t>
        </m:r>
      </m:oMath>
      <w:r>
        <w:rPr>
          <w:rtl w:val="0"/>
        </w:rPr>
        <w:t xml:space="preserve"> that can be stored on the computer.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