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144412994385" w:lineRule="auto"/>
        <w:ind w:left="6.220855712890625" w:right="7.813720703125" w:firstLine="732.7262878417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lesson 6, you learned a lot about object-oriented programming, but there’s still more to learn,  so we’re going to focus on that in this lesson. For the project, we’ll combine the new material you learn  with review, by revisiting the project from lesson 6 and doing it in an easier and better way using the  new knowledge you have.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40" w:lineRule="auto"/>
        <w:ind w:left="723.7120056152344" w:right="0" w:firstLine="0"/>
        <w:jc w:val="left"/>
        <w:rPr>
          <w:rFonts w:ascii="Calibri" w:cs="Calibri" w:eastAsia="Calibri" w:hAnsi="Calibri"/>
          <w:color w:val="0563c1"/>
          <w:sz w:val="22.079999923706055"/>
          <w:szCs w:val="22.079999923706055"/>
          <w:u w:val="singl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previously read this </w:t>
      </w:r>
      <w:r w:rsidDel="00000000" w:rsidR="00000000" w:rsidRPr="00000000">
        <w:rPr>
          <w:sz w:val="22.079999923706055"/>
          <w:szCs w:val="22.079999923706055"/>
          <w:rtl w:val="0"/>
        </w:rPr>
        <w:t xml:space="preserve">document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through section 2.9:  </w:t>
      </w:r>
      <w:hyperlink r:id="rId6">
        <w:r w:rsidDel="00000000" w:rsidR="00000000" w:rsidRPr="00000000">
          <w:rPr>
            <w:rFonts w:ascii="Calibri" w:cs="Calibri" w:eastAsia="Calibri" w:hAnsi="Calibri"/>
            <w:color w:val="1155cc"/>
            <w:sz w:val="22.079999923706055"/>
            <w:szCs w:val="22.079999923706055"/>
            <w:u w:val="single"/>
            <w:rtl w:val="0"/>
          </w:rPr>
          <w:t xml:space="preserve">OOP Basic</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87664794922" w:lineRule="auto"/>
        <w:ind w:left="9.311981201171875" w:right="310.745849609375" w:firstLine="7.728118896484375"/>
        <w:jc w:val="left"/>
        <w:rPr>
          <w:sz w:val="22.079999923706055"/>
          <w:szCs w:val="22.079999923706055"/>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9387664794922" w:lineRule="auto"/>
        <w:ind w:left="9.311981201171875" w:right="310.745849609375" w:firstLine="7.72811889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Today,  continue doing so, starting at section 2.10 and reading through section 2.17. Stop when you get to  section 3. After you do, you’ll have a much better understanding of words you’ve been seeing pop up  everywhere in the robot code, specifically “public”, “private”, and “final”.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7.987213134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7.987213134765625" w:right="0" w:firstLine="0"/>
        <w:jc w:val="left"/>
        <w:rPr>
          <w:sz w:val="22.079999923706055"/>
          <w:szCs w:val="22.079999923706055"/>
        </w:rPr>
      </w:pPr>
      <w:r w:rsidDel="00000000" w:rsidR="00000000" w:rsidRPr="00000000">
        <w:rPr>
          <w:rtl w:val="0"/>
        </w:rPr>
      </w:r>
    </w:p>
    <w:p w:rsidR="00000000" w:rsidDel="00000000" w:rsidP="00000000" w:rsidRDefault="00000000" w:rsidRPr="00000000" w14:paraId="00000007">
      <w:pPr>
        <w:widowControl w:val="0"/>
        <w:spacing w:before="170.6884765625" w:line="262.52763748168945" w:lineRule="auto"/>
        <w:ind w:left="4.012908935546875" w:right="10.899658203125" w:firstLine="720.1406860351562"/>
        <w:rPr>
          <w:rFonts w:ascii="Calibri" w:cs="Calibri" w:eastAsia="Calibri" w:hAnsi="Calibri"/>
          <w:sz w:val="22.079999923706055"/>
          <w:szCs w:val="22.079999923706055"/>
          <w:shd w:fill="ff9900" w:val="clear"/>
        </w:rPr>
      </w:pPr>
      <w:r w:rsidDel="00000000" w:rsidR="00000000" w:rsidRPr="00000000">
        <w:rPr>
          <w:rFonts w:ascii="Calibri" w:cs="Calibri" w:eastAsia="Calibri" w:hAnsi="Calibri"/>
          <w:sz w:val="22.079999923706055"/>
          <w:szCs w:val="22.079999923706055"/>
          <w:shd w:fill="ff9900" w:val="clear"/>
          <w:rtl w:val="0"/>
        </w:rPr>
        <w:t xml:space="preserve">OnBoardIO in the current version of Java is a built in class - not a subsystem.  Because of this, Lesson 6 was modified to accomplish the same result without modifying the built in class.  </w:t>
      </w:r>
    </w:p>
    <w:p w:rsidR="00000000" w:rsidDel="00000000" w:rsidP="00000000" w:rsidRDefault="00000000" w:rsidRPr="00000000" w14:paraId="00000008">
      <w:pPr>
        <w:widowControl w:val="0"/>
        <w:spacing w:before="170.6884765625" w:line="262.52763748168945" w:lineRule="auto"/>
        <w:ind w:left="4.012908935546875" w:right="10.899658203125" w:firstLine="720.1406860351562"/>
        <w:rPr>
          <w:rFonts w:ascii="Calibri" w:cs="Calibri" w:eastAsia="Calibri" w:hAnsi="Calibri"/>
          <w:sz w:val="22.079999923706055"/>
          <w:szCs w:val="22.079999923706055"/>
          <w:shd w:fill="ff9900" w:val="clear"/>
        </w:rPr>
      </w:pPr>
      <w:r w:rsidDel="00000000" w:rsidR="00000000" w:rsidRPr="00000000">
        <w:rPr>
          <w:rFonts w:ascii="Calibri" w:cs="Calibri" w:eastAsia="Calibri" w:hAnsi="Calibri"/>
          <w:sz w:val="22.079999923706055"/>
          <w:szCs w:val="22.079999923706055"/>
          <w:shd w:fill="ff9900" w:val="clear"/>
          <w:rtl w:val="0"/>
        </w:rPr>
        <w:t xml:space="preserve">This original lesson has the same issues:  We would need to treat onboardIO as a subsystem which it is not.  This lesson does teach some good concepts, but the example used here is not compatible with the current Java implementation.</w:t>
      </w:r>
    </w:p>
    <w:p w:rsidR="00000000" w:rsidDel="00000000" w:rsidP="00000000" w:rsidRDefault="00000000" w:rsidRPr="00000000" w14:paraId="00000009">
      <w:pPr>
        <w:widowControl w:val="0"/>
        <w:spacing w:before="170.6884765625" w:line="262.52763748168945" w:lineRule="auto"/>
        <w:ind w:left="4.012908935546875" w:right="10.899658203125" w:firstLine="720.1406860351562"/>
        <w:rPr>
          <w:rFonts w:ascii="Calibri" w:cs="Calibri" w:eastAsia="Calibri" w:hAnsi="Calibri"/>
          <w:sz w:val="22.079999923706055"/>
          <w:szCs w:val="22.079999923706055"/>
          <w:shd w:fill="ff9900" w:val="clear"/>
        </w:rPr>
      </w:pPr>
      <w:r w:rsidDel="00000000" w:rsidR="00000000" w:rsidRPr="00000000">
        <w:rPr>
          <w:rFonts w:ascii="Calibri" w:cs="Calibri" w:eastAsia="Calibri" w:hAnsi="Calibri"/>
          <w:sz w:val="22.079999923706055"/>
          <w:szCs w:val="22.079999923706055"/>
          <w:shd w:fill="ff9900" w:val="clear"/>
          <w:rtl w:val="0"/>
        </w:rPr>
        <w:t xml:space="preserve">For now read this to learn concepts, but I have not been successful at coming up with a coding example that works as of yet.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7197265625" w:line="262.2142696380615" w:lineRule="auto"/>
        <w:ind w:left="17.04010009765625" w:right="379.505615234375" w:firstLine="721.9070434570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Having finished the reading, you’re now ready to dive into the project, which is a redo of the  project from lesson 6 but applying the principles you learned from today’s reading. Create a new  RomiReference project called GyroLights 2, and just like last time, change the “INPUT” words in  RobotContainer line 31 to “OUTPUT”.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84765625" w:line="262.52763748168945" w:lineRule="auto"/>
        <w:ind w:left="4.012908935546875" w:right="10.899658203125" w:firstLine="720.1406860351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 this point in lesson 6, the next step was to change the RomiGyro variable declared on line 32  of Drivetrain.java from private to public. However, this time around we do NOT want to do that. As a  general rule, it’s better to have as many variables be private as possible. This is a safety measure so that  external sources do not make unwanted changes to variables that could break your program. That might  seem silly – you’re the author of your program, so as long as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don’t do that, what could go wrong?  Well, in theory, you could get away with making everything public and never run into issues. However,  in practice, most software projects include many people, not just one person, and no individual  understands every line of the program. Team projects can easily be millions of lines. Somebody might  access a public variable and change it without realizing how it affects something else. Even if you’re not  working on a team project, you’re a human and humans make mistakes. It’s surprisingly easy to forget  all the details of your own program, especially after some time passes. If you’re working on a tiny  project that takes only a couple of hours to finish then pragmatically, yes, it’s probably fine to make  everything public. But projects have a way of growing past original expectations, and it doesn’t take  much growth before making everything public becomes a problem. Accordingly, it’s a good idea to  follow best practices and just make everything private if you can, so this time around we will not make  the RomiGyro object public.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0069580078125" w:line="264.79454040527344" w:lineRule="auto"/>
        <w:ind w:left="0" w:right="33.52905273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Following the same steps as last time, the next step was to create a public final Drivetrain object  in OnBoardIO.java. We do need a Drivetrain object, but this time we don’t want it to be public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  As you learned in the reading, final means that the value will not be able to change once set, and we  don’t want that this time for reasons you’ll see shortly. So this time, declare a private Drivetrain object: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286375" cy="952500"/>
            <wp:effectExtent b="0" l="0" r="0" t="0"/>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2863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35498046875" w:line="260.7652187347412" w:lineRule="auto"/>
        <w:ind w:left="8.870391845703125" w:right="32.89794921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Now it’s time to practice something else you just learned about: overloading methods. To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overload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method, you simply create two methods with the same name, but with different parameters.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041198730469" w:lineRule="auto"/>
        <w:ind w:left="3.7921142578125" w:right="328.33740234375" w:firstLine="15.235137939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this case we’re going to overload the constructor by leaving the original constructor and creating a  new one that accepts a Drivetrain object. In lesson 6, we simply modified the original constructor.  Create a new constructor with the same two ChannelMode parameters, plus a Drivetrain parameter. You’ll need the functionality of the original constructor in addition to the new code you write, so the  easiest thing to do is to copy and paste the old constructor and then add to it. In your constructor,  initialize the OnBoardIO’s drivetrain variable. Here’s an example: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3095703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0" cy="2562225"/>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5150566101074" w:lineRule="auto"/>
        <w:ind w:left="4.012908935546875" w:right="0" w:firstLine="734.9342346191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lesson 6, after we modified the constructor, it caused syntax errors in other files because the  existing method calls no longer matched the parameters for the OnBoardIO (OBIO) constructor. By  creating an overloaded constructor, we do not get those syntax errors, because the old code exists. This  is a great feature when adding to large projects that have a lot of references to existing methods  already. However, overloading is not always the right solution, and this project is actually a good  example of that. We create an overloaded constructor that initializes the Drivetrain object. We will be  using the Drivetrain object elsewhere in the method. But it is possible to create an OBIO object using the  original constructor, which means it is possible to create an OBIO object that does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have an initialized  Drivetrain object. If one were to do this, they would get an error if they later tried to use any of the code  that relies on the Drivetrain object. That may or may not be a problem depending on the program. This  is a tradeoff to consider whenever choosing whether or not to overload a method. Overloading can  create better backwards compatibility and more flexibility, but you have to make sure that all of the  options will work. In this case, if one used the old constructor and then tried to use the gyro lights  functionality, it would most definitely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work, so if this were a production project, we would either not  do the overload, or come up with some other workaround. Since it’s not a production project, we’ll do  the overload and not worry about it too much, since the reason you’re doing this project is to learn and  thinking about the tradeoffs accomplishes that goal.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914650" cy="2000251"/>
            <wp:effectExtent b="0" l="0" r="0" t="0"/>
            <wp:docPr id="1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914650" cy="2000251"/>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761604309082" w:lineRule="auto"/>
        <w:ind w:left="4.012908935546875" w:right="44.59106445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you look at the two constructors that now exist, you’ll notice that the lines of code in the  image above are repeated in both of them. A good rule is that whenever you see repeated lines of code,  they should be broken out into a separate method. This reduces the amount of clutter in your code, and  if you ever need to change those lines, you’ll only need to change them in one place instead of tracking  down all the places they’re copied throughout your code. Let’s practice that here. Split the lines of code  picture above out into their own method called “initializeDios” (you can declare this one using “private  void”. Then call your new method in both of your constructors. Here’s how the class looks so far: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568115234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34075" cy="3800475"/>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3407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1897506713867" w:lineRule="auto"/>
        <w:ind w:left="9.311981201171875" w:right="130.79711914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Another thing you learned about from today’s reading is getter and setter methods. Let’s get  some practice using them. You created a Drivetrain variable in this class, so create getter and setter  methods for it. They’ll look like the photo below. Note that the order in which you put methods in a  program does not make a functional difference, although it can make a difference in terms of how easy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612007141113" w:lineRule="auto"/>
        <w:ind w:left="0" w:right="37.635498046875" w:firstLine="4.2337036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your code is for humans to read. Everyone seems to have their own style for how to order methods. The  main reason you need to understand this right now is because your line numbers may or may not match  exactly with the sample images if you’re putting your methods in different places, and that’s OK.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333875" cy="12954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338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03173828125" w:line="262.6124954223633" w:lineRule="auto"/>
        <w:ind w:left="4.012908935546875" w:right="135.8740234375" w:firstLine="719.6990966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You’re now done with your OBIO class modifications. Last time when you were done with this  class, you had syntax errors in other files, which pointed out to you exactly what you needed to change  next. This time however, since we overloaded the constructor, we don’t have those errors. But we still  need to change the code that initializes the OBIO because if we don’t use our new constructor method,  the Drivetrain object won’t get initialized. Go to line 32 in RobotContainer.java and update your  declaration of the OBIO object accordingly.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32421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34075" cy="161925"/>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3407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145751953125" w:line="262.9380512237549" w:lineRule="auto"/>
        <w:ind w:left="2.025604248046875" w:right="62.8955078125" w:firstLine="736.921539306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Now it’s time to create the ToggleLightsBasedOnGyro (TLBOG) command again. For this you can  follow all the same steps you did in lesson 6, except there will be some changes to the execute method.  To start, follow the steps from lesson 6 exactly. You’ll notice that you get an error on the line where you  try to get the gyro angle. If you hover over the error, VSCode will explain to you that “m_drivetrain” is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6328125" w:line="263.2998561859131" w:lineRule="auto"/>
        <w:ind w:left="10.416107177734375" w:right="688.232421875" w:firstLine="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not visible, which is because it was declared as private instead of public, and therefore cannot be  accessed from this class: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0673828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0" cy="82296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82296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4.012908935546875" w:right="224.29931640625" w:firstLine="717.9325866699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Thankfully, we prepared for this by creating a getter method for the drivetrain object. Replace  the “m_drivetrain” text with getDrivetrain():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3925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419600" cy="219075"/>
            <wp:effectExtent b="0" l="0" r="0" t="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4196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8516845703125" w:line="262.66679763793945" w:lineRule="auto"/>
        <w:ind w:left="4.012908935546875" w:right="30.718994140625" w:firstLine="15.0143432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Now we don’t get an error on m_drivetrain, but we still have an error, and if you mouse over it you’ll  see that it’s the same error, because m_gyro is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also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not visible. Luckily for us, the sample project already  created a get method for us. The get method isn’t actually for the gyro, but it’s for the gyro’s Z angle,  which is exactly what we want. You can find this method by starting to type “get” after the period after  “getDrivetrain()”. VSCode automatically checks which methods are available to you and starts listing  them out, which can be really handy for quickly finding the method you want to use. This feature is  called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intellisense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Select the “getGyroAngleZ()” method to complete the line.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274658203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776597" cy="808355"/>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776597" cy="80835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219575" cy="238125"/>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219575"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shd w:fill="ff9900" w:val="clear"/>
        </w:rPr>
      </w:pPr>
      <w:r w:rsidDel="00000000" w:rsidR="00000000" w:rsidRPr="00000000">
        <w:rPr>
          <w:sz w:val="22.079999923706055"/>
          <w:szCs w:val="22.079999923706055"/>
          <w:shd w:fill="ff9900" w:val="clear"/>
          <w:rtl w:val="0"/>
        </w:rPr>
        <w:t xml:space="preserve">Please pick up here to update your code from Lesson 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079999923706055"/>
          <w:szCs w:val="22.079999923706055"/>
          <w:shd w:fill="ff9900" w:val="clear"/>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6318359375" w:line="262.39545822143555" w:lineRule="auto"/>
        <w:ind w:left="2.025604248046875" w:right="51.527099609375" w:firstLine="719.9198913574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There’s only one more change to make to TLBOG relative to lesson 6. On about  line </w:t>
      </w:r>
      <w:r w:rsidDel="00000000" w:rsidR="00000000" w:rsidRPr="00000000">
        <w:rPr>
          <w:sz w:val="22.079999923706055"/>
          <w:szCs w:val="22.079999923706055"/>
          <w:rtl w:val="0"/>
        </w:rPr>
        <w:t xml:space="preserve">33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you use the  number 5 as part of your if statement. This is called a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magic number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 magic number is a number that  has some real-world logical meaning for your code. In this case it’s the number of degrees off of  perfectly straight that you’re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allowing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to count as straight. Magic numbers are a necessary evil because  you have to use them, but they can be problematic because when reading through code, unless one  already understands the significance of the number, the line of code may not make much sense to them. A good measure to reduce the pain of magical numbers is to group them together in a class that is  designed purely to hold them. As it turns out, the RomiReference project already has a class designed  exactly for this, called Constants.java. Larger projects might want a more specific name than that and  potentially more than one class to serve this purpose – for example, AutonomousCalibrations.java,  TeleopCalibrations.java, ButtonMappings.java (think back to all the numbers you have to mark down for  your axes and buttons), and so forth. But for now we’ll just use Constants.java.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3583984375" w:line="262.3948287963867" w:lineRule="auto"/>
        <w:ind w:left="4.012908935546875" w:right="73.582763671875" w:firstLine="726.102294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Grouping magic numbers in a class has a couple of advantages. First, if you need to tune your  robot, the tuning levers are conveniently located in a single spot. Right now we only have one value to  tune, which is this number of degrees. But we could add others. For example, the scaling coefficients that you use for cut power mode would be well-suited to go in the Constants file as well. After you have  a few values like this throughout your program, grouping them all in one place gives you easy access to  tune your robot without opening a ton of different files and searching through your code for where you  defined them. Additionally, sticking the values in a class lets you replace the number with a textual  description of what the number does. This is best illustrated with an example. Here is a replacement for  line </w:t>
      </w:r>
      <w:r w:rsidDel="00000000" w:rsidR="00000000" w:rsidRPr="00000000">
        <w:rPr>
          <w:sz w:val="22.079999923706055"/>
          <w:szCs w:val="22.079999923706055"/>
          <w:rtl w:val="0"/>
        </w:rPr>
        <w:t xml:space="preserve">33</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2802734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34050" cy="2286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40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79541015625" w:line="262.5759029388428" w:lineRule="auto"/>
        <w:ind w:left="4.012908935546875" w:right="66.05712890625" w:firstLine="15.0143432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you read through this code as a human, you might not know what the degree threshold is, but you  also might not really care; you can read it and understand that the line of code is checking whether or  not the gyro angle is greater than the threshold for whether or not the robot is oriented straight. Unless  you’re in the process of tuning the robot, you probably care much more about whether or not it counts  as straight, than exactly what the cutoff for that condition is. And as it turns out, it’s easy to see what  the value is if you want to know it anyway, as you’ll see in a moment. But first, after you replace line </w:t>
      </w:r>
      <w:r w:rsidDel="00000000" w:rsidR="00000000" w:rsidRPr="00000000">
        <w:rPr>
          <w:sz w:val="22.079999923706055"/>
          <w:szCs w:val="22.079999923706055"/>
          <w:rtl w:val="0"/>
        </w:rPr>
        <w:t xml:space="preserve">33</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with the code above, let’s fix the syntax error.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5675048828125" w:line="263.79467010498047" w:lineRule="auto"/>
        <w:ind w:left="0" w:right="55.0830078125" w:firstLine="738.94714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you click on the red-underlined “Constants”, you’ll get a lightbulb on the left, and clicking it  allows you to import Constants.java. Do so. Now “Constants” turns green but the all-caps text gets a red  underline of its own. Click on that and click the lightbulb and it will give you the option to automatically  create a constant with that name inside Constants.java (the first option), so click that. Now the  underline goes away because it created the constant for you. But, it has no way of knowing what value  you want for that constant. Mouse over “IS_ORIENTED_STRAIGHT_DEGREE_THRESHOLD” once more and you’ll get a popup showing you the type (double) and value (0.0) of the constant: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648200" cy="609600"/>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648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041198730469" w:lineRule="auto"/>
        <w:ind w:left="2.025604248046875" w:right="76.47705078125" w:firstLine="726.102294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0.0 is not what we want, but conveniently it’s easy to access and change. If you’re still hovering  over the text, simply click, and then press F12, and VSCode will take you to Constants.java and to the  line where this constant is declared. Now you can easily change the value to 5, save, and go back to  TLBOG. If you mouse over the text one final time, you’ll see that not only is it easier to understand what  this line does because it’s written out in text, but you can easily see the value as well because it pops up  when you mouse over it.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3583984375" w:line="262.2144412994385" w:lineRule="auto"/>
        <w:ind w:left="4.012908935546875" w:right="234.825439453125" w:firstLine="720.1406860351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After  you do these things, deploy your code to check your work! While it won’t do anything differently than  lesson 6, your code is much cleaner this time around, and you learned a lot in the process.</w:t>
      </w:r>
    </w:p>
    <w:sectPr>
      <w:pgSz w:h="15840" w:w="12240" w:orient="portrait"/>
      <w:pgMar w:bottom="1480.4200744628906" w:top="1428.40087890625" w:left="1440" w:right="1398.4399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s://www3.ntu.edu.sg/home/ehchua/programming/java/J3a_OOPBasics.html" TargetMode="External"/><Relationship Id="rId18"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