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Planning des rendus à produire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Lundi 14 novembre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Après-midi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Création d’un notebook explicatif du modèle de </w:t>
      </w:r>
      <w:r w:rsidDel="00000000" w:rsidR="00000000" w:rsidRPr="00000000">
        <w:rPr>
          <w:b w:val="1"/>
          <w:i w:val="1"/>
          <w:rtl w:val="0"/>
        </w:rPr>
        <w:t xml:space="preserve">régression linéaire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répondant à la problématique suivante : </w:t>
      </w:r>
    </w:p>
    <w:p w:rsidR="00000000" w:rsidDel="00000000" w:rsidP="00000000" w:rsidRDefault="00000000" w:rsidRPr="00000000" w14:paraId="0000000B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 dataset California Housing doit être utilisé pour estimer le prix d'un bien à partir des paramètres d'entrée donnés dans le dataset.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Création d’un fichier readme contenant la procédure d’installation nécessaire à l’utilisation du notebook.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Mise à disposition du notebook et de la procédure sur GitHub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Mardi 15 novembre :</w:t>
      </w:r>
    </w:p>
    <w:p w:rsidR="00000000" w:rsidDel="00000000" w:rsidP="00000000" w:rsidRDefault="00000000" w:rsidRPr="00000000" w14:paraId="0000001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Matin :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Veille technologique sur le modèle IA :  </w:t>
      </w:r>
      <w:r w:rsidDel="00000000" w:rsidR="00000000" w:rsidRPr="00000000">
        <w:rPr>
          <w:i w:val="1"/>
          <w:rtl w:val="0"/>
        </w:rPr>
        <w:t xml:space="preserve">support vector machine ( SVM ) </w:t>
      </w:r>
      <w:r w:rsidDel="00000000" w:rsidR="00000000" w:rsidRPr="00000000">
        <w:rPr>
          <w:rtl w:val="0"/>
        </w:rPr>
        <w:t xml:space="preserve"> et pratique.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Après-midi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Création d’un notebook explicatif du modèle </w:t>
      </w:r>
      <w:r w:rsidDel="00000000" w:rsidR="00000000" w:rsidRPr="00000000">
        <w:rPr>
          <w:b w:val="1"/>
          <w:rtl w:val="0"/>
        </w:rPr>
        <w:t xml:space="preserve">SVM ( machine à vecteurs de support ) </w:t>
      </w:r>
      <w:r w:rsidDel="00000000" w:rsidR="00000000" w:rsidRPr="00000000">
        <w:rPr>
          <w:rtl w:val="0"/>
        </w:rPr>
        <w:t xml:space="preserve">répondant à la problématique suivante : </w:t>
      </w:r>
    </w:p>
    <w:p w:rsidR="00000000" w:rsidDel="00000000" w:rsidP="00000000" w:rsidRDefault="00000000" w:rsidRPr="00000000" w14:paraId="0000001D">
      <w:pPr>
        <w:shd w:fill="ffffff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 dataset hand-written digits doit être utilisé pour reconnaître les chiffres de 1 à 10 à partir des images fournies dans le dataset.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Création d’un fichier readme contenant la procédure d’installation nécessaire à l’utilisation du notebook.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Mise à disposition du notebook et de la procédure sur GitHub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Mercredi 16 novembre :</w:t>
      </w:r>
    </w:p>
    <w:p w:rsidR="00000000" w:rsidDel="00000000" w:rsidP="00000000" w:rsidRDefault="00000000" w:rsidRPr="00000000" w14:paraId="0000002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Matin :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 xml:space="preserve">Veille technologique sur le modèle IA :  </w:t>
      </w:r>
      <w:r w:rsidDel="00000000" w:rsidR="00000000" w:rsidRPr="00000000">
        <w:rPr>
          <w:i w:val="1"/>
          <w:rtl w:val="0"/>
        </w:rPr>
        <w:t xml:space="preserve">K-Means </w:t>
      </w:r>
      <w:r w:rsidDel="00000000" w:rsidR="00000000" w:rsidRPr="00000000">
        <w:rPr>
          <w:rtl w:val="0"/>
        </w:rPr>
        <w:t xml:space="preserve">et pratique.</w:t>
      </w:r>
    </w:p>
    <w:p w:rsidR="00000000" w:rsidDel="00000000" w:rsidP="00000000" w:rsidRDefault="00000000" w:rsidRPr="00000000" w14:paraId="0000002D">
      <w:pPr>
        <w:ind w:left="72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Après-midi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Création d’un notebook explicatif du modèle </w:t>
      </w:r>
      <w:r w:rsidDel="00000000" w:rsidR="00000000" w:rsidRPr="00000000">
        <w:rPr>
          <w:b w:val="1"/>
          <w:rtl w:val="0"/>
        </w:rPr>
        <w:t xml:space="preserve">K-Means </w:t>
      </w:r>
      <w:r w:rsidDel="00000000" w:rsidR="00000000" w:rsidRPr="00000000">
        <w:rPr>
          <w:rtl w:val="0"/>
        </w:rPr>
        <w:t xml:space="preserve">répondant à la problématique suivante : </w:t>
      </w:r>
    </w:p>
    <w:p w:rsidR="00000000" w:rsidDel="00000000" w:rsidP="00000000" w:rsidRDefault="00000000" w:rsidRPr="00000000" w14:paraId="00000032">
      <w:pPr>
        <w:shd w:fill="ffffff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 dataset Iris doit être utilisé pour trouver des groupes de fleurs, sans information préalable sur le type de fleur disponible dans le dataset (de manière aveugle)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Création d’un fichier readme contenant la procédure d’installation nécessaire à l’utilisation du notebook.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Mise à disposition du notebook et de la procédure sur GitHub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P.S : le planning ci-dessus est fortement corrélé avec l’ordre des priorités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