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56211" w:rsidRDefault="00156211" w:rsidP="00156211">
      <w:pPr>
        <w:pStyle w:val="Title"/>
        <w:jc w:val="center"/>
        <w:rPr>
          <w:b/>
          <w:bCs/>
        </w:rPr>
      </w:pPr>
      <w:r w:rsidRPr="00156211">
        <w:rPr>
          <w:b/>
          <w:bCs/>
        </w:rPr>
        <w:t>Point of Sale (POS) Transaction Data Analysis for Retail Business Optimization</w:t>
      </w:r>
    </w:p>
    <w:p w:rsidR="0011348B" w:rsidRDefault="00156211" w:rsidP="00156211">
      <w:pPr>
        <w:pStyle w:val="Title"/>
        <w:jc w:val="center"/>
      </w:pPr>
      <w:r w:rsidRPr="00156211">
        <w:t>Student Name: RISHABH PEREWAR</w:t>
      </w:r>
      <w:r w:rsidRPr="00156211">
        <w:br/>
        <w:t xml:space="preserve">Course: </w:t>
      </w:r>
      <w:r>
        <w:t>APPLIED PRACTICAL RESEARCH</w:t>
      </w:r>
      <w:r w:rsidRPr="00156211">
        <w:br/>
        <w:t xml:space="preserve">Instructor: </w:t>
      </w:r>
      <w:r>
        <w:t>Mr. SHAHID ZAHEER</w:t>
      </w:r>
      <w:r w:rsidRPr="00156211">
        <w:br/>
        <w:t xml:space="preserve">Institution: </w:t>
      </w:r>
      <w:r>
        <w:t>SAINT PETERS UNIVERSITY</w:t>
      </w:r>
    </w:p>
    <w:p w:rsidR="00156211" w:rsidRDefault="00156211" w:rsidP="00156211"/>
    <w:p w:rsidR="00156211" w:rsidRDefault="00156211" w:rsidP="00156211"/>
    <w:p w:rsidR="00156211" w:rsidRDefault="00156211" w:rsidP="00156211"/>
    <w:p w:rsidR="00156211" w:rsidRDefault="00156211" w:rsidP="00156211"/>
    <w:p w:rsidR="00156211" w:rsidRDefault="00156211" w:rsidP="00156211"/>
    <w:p w:rsidR="00156211" w:rsidRDefault="00156211" w:rsidP="00156211"/>
    <w:p w:rsidR="00156211" w:rsidRDefault="00156211" w:rsidP="00156211"/>
    <w:p w:rsidR="00156211" w:rsidRDefault="00156211" w:rsidP="00156211"/>
    <w:p w:rsidR="00156211" w:rsidRDefault="00156211" w:rsidP="00156211"/>
    <w:p w:rsidR="00156211" w:rsidRDefault="00156211" w:rsidP="00156211"/>
    <w:p w:rsidR="00156211" w:rsidRDefault="00156211" w:rsidP="00156211"/>
    <w:p w:rsidR="00156211" w:rsidRDefault="00156211" w:rsidP="00156211"/>
    <w:p w:rsidR="00156211" w:rsidRDefault="00156211" w:rsidP="00156211"/>
    <w:p w:rsidR="00156211" w:rsidRDefault="00156211" w:rsidP="00156211"/>
    <w:p w:rsidR="00156211" w:rsidRDefault="00156211" w:rsidP="00156211"/>
    <w:p w:rsidR="00156211" w:rsidRDefault="00156211" w:rsidP="00156211"/>
    <w:p w:rsidR="00156211" w:rsidRDefault="00156211" w:rsidP="00156211"/>
    <w:p w:rsidR="00156211" w:rsidRDefault="00156211" w:rsidP="00156211"/>
    <w:p w:rsidR="00156211" w:rsidRDefault="00156211" w:rsidP="00156211"/>
    <w:p w:rsidR="00156211" w:rsidRDefault="00156211" w:rsidP="00156211"/>
    <w:p w:rsidR="00156211" w:rsidRDefault="00156211" w:rsidP="00156211"/>
    <w:p w:rsidR="00156211" w:rsidRPr="00156211" w:rsidRDefault="00156211" w:rsidP="00156211"/>
    <w:p w:rsidR="002832A9" w:rsidRPr="002832A9" w:rsidRDefault="002832A9" w:rsidP="002832A9">
      <w:pPr>
        <w:rPr>
          <w:b/>
          <w:bCs/>
        </w:rPr>
      </w:pPr>
      <w:r w:rsidRPr="002832A9">
        <w:rPr>
          <w:b/>
          <w:bCs/>
        </w:rPr>
        <w:lastRenderedPageBreak/>
        <w:t>ABSTRACT</w:t>
      </w:r>
    </w:p>
    <w:p w:rsidR="002832A9" w:rsidRPr="002832A9" w:rsidRDefault="002832A9" w:rsidP="002832A9">
      <w:r w:rsidRPr="002832A9">
        <w:t>Point of Sale (POS) transaction data provides valuable information about customer behavio</w:t>
      </w:r>
      <w:r>
        <w:t>u</w:t>
      </w:r>
      <w:r w:rsidRPr="002832A9">
        <w:t>r, product performance, and overall business operations. This research analy</w:t>
      </w:r>
      <w:r>
        <w:t>s</w:t>
      </w:r>
      <w:r w:rsidRPr="002832A9">
        <w:t>es retail POS transaction data to identify patterns in sales performance, customer segmentation, product demand, and operational efficiency.</w:t>
      </w:r>
    </w:p>
    <w:p w:rsidR="002832A9" w:rsidRPr="002832A9" w:rsidRDefault="002832A9" w:rsidP="002832A9">
      <w:r w:rsidRPr="002832A9">
        <w:t>The dataset contains transaction-level information including invoice number, product details, quantity, price, customer ID, country, and transaction timestamp. Data cleaning and preprocessing were performed to ensure data accuracy and reliability.</w:t>
      </w:r>
    </w:p>
    <w:p w:rsidR="002832A9" w:rsidRPr="002832A9" w:rsidRDefault="002832A9" w:rsidP="002832A9">
      <w:r w:rsidRPr="002832A9">
        <w:t>Multiple analytical techniques were applied, including customer segmentation, time-series analysis, product performance analysis, country-wise revenue analysis, and hourly sales analysis. The results show that a small number of high-value customers contribute a large portion of total revenue. Sales activity peaks during specific hours and months, indicating clear operational patterns.</w:t>
      </w:r>
    </w:p>
    <w:p w:rsidR="002832A9" w:rsidRPr="002832A9" w:rsidRDefault="002832A9" w:rsidP="002832A9">
      <w:r w:rsidRPr="002832A9">
        <w:t>This research demonstrates that POS data analysis can help retail businesses improve decision-making, optimize operations, and increase profitability.</w:t>
      </w:r>
    </w:p>
    <w:p w:rsidR="002832A9" w:rsidRPr="002832A9" w:rsidRDefault="002832A9" w:rsidP="002832A9">
      <w:pPr>
        <w:rPr>
          <w:b/>
          <w:bCs/>
        </w:rPr>
      </w:pPr>
      <w:r w:rsidRPr="002832A9">
        <w:rPr>
          <w:b/>
          <w:bCs/>
        </w:rPr>
        <w:t>INTRODUCTION</w:t>
      </w:r>
    </w:p>
    <w:p w:rsidR="002832A9" w:rsidRPr="002832A9" w:rsidRDefault="002832A9" w:rsidP="002832A9">
      <w:r w:rsidRPr="002832A9">
        <w:t>Retail businesses generate large volumes of transaction data through Point of Sale (POS) systems. This data contains important information about customer purchases, product performance, and business operations. Analy</w:t>
      </w:r>
      <w:r>
        <w:t>s</w:t>
      </w:r>
      <w:r w:rsidRPr="002832A9">
        <w:t>ing this data can help businesses identify patterns, understand customer behavio</w:t>
      </w:r>
      <w:r>
        <w:t>u</w:t>
      </w:r>
      <w:r w:rsidRPr="002832A9">
        <w:t>r, and improve operational efficiency.</w:t>
      </w:r>
    </w:p>
    <w:p w:rsidR="002832A9" w:rsidRPr="002832A9" w:rsidRDefault="002832A9" w:rsidP="002832A9">
      <w:r w:rsidRPr="002832A9">
        <w:t>POS data analysis allows businesses to answer important questions such as:</w:t>
      </w:r>
    </w:p>
    <w:p w:rsidR="002832A9" w:rsidRPr="002832A9" w:rsidRDefault="002832A9" w:rsidP="002832A9">
      <w:r w:rsidRPr="002832A9">
        <w:t>• Which customers contribute the most revenue?</w:t>
      </w:r>
      <w:r w:rsidRPr="002832A9">
        <w:br/>
        <w:t>• Which products perform best?</w:t>
      </w:r>
      <w:r w:rsidRPr="002832A9">
        <w:br/>
        <w:t>• What are the peak business hours?</w:t>
      </w:r>
      <w:r w:rsidRPr="002832A9">
        <w:br/>
        <w:t>• How does revenue vary over time?</w:t>
      </w:r>
      <w:r w:rsidRPr="002832A9">
        <w:br/>
        <w:t>• Which countries generate the most revenue?</w:t>
      </w:r>
    </w:p>
    <w:p w:rsidR="002832A9" w:rsidRPr="002832A9" w:rsidRDefault="002832A9" w:rsidP="002832A9">
      <w:r w:rsidRPr="002832A9">
        <w:t>Understanding these patterns helps businesses improve inventory management, marketing strategies, staffing, and customer relationship management.</w:t>
      </w:r>
    </w:p>
    <w:p w:rsidR="002832A9" w:rsidRPr="002832A9" w:rsidRDefault="002832A9" w:rsidP="002832A9">
      <w:r w:rsidRPr="002832A9">
        <w:t>The objective of this research is to anal</w:t>
      </w:r>
      <w:r>
        <w:t>ys</w:t>
      </w:r>
      <w:r w:rsidRPr="002832A9">
        <w:t>e POS transaction data and identify meaningful insights that can help improve retail business performance.</w:t>
      </w:r>
    </w:p>
    <w:p w:rsidR="002832A9" w:rsidRPr="002832A9" w:rsidRDefault="002832A9" w:rsidP="002832A9">
      <w:pPr>
        <w:rPr>
          <w:b/>
          <w:bCs/>
        </w:rPr>
      </w:pPr>
      <w:r w:rsidRPr="002832A9">
        <w:rPr>
          <w:b/>
          <w:bCs/>
        </w:rPr>
        <w:t>LITERATURE REVIEW</w:t>
      </w:r>
    </w:p>
    <w:p w:rsidR="00F76496" w:rsidRPr="00F76496" w:rsidRDefault="00F76496" w:rsidP="00F76496">
      <w:r w:rsidRPr="00F76496">
        <w:t>Point of Sale (POS) transaction data has become one of the most valuable sources of information for retail businesses, as it provides detailed records of customer purchases, product performance, and operational activities. According to Chen, Chiang, and Storey (2012), business analytics using transactional data enables organizations to transform raw data into meaningful insights that improve operational efficiency and strategic decision-making. Retail organizations increasingly rely on POS data analysis to identify patterns in customer behaviour, forecast demand, and optimize inventory management.</w:t>
      </w:r>
    </w:p>
    <w:p w:rsidR="00F76496" w:rsidRPr="00F76496" w:rsidRDefault="00F76496" w:rsidP="00F76496">
      <w:r w:rsidRPr="00F76496">
        <w:t xml:space="preserve">Customer segmentation is a critical component of retail analytics. Wedel and Kamakura (2012) explain that customer segmentation helps businesses classify customers into groups based on their purchasing behaviour and value contribution. This allows companies to develop targeted marketing strategies, improve customer retention, and maximize profitability. Research by Kumar and Reinartz </w:t>
      </w:r>
      <w:r w:rsidRPr="00F76496">
        <w:lastRenderedPageBreak/>
        <w:t>(2016) shows that a small percentage of customers often generate a large proportion of revenue, supporting the Pareto Principle, also known as the 80/20 rule. Identifying and retaining high-value customers is therefore essential for long-term business success.</w:t>
      </w:r>
    </w:p>
    <w:p w:rsidR="00F76496" w:rsidRPr="00F76496" w:rsidRDefault="00F76496" w:rsidP="00F76496">
      <w:r w:rsidRPr="00F76496">
        <w:t>Time-series analysis is widely used in retail to identify trends, seasonal patterns, and fluctuations in sales over time. According to Hyndman and Athanasopoulos (2018), time-series analysis enables businesses to forecast future demand, optimize staffing levels, and improve supply chain planning. Seasonal sales trends are especially important in retail, where demand varies significantly during holidays, promotional periods, and specific months of the year.</w:t>
      </w:r>
    </w:p>
    <w:p w:rsidR="00F76496" w:rsidRPr="00F76496" w:rsidRDefault="00F76496" w:rsidP="00F76496">
      <w:r w:rsidRPr="00F76496">
        <w:t xml:space="preserve">Product performance analysis is another important aspect of retail analytics. POS data allows businesses to identify top-selling and low-performing products, which helps in optimizing product assortment and inventory levels. According to Farris et al. (2010), </w:t>
      </w:r>
      <w:proofErr w:type="spellStart"/>
      <w:r w:rsidRPr="00F76496">
        <w:t>analyzing</w:t>
      </w:r>
      <w:proofErr w:type="spellEnd"/>
      <w:r w:rsidRPr="00F76496">
        <w:t xml:space="preserve"> product performance helps businesses improve revenue by focusing on high-profit products and reducing investment in low-performing products.</w:t>
      </w:r>
    </w:p>
    <w:p w:rsidR="00F76496" w:rsidRPr="00F76496" w:rsidRDefault="00F76496" w:rsidP="00F76496">
      <w:r w:rsidRPr="00F76496">
        <w:t xml:space="preserve">Geographic and regional analysis of sales data provides valuable insights into market performance across different locations. Shmueli et al. (2020) explain that </w:t>
      </w:r>
      <w:proofErr w:type="spellStart"/>
      <w:r w:rsidRPr="00F76496">
        <w:t>analyzing</w:t>
      </w:r>
      <w:proofErr w:type="spellEnd"/>
      <w:r w:rsidRPr="00F76496">
        <w:t xml:space="preserve"> revenue distribution by region helps businesses identify expansion opportunities, improve marketing strategies, and allocate resources efficiently. Businesses can focus on high-performing regions while developing strategies to improve performance in low-performing areas.</w:t>
      </w:r>
    </w:p>
    <w:p w:rsidR="00F76496" w:rsidRPr="00F76496" w:rsidRDefault="00F76496" w:rsidP="00F76496">
      <w:r w:rsidRPr="00F76496">
        <w:t xml:space="preserve">Hourly and operational analysis also plays a key role in improving business efficiency. According to Davenport and Harris (2017), </w:t>
      </w:r>
      <w:proofErr w:type="spellStart"/>
      <w:r w:rsidRPr="00F76496">
        <w:t>analyzing</w:t>
      </w:r>
      <w:proofErr w:type="spellEnd"/>
      <w:r w:rsidRPr="00F76496">
        <w:t xml:space="preserve"> operational patterns such as peak business hours helps organizations optimize staffing, reduce operational costs, and improve customer service efficiency.</w:t>
      </w:r>
    </w:p>
    <w:p w:rsidR="00F76496" w:rsidRPr="00F76496" w:rsidRDefault="00F76496" w:rsidP="00F76496">
      <w:r w:rsidRPr="00F76496">
        <w:t>Overall, previous research demonstrates that POS transaction data analysis is essential for understanding customer behaviour, optimizing operations, improving inventory management, and increasing business profitability. The use of customer segmentation, time-series analysis, product analysis, and operational analysis provides businesses with valuable insights that support data-driven decision-making.</w:t>
      </w:r>
    </w:p>
    <w:p w:rsidR="002832A9" w:rsidRPr="002832A9" w:rsidRDefault="002832A9" w:rsidP="002832A9">
      <w:pPr>
        <w:rPr>
          <w:b/>
          <w:bCs/>
        </w:rPr>
      </w:pPr>
      <w:r w:rsidRPr="002832A9">
        <w:rPr>
          <w:b/>
          <w:bCs/>
        </w:rPr>
        <w:t>DATASET DESCRIPTION</w:t>
      </w:r>
    </w:p>
    <w:p w:rsidR="002832A9" w:rsidRPr="002832A9" w:rsidRDefault="002832A9" w:rsidP="002832A9">
      <w:r w:rsidRPr="002832A9">
        <w:t>The dataset used in this research contains retail POS transaction data. The dataset includes the following fields:</w:t>
      </w:r>
    </w:p>
    <w:p w:rsidR="002832A9" w:rsidRPr="002832A9" w:rsidRDefault="002832A9" w:rsidP="002832A9">
      <w:r w:rsidRPr="002832A9">
        <w:t xml:space="preserve">• </w:t>
      </w:r>
      <w:proofErr w:type="spellStart"/>
      <w:r w:rsidRPr="002832A9">
        <w:t>InvoiceNo</w:t>
      </w:r>
      <w:proofErr w:type="spellEnd"/>
      <w:r w:rsidRPr="002832A9">
        <w:t xml:space="preserve"> – Unique transaction identifier</w:t>
      </w:r>
      <w:r w:rsidRPr="002832A9">
        <w:br/>
        <w:t xml:space="preserve">• </w:t>
      </w:r>
      <w:proofErr w:type="spellStart"/>
      <w:r w:rsidRPr="002832A9">
        <w:t>StockCode</w:t>
      </w:r>
      <w:proofErr w:type="spellEnd"/>
      <w:r w:rsidRPr="002832A9">
        <w:t xml:space="preserve"> – Product identifier</w:t>
      </w:r>
      <w:r w:rsidRPr="002832A9">
        <w:br/>
        <w:t>• Description – Product name</w:t>
      </w:r>
      <w:r w:rsidRPr="002832A9">
        <w:br/>
        <w:t>• Quantity – Number of items purchased</w:t>
      </w:r>
      <w:r w:rsidRPr="002832A9">
        <w:br/>
        <w:t xml:space="preserve">• </w:t>
      </w:r>
      <w:proofErr w:type="spellStart"/>
      <w:r w:rsidRPr="002832A9">
        <w:t>InvoiceDate</w:t>
      </w:r>
      <w:proofErr w:type="spellEnd"/>
      <w:r w:rsidRPr="002832A9">
        <w:t xml:space="preserve"> – Date and time of transaction</w:t>
      </w:r>
      <w:r w:rsidRPr="002832A9">
        <w:br/>
        <w:t xml:space="preserve">• </w:t>
      </w:r>
      <w:proofErr w:type="spellStart"/>
      <w:r w:rsidRPr="002832A9">
        <w:t>UnitPrice</w:t>
      </w:r>
      <w:proofErr w:type="spellEnd"/>
      <w:r w:rsidRPr="002832A9">
        <w:t xml:space="preserve"> – Price per unit</w:t>
      </w:r>
      <w:r w:rsidRPr="002832A9">
        <w:br/>
        <w:t xml:space="preserve">• </w:t>
      </w:r>
      <w:proofErr w:type="spellStart"/>
      <w:r w:rsidRPr="002832A9">
        <w:t>CustomerID</w:t>
      </w:r>
      <w:proofErr w:type="spellEnd"/>
      <w:r w:rsidRPr="002832A9">
        <w:t xml:space="preserve"> – Unique customer identifier</w:t>
      </w:r>
      <w:r w:rsidRPr="002832A9">
        <w:br/>
        <w:t>• Country – Customer location</w:t>
      </w:r>
    </w:p>
    <w:p w:rsidR="002832A9" w:rsidRPr="002832A9" w:rsidRDefault="002832A9" w:rsidP="002832A9">
      <w:r w:rsidRPr="002832A9">
        <w:t>The dataset contains over 500,000 transaction records from a retail business.</w:t>
      </w:r>
    </w:p>
    <w:p w:rsidR="002832A9" w:rsidRPr="002832A9" w:rsidRDefault="002832A9" w:rsidP="002832A9"/>
    <w:p w:rsidR="002832A9" w:rsidRPr="002832A9" w:rsidRDefault="002832A9" w:rsidP="002832A9">
      <w:pPr>
        <w:rPr>
          <w:b/>
          <w:bCs/>
        </w:rPr>
      </w:pPr>
      <w:r w:rsidRPr="002832A9">
        <w:rPr>
          <w:b/>
          <w:bCs/>
        </w:rPr>
        <w:t>DATA CLEANING AND PREPROCESSING</w:t>
      </w:r>
    </w:p>
    <w:p w:rsidR="002832A9" w:rsidRPr="002832A9" w:rsidRDefault="002832A9" w:rsidP="002832A9">
      <w:r w:rsidRPr="002832A9">
        <w:t>Data cleaning was performed to ensure accuracy and reliability.</w:t>
      </w:r>
    </w:p>
    <w:p w:rsidR="002832A9" w:rsidRPr="002832A9" w:rsidRDefault="002832A9" w:rsidP="002832A9">
      <w:r w:rsidRPr="002832A9">
        <w:lastRenderedPageBreak/>
        <w:t>The following steps were performed:</w:t>
      </w:r>
    </w:p>
    <w:p w:rsidR="002832A9" w:rsidRPr="002832A9" w:rsidRDefault="002832A9" w:rsidP="002832A9">
      <w:r w:rsidRPr="002832A9">
        <w:t>• Removed transactions where Quantity ≤ 0</w:t>
      </w:r>
      <w:r w:rsidRPr="002832A9">
        <w:br/>
        <w:t xml:space="preserve">• Removed transactions where </w:t>
      </w:r>
      <w:proofErr w:type="spellStart"/>
      <w:r w:rsidRPr="002832A9">
        <w:t>UnitPrice</w:t>
      </w:r>
      <w:proofErr w:type="spellEnd"/>
      <w:r w:rsidRPr="002832A9">
        <w:t xml:space="preserve"> ≤ 0</w:t>
      </w:r>
      <w:r w:rsidRPr="002832A9">
        <w:br/>
        <w:t xml:space="preserve">• Converted </w:t>
      </w:r>
      <w:proofErr w:type="spellStart"/>
      <w:r w:rsidRPr="002832A9">
        <w:t>InvoiceDate</w:t>
      </w:r>
      <w:proofErr w:type="spellEnd"/>
      <w:r w:rsidRPr="002832A9">
        <w:t xml:space="preserve"> into proper date and time format</w:t>
      </w:r>
      <w:r w:rsidRPr="002832A9">
        <w:br/>
        <w:t>• Created new Revenue column using formula:</w:t>
      </w:r>
    </w:p>
    <w:p w:rsidR="002832A9" w:rsidRPr="002832A9" w:rsidRDefault="002832A9" w:rsidP="002832A9">
      <w:r w:rsidRPr="002832A9">
        <w:t xml:space="preserve">Revenue = Quantity × </w:t>
      </w:r>
      <w:proofErr w:type="spellStart"/>
      <w:r w:rsidRPr="002832A9">
        <w:t>UnitPrice</w:t>
      </w:r>
      <w:proofErr w:type="spellEnd"/>
    </w:p>
    <w:p w:rsidR="002832A9" w:rsidRPr="002832A9" w:rsidRDefault="002832A9" w:rsidP="002832A9">
      <w:r w:rsidRPr="002832A9">
        <w:t>• Created Hour column from transaction time</w:t>
      </w:r>
      <w:r w:rsidRPr="002832A9">
        <w:br/>
        <w:t>• Created Month and Year variables for time-series analysis</w:t>
      </w:r>
      <w:r w:rsidRPr="002832A9">
        <w:br/>
        <w:t>• Removed invalid and duplicate records</w:t>
      </w:r>
    </w:p>
    <w:p w:rsidR="002832A9" w:rsidRPr="002832A9" w:rsidRDefault="002832A9" w:rsidP="002832A9">
      <w:r w:rsidRPr="002832A9">
        <w:t>These steps ensured the dataset was clean and ready for analysis.</w:t>
      </w:r>
    </w:p>
    <w:p w:rsidR="002832A9" w:rsidRPr="002832A9" w:rsidRDefault="002832A9" w:rsidP="002832A9">
      <w:pPr>
        <w:rPr>
          <w:b/>
          <w:bCs/>
        </w:rPr>
      </w:pPr>
      <w:r w:rsidRPr="002832A9">
        <w:rPr>
          <w:b/>
          <w:bCs/>
        </w:rPr>
        <w:t>METHODOLOGY</w:t>
      </w:r>
    </w:p>
    <w:p w:rsidR="002832A9" w:rsidRPr="002832A9" w:rsidRDefault="002832A9" w:rsidP="002832A9">
      <w:r w:rsidRPr="002832A9">
        <w:t>The following analytical techniques were applied:</w:t>
      </w:r>
    </w:p>
    <w:p w:rsidR="002832A9" w:rsidRPr="002832A9" w:rsidRDefault="002832A9" w:rsidP="002832A9">
      <w:pPr>
        <w:numPr>
          <w:ilvl w:val="0"/>
          <w:numId w:val="1"/>
        </w:numPr>
      </w:pPr>
      <w:r w:rsidRPr="002832A9">
        <w:t>Time-Series Analysis</w:t>
      </w:r>
      <w:r w:rsidRPr="002832A9">
        <w:br/>
        <w:t>Monthly revenue trends were analy</w:t>
      </w:r>
      <w:r>
        <w:t>s</w:t>
      </w:r>
      <w:r w:rsidRPr="002832A9">
        <w:t>ed to identify seasonal patterns.</w:t>
      </w:r>
    </w:p>
    <w:p w:rsidR="002832A9" w:rsidRPr="002832A9" w:rsidRDefault="002832A9" w:rsidP="002832A9">
      <w:pPr>
        <w:numPr>
          <w:ilvl w:val="0"/>
          <w:numId w:val="1"/>
        </w:numPr>
      </w:pPr>
      <w:r w:rsidRPr="002832A9">
        <w:t>Customer Segmentation</w:t>
      </w:r>
      <w:r w:rsidRPr="002832A9">
        <w:br/>
        <w:t>Customers were classified into:</w:t>
      </w:r>
    </w:p>
    <w:p w:rsidR="002832A9" w:rsidRPr="002832A9" w:rsidRDefault="002832A9" w:rsidP="002832A9">
      <w:r w:rsidRPr="002832A9">
        <w:t>High Value Customers</w:t>
      </w:r>
      <w:r w:rsidRPr="002832A9">
        <w:br/>
        <w:t>Medium Value Customers</w:t>
      </w:r>
      <w:r w:rsidRPr="002832A9">
        <w:br/>
        <w:t>Low Value Customers</w:t>
      </w:r>
    </w:p>
    <w:p w:rsidR="002832A9" w:rsidRPr="002832A9" w:rsidRDefault="002832A9" w:rsidP="002832A9">
      <w:r w:rsidRPr="002832A9">
        <w:t>based on their total revenue contribution.</w:t>
      </w:r>
    </w:p>
    <w:p w:rsidR="002832A9" w:rsidRPr="002832A9" w:rsidRDefault="002832A9" w:rsidP="002832A9">
      <w:pPr>
        <w:numPr>
          <w:ilvl w:val="0"/>
          <w:numId w:val="2"/>
        </w:numPr>
      </w:pPr>
      <w:r w:rsidRPr="002832A9">
        <w:t>Product Performance Analysis</w:t>
      </w:r>
      <w:r w:rsidRPr="002832A9">
        <w:br/>
        <w:t>Products were ranked based on total revenue.</w:t>
      </w:r>
    </w:p>
    <w:p w:rsidR="002832A9" w:rsidRPr="002832A9" w:rsidRDefault="002832A9" w:rsidP="002832A9">
      <w:pPr>
        <w:numPr>
          <w:ilvl w:val="0"/>
          <w:numId w:val="2"/>
        </w:numPr>
      </w:pPr>
      <w:r w:rsidRPr="002832A9">
        <w:t>Country-wise Revenue Analysis</w:t>
      </w:r>
      <w:r w:rsidRPr="002832A9">
        <w:br/>
        <w:t>Revenue contribution was analy</w:t>
      </w:r>
      <w:r>
        <w:t>s</w:t>
      </w:r>
      <w:r w:rsidRPr="002832A9">
        <w:t>ed by country.</w:t>
      </w:r>
    </w:p>
    <w:p w:rsidR="002832A9" w:rsidRPr="002832A9" w:rsidRDefault="002832A9" w:rsidP="002832A9">
      <w:pPr>
        <w:numPr>
          <w:ilvl w:val="0"/>
          <w:numId w:val="2"/>
        </w:numPr>
      </w:pPr>
      <w:r w:rsidRPr="002832A9">
        <w:t>Hourly Sales Analysis</w:t>
      </w:r>
      <w:r w:rsidRPr="002832A9">
        <w:br/>
        <w:t>Revenue was analy</w:t>
      </w:r>
      <w:r>
        <w:t>s</w:t>
      </w:r>
      <w:r w:rsidRPr="002832A9">
        <w:t>ed by hour to identify peak business hours.</w:t>
      </w:r>
    </w:p>
    <w:p w:rsidR="002832A9" w:rsidRDefault="002832A9" w:rsidP="002832A9">
      <w:r w:rsidRPr="002832A9">
        <w:t>PivotTables and charts were used to perform analysis and visualize results.</w:t>
      </w:r>
    </w:p>
    <w:p w:rsidR="005275EC" w:rsidRPr="005275EC" w:rsidRDefault="005275EC" w:rsidP="002832A9">
      <w:pPr>
        <w:rPr>
          <w:b/>
          <w:bCs/>
        </w:rPr>
      </w:pPr>
      <w:r w:rsidRPr="005275EC">
        <w:rPr>
          <w:b/>
          <w:bCs/>
        </w:rPr>
        <w:t>MONTHLY REVENUE TREND ANALYSIS AND BUSINESS ACTION PLAN</w:t>
      </w:r>
    </w:p>
    <w:p w:rsidR="002832A9" w:rsidRPr="002832A9" w:rsidRDefault="005275EC" w:rsidP="002832A9">
      <w:r>
        <w:rPr>
          <w:noProof/>
        </w:rPr>
        <w:lastRenderedPageBreak/>
        <w:drawing>
          <wp:inline distT="0" distB="0" distL="0" distR="0" wp14:anchorId="70B3DC85" wp14:editId="448D6C5F">
            <wp:extent cx="4914900" cy="2705100"/>
            <wp:effectExtent l="0" t="0" r="0" b="0"/>
            <wp:docPr id="1640058198" name="Chart 1">
              <a:extLst xmlns:a="http://schemas.openxmlformats.org/drawingml/2006/main">
                <a:ext uri="{FF2B5EF4-FFF2-40B4-BE49-F238E27FC236}">
                  <a16:creationId xmlns:a16="http://schemas.microsoft.com/office/drawing/2014/main" id="{A78B630D-3A42-5B04-1143-1A56E821FCD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rsidR="005275EC" w:rsidRPr="005275EC" w:rsidRDefault="005275EC" w:rsidP="005275EC">
      <w:r w:rsidRPr="005275EC">
        <w:t>The monthly revenue analysis shows clear variation in revenue across different months in 2010.</w:t>
      </w:r>
    </w:p>
    <w:p w:rsidR="005275EC" w:rsidRPr="005275EC" w:rsidRDefault="005275EC" w:rsidP="005275EC">
      <w:r w:rsidRPr="005275EC">
        <w:t>Observed results from the dataset:</w:t>
      </w:r>
    </w:p>
    <w:p w:rsidR="005275EC" w:rsidRPr="005275EC" w:rsidRDefault="005275EC" w:rsidP="005275EC">
      <w:r w:rsidRPr="005275EC">
        <w:t>January: $58,960.79</w:t>
      </w:r>
      <w:r w:rsidRPr="005275EC">
        <w:br/>
        <w:t>February: $47,748.38</w:t>
      </w:r>
      <w:r w:rsidRPr="005275EC">
        <w:br/>
        <w:t>March: $46,943.71</w:t>
      </w:r>
      <w:r w:rsidRPr="005275EC">
        <w:br/>
        <w:t>May: $31,774.95</w:t>
      </w:r>
      <w:r w:rsidRPr="005275EC">
        <w:br/>
        <w:t>June: $54,830.46</w:t>
      </w:r>
      <w:r w:rsidRPr="005275EC">
        <w:br/>
        <w:t>July: $99,618.20 (Highest revenue month)</w:t>
      </w:r>
      <w:r w:rsidRPr="005275EC">
        <w:br/>
        <w:t>August: $45,389.98</w:t>
      </w:r>
      <w:r w:rsidRPr="005275EC">
        <w:br/>
        <w:t>September: $53,586.18</w:t>
      </w:r>
      <w:r w:rsidRPr="005275EC">
        <w:br/>
        <w:t>October: $59,182.92</w:t>
      </w:r>
      <w:r w:rsidRPr="005275EC">
        <w:br/>
        <w:t>December: $17,329.07 (Lowest revenue month)</w:t>
      </w:r>
    </w:p>
    <w:p w:rsidR="005275EC" w:rsidRPr="005275EC" w:rsidRDefault="005275EC" w:rsidP="005275EC">
      <w:pPr>
        <w:rPr>
          <w:b/>
          <w:bCs/>
        </w:rPr>
      </w:pPr>
      <w:r w:rsidRPr="005275EC">
        <w:rPr>
          <w:b/>
          <w:bCs/>
        </w:rPr>
        <w:t>Specific Business Action Plan Based on These Results</w:t>
      </w:r>
    </w:p>
    <w:p w:rsidR="005275EC" w:rsidRPr="005275EC" w:rsidRDefault="005275EC" w:rsidP="005275EC">
      <w:pPr>
        <w:rPr>
          <w:b/>
          <w:bCs/>
        </w:rPr>
      </w:pPr>
      <w:r w:rsidRPr="005275EC">
        <w:rPr>
          <w:b/>
          <w:bCs/>
        </w:rPr>
        <w:t>Peak Sales Period: June, July, October</w:t>
      </w:r>
    </w:p>
    <w:p w:rsidR="005275EC" w:rsidRPr="005275EC" w:rsidRDefault="005275EC" w:rsidP="005275EC">
      <w:r w:rsidRPr="005275EC">
        <w:t>July recorded the highest revenue of $99,618.20, followed by October ($59,182.92) and January ($58,960.79). These months represent peak demand periods.</w:t>
      </w:r>
    </w:p>
    <w:p w:rsidR="005275EC" w:rsidRPr="005275EC" w:rsidRDefault="005275EC" w:rsidP="005275EC">
      <w:r w:rsidRPr="005275EC">
        <w:t>Business actions during peak months should include:</w:t>
      </w:r>
    </w:p>
    <w:p w:rsidR="005275EC" w:rsidRPr="005275EC" w:rsidRDefault="005275EC" w:rsidP="005275EC">
      <w:r w:rsidRPr="005275EC">
        <w:t>• Increase inventory levels by at least 30–40% before June and July to prevent stock shortages</w:t>
      </w:r>
      <w:r w:rsidRPr="005275EC">
        <w:br/>
        <w:t>• Ensure availability of high-performing products identified in product analysis</w:t>
      </w:r>
      <w:r w:rsidRPr="005275EC">
        <w:br/>
        <w:t>• Increase staffing levels by approximately 20–30% during peak hours (10 AM to 3 PM)</w:t>
      </w:r>
      <w:r w:rsidRPr="005275EC">
        <w:br/>
        <w:t>• Schedule employee shifts strategically during high-revenue hours</w:t>
      </w:r>
      <w:r w:rsidRPr="005275EC">
        <w:br/>
        <w:t>• Avoid unnecessary discounts during peak months because customer demand is already high</w:t>
      </w:r>
      <w:r w:rsidRPr="005275EC">
        <w:br/>
        <w:t>• Focus on maximizing profit margin rather than increasing sales volume</w:t>
      </w:r>
    </w:p>
    <w:p w:rsidR="005275EC" w:rsidRPr="005275EC" w:rsidRDefault="005275EC" w:rsidP="005275EC">
      <w:r w:rsidRPr="005275EC">
        <w:t>These actions ensure maximum revenue capture and prevent revenue loss due to stockouts or insufficient staffing.</w:t>
      </w:r>
    </w:p>
    <w:p w:rsidR="005275EC" w:rsidRPr="005275EC" w:rsidRDefault="005275EC" w:rsidP="005275EC">
      <w:pPr>
        <w:rPr>
          <w:b/>
          <w:bCs/>
        </w:rPr>
      </w:pPr>
      <w:r w:rsidRPr="005275EC">
        <w:rPr>
          <w:b/>
          <w:bCs/>
        </w:rPr>
        <w:t>Moderate Sales Period: February, March, August, September</w:t>
      </w:r>
    </w:p>
    <w:p w:rsidR="005275EC" w:rsidRPr="005275EC" w:rsidRDefault="005275EC" w:rsidP="005275EC">
      <w:r w:rsidRPr="005275EC">
        <w:t>Revenue during these months ranged between $45,000 and $53,000.</w:t>
      </w:r>
    </w:p>
    <w:p w:rsidR="005275EC" w:rsidRPr="005275EC" w:rsidRDefault="005275EC" w:rsidP="005275EC">
      <w:r w:rsidRPr="005275EC">
        <w:lastRenderedPageBreak/>
        <w:t>Business actions during moderate months should include:</w:t>
      </w:r>
    </w:p>
    <w:p w:rsidR="005275EC" w:rsidRPr="005275EC" w:rsidRDefault="005275EC" w:rsidP="005275EC">
      <w:r w:rsidRPr="005275EC">
        <w:t>• Maintain standard inventory levels without excessive stock accumulation</w:t>
      </w:r>
      <w:r w:rsidRPr="005275EC">
        <w:br/>
        <w:t>• Monitor product demand patterns and restock based on actual sales trends</w:t>
      </w:r>
      <w:r w:rsidRPr="005275EC">
        <w:br/>
        <w:t>• Run limited promotional offers to maintain consistent sales</w:t>
      </w:r>
      <w:r w:rsidRPr="005275EC">
        <w:br/>
        <w:t>• Focus on customer retention strategies, including loyalty programs</w:t>
      </w:r>
    </w:p>
    <w:p w:rsidR="005275EC" w:rsidRPr="005275EC" w:rsidRDefault="005275EC" w:rsidP="005275EC">
      <w:r w:rsidRPr="005275EC">
        <w:t>These actions help maintain stable revenue without increasing operational costs unnecessarily.</w:t>
      </w:r>
    </w:p>
    <w:p w:rsidR="005275EC" w:rsidRPr="005275EC" w:rsidRDefault="005275EC" w:rsidP="005275EC">
      <w:pPr>
        <w:rPr>
          <w:b/>
          <w:bCs/>
        </w:rPr>
      </w:pPr>
      <w:r w:rsidRPr="005275EC">
        <w:rPr>
          <w:b/>
          <w:bCs/>
        </w:rPr>
        <w:t>Low Sales Period: May and December</w:t>
      </w:r>
    </w:p>
    <w:p w:rsidR="005275EC" w:rsidRPr="005275EC" w:rsidRDefault="005275EC" w:rsidP="005275EC">
      <w:r w:rsidRPr="005275EC">
        <w:t>December recorded the lowest revenue of $17,329.07, and May recorded $31,774.95.</w:t>
      </w:r>
    </w:p>
    <w:p w:rsidR="005275EC" w:rsidRPr="005275EC" w:rsidRDefault="005275EC" w:rsidP="005275EC">
      <w:r w:rsidRPr="005275EC">
        <w:t>These months represent low demand periods.</w:t>
      </w:r>
    </w:p>
    <w:p w:rsidR="005275EC" w:rsidRPr="005275EC" w:rsidRDefault="005275EC" w:rsidP="005275EC">
      <w:r w:rsidRPr="005275EC">
        <w:t>Business actions during low-revenue months should include:</w:t>
      </w:r>
    </w:p>
    <w:p w:rsidR="005275EC" w:rsidRPr="005275EC" w:rsidRDefault="005275EC" w:rsidP="005275EC">
      <w:r w:rsidRPr="005275EC">
        <w:t>• Reduce inventory purchase volume to avoid unsold stock and storage costs</w:t>
      </w:r>
      <w:r w:rsidRPr="005275EC">
        <w:br/>
        <w:t>• Offer targeted promotions and discounts to stimulate customer demand</w:t>
      </w:r>
      <w:r w:rsidRPr="005275EC">
        <w:br/>
        <w:t>• Bundle slow-moving products with high-demand products to increase sales</w:t>
      </w:r>
      <w:r w:rsidRPr="005275EC">
        <w:br/>
        <w:t>• Reduce staffing levels during low-traffic hours to optimize operational costs</w:t>
      </w:r>
      <w:r w:rsidRPr="005275EC">
        <w:br/>
        <w:t>• Introduce special marketing campaigns to increase customer traffic</w:t>
      </w:r>
    </w:p>
    <w:p w:rsidR="005275EC" w:rsidRPr="005275EC" w:rsidRDefault="005275EC" w:rsidP="005275EC">
      <w:r w:rsidRPr="005275EC">
        <w:t>These actions help minimize operational losses and improve revenue during slow periods.</w:t>
      </w:r>
    </w:p>
    <w:p w:rsidR="005275EC" w:rsidRDefault="005275EC" w:rsidP="005275EC">
      <w:pPr>
        <w:rPr>
          <w:b/>
          <w:bCs/>
        </w:rPr>
      </w:pPr>
      <w:r w:rsidRPr="005275EC">
        <w:rPr>
          <w:b/>
          <w:bCs/>
        </w:rPr>
        <w:t>CUSTOMER SEGMENTATION ANALYSIS AND BUSINESS ACTION PLAN</w:t>
      </w:r>
    </w:p>
    <w:p w:rsidR="005275EC" w:rsidRPr="005275EC" w:rsidRDefault="00D979BC" w:rsidP="005275EC">
      <w:pPr>
        <w:rPr>
          <w:b/>
          <w:bCs/>
        </w:rPr>
      </w:pPr>
      <w:r>
        <w:rPr>
          <w:noProof/>
        </w:rPr>
        <w:drawing>
          <wp:inline distT="0" distB="0" distL="0" distR="0" wp14:anchorId="7E8C2176" wp14:editId="735297B1">
            <wp:extent cx="4572000" cy="2743200"/>
            <wp:effectExtent l="0" t="0" r="0" b="0"/>
            <wp:docPr id="23973370" name="Chart 1">
              <a:extLst xmlns:a="http://schemas.openxmlformats.org/drawingml/2006/main">
                <a:ext uri="{FF2B5EF4-FFF2-40B4-BE49-F238E27FC236}">
                  <a16:creationId xmlns:a16="http://schemas.microsoft.com/office/drawing/2014/main" id="{E0293D2D-A24D-36C7-AB78-552D2C9184F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5275EC" w:rsidRPr="005275EC" w:rsidRDefault="005275EC" w:rsidP="005275EC">
      <w:r w:rsidRPr="005275EC">
        <w:t>Customer segmentation analysis showed:</w:t>
      </w:r>
    </w:p>
    <w:p w:rsidR="005275EC" w:rsidRPr="005275EC" w:rsidRDefault="005275EC" w:rsidP="005275EC">
      <w:r w:rsidRPr="005275EC">
        <w:t>High Value Customers: 8 customers</w:t>
      </w:r>
      <w:r w:rsidRPr="005275EC">
        <w:br/>
        <w:t>Revenue Contribution: $10,200,413.73</w:t>
      </w:r>
    </w:p>
    <w:p w:rsidR="005275EC" w:rsidRPr="005275EC" w:rsidRDefault="005275EC" w:rsidP="005275EC">
      <w:r w:rsidRPr="005275EC">
        <w:t>Medium Value Customers: 29 customers</w:t>
      </w:r>
      <w:r w:rsidRPr="005275EC">
        <w:br/>
        <w:t>Revenue Contribution: $1,438,183.43</w:t>
      </w:r>
    </w:p>
    <w:p w:rsidR="005275EC" w:rsidRPr="005275EC" w:rsidRDefault="005275EC" w:rsidP="005275EC">
      <w:r w:rsidRPr="005275EC">
        <w:t>Low Value Customers: 3,127 customers</w:t>
      </w:r>
      <w:r w:rsidRPr="005275EC">
        <w:br/>
        <w:t>Revenue Contribution: $6,184,218.64</w:t>
      </w:r>
    </w:p>
    <w:p w:rsidR="005275EC" w:rsidRPr="005275EC" w:rsidRDefault="005275EC" w:rsidP="005275EC">
      <w:r w:rsidRPr="005275EC">
        <w:lastRenderedPageBreak/>
        <w:t>Total Customers: 3,164</w:t>
      </w:r>
      <w:r w:rsidRPr="005275EC">
        <w:br/>
        <w:t>Total Revenue: $17,822,815.81</w:t>
      </w:r>
    </w:p>
    <w:p w:rsidR="005275EC" w:rsidRPr="005275EC" w:rsidRDefault="005275EC" w:rsidP="005275EC">
      <w:r w:rsidRPr="005275EC">
        <w:t>High Value Customers represent only 0.25% of customers but generate 57% of total revenue.</w:t>
      </w:r>
    </w:p>
    <w:p w:rsidR="005275EC" w:rsidRPr="005275EC" w:rsidRDefault="005275EC" w:rsidP="005275EC">
      <w:pPr>
        <w:rPr>
          <w:b/>
          <w:bCs/>
        </w:rPr>
      </w:pPr>
      <w:r w:rsidRPr="005275EC">
        <w:rPr>
          <w:b/>
          <w:bCs/>
        </w:rPr>
        <w:t>Business Action Plan Based on Customer Segmentation</w:t>
      </w:r>
    </w:p>
    <w:p w:rsidR="005275EC" w:rsidRPr="005275EC" w:rsidRDefault="005275EC" w:rsidP="005275EC">
      <w:pPr>
        <w:rPr>
          <w:b/>
          <w:bCs/>
        </w:rPr>
      </w:pPr>
      <w:r w:rsidRPr="005275EC">
        <w:rPr>
          <w:b/>
          <w:bCs/>
        </w:rPr>
        <w:t>High Value Customers (8 customers)</w:t>
      </w:r>
    </w:p>
    <w:p w:rsidR="005275EC" w:rsidRPr="005275EC" w:rsidRDefault="005275EC" w:rsidP="005275EC">
      <w:r w:rsidRPr="005275EC">
        <w:t>These customers generate the highest revenue and must be prioritized.</w:t>
      </w:r>
    </w:p>
    <w:p w:rsidR="005275EC" w:rsidRPr="005275EC" w:rsidRDefault="005275EC" w:rsidP="005275EC">
      <w:r w:rsidRPr="005275EC">
        <w:t>Business actions:</w:t>
      </w:r>
    </w:p>
    <w:p w:rsidR="005275EC" w:rsidRPr="005275EC" w:rsidRDefault="005275EC" w:rsidP="005275EC">
      <w:r w:rsidRPr="005275EC">
        <w:t>• Assign dedicated customer relationship management strategies</w:t>
      </w:r>
      <w:r w:rsidRPr="005275EC">
        <w:br/>
        <w:t>• Provide exclusive offers, premium services, and loyalty rewards</w:t>
      </w:r>
      <w:r w:rsidRPr="005275EC">
        <w:br/>
        <w:t>• Ensure product availability for their purchase preferences</w:t>
      </w:r>
      <w:r w:rsidRPr="005275EC">
        <w:br/>
        <w:t>• Provide early access to new products</w:t>
      </w:r>
      <w:r w:rsidRPr="005275EC">
        <w:br/>
        <w:t>• Monitor purchasing behavio</w:t>
      </w:r>
      <w:r w:rsidR="00D979BC">
        <w:t>u</w:t>
      </w:r>
      <w:r w:rsidRPr="005275EC">
        <w:t>r regularly</w:t>
      </w:r>
    </w:p>
    <w:p w:rsidR="005275EC" w:rsidRPr="005275EC" w:rsidRDefault="005275EC" w:rsidP="005275EC">
      <w:r w:rsidRPr="005275EC">
        <w:t>Losing even one high-value customer could significantly reduce total revenue.</w:t>
      </w:r>
    </w:p>
    <w:p w:rsidR="005275EC" w:rsidRPr="005275EC" w:rsidRDefault="005275EC" w:rsidP="005275EC">
      <w:pPr>
        <w:rPr>
          <w:b/>
          <w:bCs/>
        </w:rPr>
      </w:pPr>
      <w:r w:rsidRPr="005275EC">
        <w:rPr>
          <w:b/>
          <w:bCs/>
        </w:rPr>
        <w:t>Medium Value Customers (29 customers)</w:t>
      </w:r>
    </w:p>
    <w:p w:rsidR="005275EC" w:rsidRPr="005275EC" w:rsidRDefault="005275EC" w:rsidP="005275EC">
      <w:r w:rsidRPr="005275EC">
        <w:t>These customers represent growth potential.</w:t>
      </w:r>
    </w:p>
    <w:p w:rsidR="005275EC" w:rsidRPr="005275EC" w:rsidRDefault="005275EC" w:rsidP="005275EC">
      <w:r w:rsidRPr="005275EC">
        <w:t>Business actions:</w:t>
      </w:r>
    </w:p>
    <w:p w:rsidR="005275EC" w:rsidRPr="005275EC" w:rsidRDefault="005275EC" w:rsidP="005275EC">
      <w:r w:rsidRPr="005275EC">
        <w:t>• Offer personalized promotions to increase their purchase frequency</w:t>
      </w:r>
      <w:r w:rsidRPr="005275EC">
        <w:br/>
        <w:t>• Encourage larger purchases through bundle offers</w:t>
      </w:r>
      <w:r w:rsidRPr="005275EC">
        <w:br/>
        <w:t>• Target them with marketing campaigns designed to convert them into high-value customers</w:t>
      </w:r>
    </w:p>
    <w:p w:rsidR="00D979BC" w:rsidRPr="00D979BC" w:rsidRDefault="00D979BC" w:rsidP="00D979BC">
      <w:pPr>
        <w:rPr>
          <w:b/>
          <w:bCs/>
        </w:rPr>
      </w:pPr>
      <w:r w:rsidRPr="00D979BC">
        <w:rPr>
          <w:b/>
          <w:bCs/>
        </w:rPr>
        <w:t>Low Value Customers (3,127 customers)</w:t>
      </w:r>
    </w:p>
    <w:p w:rsidR="00D979BC" w:rsidRPr="00D979BC" w:rsidRDefault="00D979BC" w:rsidP="00D979BC">
      <w:r w:rsidRPr="00D979BC">
        <w:t>These customers represent large volume but lower revenue contribution individually.</w:t>
      </w:r>
    </w:p>
    <w:p w:rsidR="00D979BC" w:rsidRPr="00D979BC" w:rsidRDefault="00D979BC" w:rsidP="00D979BC">
      <w:r w:rsidRPr="00D979BC">
        <w:t>Business actions:</w:t>
      </w:r>
    </w:p>
    <w:p w:rsidR="00D979BC" w:rsidRPr="00D979BC" w:rsidRDefault="00D979BC" w:rsidP="00D979BC">
      <w:r w:rsidRPr="00D979BC">
        <w:t>• Use automated promotions to increase engagement</w:t>
      </w:r>
      <w:r w:rsidRPr="00D979BC">
        <w:br/>
        <w:t>• Encourage repeat purchases through discounts</w:t>
      </w:r>
      <w:r w:rsidRPr="00D979BC">
        <w:br/>
        <w:t>• Focus on converting low-value customers into medium-value customers</w:t>
      </w:r>
    </w:p>
    <w:p w:rsidR="00D979BC" w:rsidRPr="00D979BC" w:rsidRDefault="00D979BC" w:rsidP="00D979BC">
      <w:pPr>
        <w:rPr>
          <w:b/>
          <w:bCs/>
        </w:rPr>
      </w:pPr>
      <w:r w:rsidRPr="00D979BC">
        <w:rPr>
          <w:b/>
          <w:bCs/>
        </w:rPr>
        <w:t>HOURLY SALES ANALYSIS AND OPERATIONAL PLAN</w:t>
      </w:r>
    </w:p>
    <w:p w:rsidR="00D979BC" w:rsidRPr="00D979BC" w:rsidRDefault="00D979BC" w:rsidP="00D979BC"/>
    <w:p w:rsidR="00156211" w:rsidRDefault="00D979BC" w:rsidP="00156211">
      <w:r>
        <w:rPr>
          <w:noProof/>
        </w:rPr>
        <w:lastRenderedPageBreak/>
        <w:drawing>
          <wp:inline distT="0" distB="0" distL="0" distR="0" wp14:anchorId="7C2591E2" wp14:editId="548DC1DC">
            <wp:extent cx="4572000" cy="2743200"/>
            <wp:effectExtent l="0" t="0" r="0" b="0"/>
            <wp:docPr id="883564457" name="Chart 1">
              <a:extLst xmlns:a="http://schemas.openxmlformats.org/drawingml/2006/main">
                <a:ext uri="{FF2B5EF4-FFF2-40B4-BE49-F238E27FC236}">
                  <a16:creationId xmlns:a16="http://schemas.microsoft.com/office/drawing/2014/main" id="{177249B8-8118-5261-6296-0E35E18BCC9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814D0D" w:rsidRPr="00D979BC" w:rsidRDefault="00814D0D" w:rsidP="00814D0D">
      <w:r w:rsidRPr="00D979BC">
        <w:t>Hourly analysis shows:</w:t>
      </w:r>
    </w:p>
    <w:p w:rsidR="00814D0D" w:rsidRPr="00D979BC" w:rsidRDefault="00814D0D" w:rsidP="00814D0D">
      <w:r w:rsidRPr="00D979BC">
        <w:t>Peak sales hours: 10 AM to 3 PM</w:t>
      </w:r>
      <w:r w:rsidRPr="00D979BC">
        <w:br/>
        <w:t>Highest revenue hour: 12 PM ($640,879.19)</w:t>
      </w:r>
    </w:p>
    <w:p w:rsidR="00814D0D" w:rsidRPr="00D979BC" w:rsidRDefault="00814D0D" w:rsidP="00814D0D">
      <w:r w:rsidRPr="00D979BC">
        <w:t>Lowest sales hours:</w:t>
      </w:r>
    </w:p>
    <w:p w:rsidR="00814D0D" w:rsidRPr="00D979BC" w:rsidRDefault="00814D0D" w:rsidP="00814D0D">
      <w:r w:rsidRPr="00D979BC">
        <w:t>Before 8 AM</w:t>
      </w:r>
      <w:r w:rsidRPr="00D979BC">
        <w:br/>
        <w:t>After 6 PM</w:t>
      </w:r>
    </w:p>
    <w:p w:rsidR="00814D0D" w:rsidRPr="00814D0D" w:rsidRDefault="00814D0D" w:rsidP="00814D0D">
      <w:pPr>
        <w:rPr>
          <w:b/>
          <w:bCs/>
        </w:rPr>
      </w:pPr>
      <w:r w:rsidRPr="00814D0D">
        <w:rPr>
          <w:b/>
          <w:bCs/>
        </w:rPr>
        <w:t>Operational Action Plan Based on Hourly Analysis</w:t>
      </w:r>
    </w:p>
    <w:p w:rsidR="00814D0D" w:rsidRPr="00814D0D" w:rsidRDefault="00814D0D" w:rsidP="00814D0D">
      <w:r w:rsidRPr="00814D0D">
        <w:t>During peak hours (10 AM to 3 PM):</w:t>
      </w:r>
    </w:p>
    <w:p w:rsidR="00814D0D" w:rsidRPr="00814D0D" w:rsidRDefault="00814D0D" w:rsidP="00814D0D">
      <w:r w:rsidRPr="00814D0D">
        <w:t>• Assign maximum staff during these hours</w:t>
      </w:r>
      <w:r w:rsidRPr="00814D0D">
        <w:br/>
        <w:t>• Ensure checkout counters operate efficiently</w:t>
      </w:r>
      <w:r w:rsidRPr="00814D0D">
        <w:br/>
        <w:t>• Maintain sufficient product stock availability</w:t>
      </w:r>
      <w:r w:rsidRPr="00814D0D">
        <w:br/>
        <w:t>• Avoid system downtime during peak hours</w:t>
      </w:r>
    </w:p>
    <w:p w:rsidR="00814D0D" w:rsidRPr="00814D0D" w:rsidRDefault="00814D0D" w:rsidP="00814D0D">
      <w:r w:rsidRPr="00814D0D">
        <w:t>During low-traffic hours (before 8 AM and after 6 PM):</w:t>
      </w:r>
    </w:p>
    <w:p w:rsidR="00814D0D" w:rsidRPr="00814D0D" w:rsidRDefault="00814D0D" w:rsidP="00814D0D">
      <w:r w:rsidRPr="00814D0D">
        <w:t>• Reduce staffing levels to minimize operational costs</w:t>
      </w:r>
      <w:r w:rsidRPr="00814D0D">
        <w:br/>
        <w:t>• Schedule inventory restocking and maintenance tasks</w:t>
      </w:r>
      <w:r w:rsidRPr="00814D0D">
        <w:br/>
        <w:t>• Perform operational tasks such as cleaning and system updates</w:t>
      </w:r>
    </w:p>
    <w:p w:rsidR="00814D0D" w:rsidRPr="00814D0D" w:rsidRDefault="00814D0D" w:rsidP="00814D0D">
      <w:r w:rsidRPr="00814D0D">
        <w:t xml:space="preserve">This improves operational efficiency and reduces unnecessary </w:t>
      </w:r>
      <w:proofErr w:type="spellStart"/>
      <w:r w:rsidRPr="00814D0D">
        <w:t>labor</w:t>
      </w:r>
      <w:proofErr w:type="spellEnd"/>
      <w:r w:rsidRPr="00814D0D">
        <w:t xml:space="preserve"> costs.</w:t>
      </w:r>
    </w:p>
    <w:p w:rsidR="00814D0D" w:rsidRDefault="00814D0D" w:rsidP="00814D0D">
      <w:pPr>
        <w:rPr>
          <w:b/>
          <w:bCs/>
        </w:rPr>
      </w:pPr>
      <w:r w:rsidRPr="00814D0D">
        <w:rPr>
          <w:b/>
          <w:bCs/>
        </w:rPr>
        <w:t>COUNTRY-WISE REVENUE ANALYSIS AND EXPANSION PLAN</w:t>
      </w:r>
    </w:p>
    <w:p w:rsidR="00814D0D" w:rsidRPr="00814D0D" w:rsidRDefault="00814D0D" w:rsidP="00814D0D">
      <w:pPr>
        <w:rPr>
          <w:b/>
          <w:bCs/>
        </w:rPr>
      </w:pPr>
      <w:r>
        <w:rPr>
          <w:noProof/>
        </w:rPr>
        <w:lastRenderedPageBreak/>
        <w:drawing>
          <wp:inline distT="0" distB="0" distL="0" distR="0" wp14:anchorId="5862B220" wp14:editId="2057B51F">
            <wp:extent cx="4572000" cy="2743200"/>
            <wp:effectExtent l="0" t="0" r="0" b="0"/>
            <wp:docPr id="140436185" name="Chart 1">
              <a:extLst xmlns:a="http://schemas.openxmlformats.org/drawingml/2006/main">
                <a:ext uri="{FF2B5EF4-FFF2-40B4-BE49-F238E27FC236}">
                  <a16:creationId xmlns:a16="http://schemas.microsoft.com/office/drawing/2014/main" id="{4B415F29-529C-5F9D-F223-9E904CB9E7D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814D0D" w:rsidRPr="00814D0D" w:rsidRDefault="00814D0D" w:rsidP="00814D0D">
      <w:r w:rsidRPr="00814D0D">
        <w:t>United Kingdom generated the highest revenue:</w:t>
      </w:r>
    </w:p>
    <w:p w:rsidR="00814D0D" w:rsidRPr="00814D0D" w:rsidRDefault="00814D0D" w:rsidP="00814D0D">
      <w:r w:rsidRPr="00814D0D">
        <w:t>$9,025,222.08</w:t>
      </w:r>
    </w:p>
    <w:p w:rsidR="00814D0D" w:rsidRPr="00814D0D" w:rsidRDefault="00814D0D" w:rsidP="00814D0D">
      <w:r w:rsidRPr="00814D0D">
        <w:t>Followed by:</w:t>
      </w:r>
    </w:p>
    <w:p w:rsidR="00814D0D" w:rsidRPr="00814D0D" w:rsidRDefault="00814D0D" w:rsidP="00814D0D">
      <w:r w:rsidRPr="00814D0D">
        <w:t>Netherlands</w:t>
      </w:r>
      <w:r w:rsidRPr="00814D0D">
        <w:br/>
        <w:t>EIRE</w:t>
      </w:r>
      <w:r w:rsidRPr="00814D0D">
        <w:br/>
        <w:t>Germany</w:t>
      </w:r>
      <w:r w:rsidRPr="00814D0D">
        <w:br/>
        <w:t>France</w:t>
      </w:r>
    </w:p>
    <w:p w:rsidR="00814D0D" w:rsidRPr="00814D0D" w:rsidRDefault="00814D0D" w:rsidP="00814D0D">
      <w:r w:rsidRPr="00814D0D">
        <w:t>Business actions:</w:t>
      </w:r>
    </w:p>
    <w:p w:rsidR="00814D0D" w:rsidRDefault="00814D0D" w:rsidP="00814D0D">
      <w:r w:rsidRPr="00814D0D">
        <w:t>• Focus marketing efforts on high-performing countries</w:t>
      </w:r>
      <w:r w:rsidRPr="00814D0D">
        <w:br/>
        <w:t>• Expand operations in countries showing high revenue potential</w:t>
      </w:r>
      <w:r w:rsidRPr="00814D0D">
        <w:br/>
        <w:t>• Investigate low-performing regions to identify growth opportunities</w:t>
      </w:r>
    </w:p>
    <w:p w:rsidR="00814D0D" w:rsidRPr="00814D0D" w:rsidRDefault="00814D0D" w:rsidP="00814D0D">
      <w:pPr>
        <w:rPr>
          <w:b/>
          <w:bCs/>
        </w:rPr>
      </w:pPr>
      <w:r w:rsidRPr="00814D0D">
        <w:rPr>
          <w:b/>
          <w:bCs/>
        </w:rPr>
        <w:t>DISCUSSION</w:t>
      </w:r>
    </w:p>
    <w:p w:rsidR="00F76496" w:rsidRPr="00F76496" w:rsidRDefault="00F76496" w:rsidP="00F76496">
      <w:r w:rsidRPr="00F76496">
        <w:t>The analysis of POS transaction data revealed several important patterns related to customer behaviour, sales performance, and business operations. One of the most significant findings was the unequal distribution of revenue among customers. The customer segmentation analysis showed that a very small percentage of customers contributed a large portion of total revenue. This finding supports previous research on customer value concentration and confirms the importance of focusing on high-value customers to maximize business profitability.</w:t>
      </w:r>
    </w:p>
    <w:p w:rsidR="00F76496" w:rsidRPr="00F76496" w:rsidRDefault="00F76496" w:rsidP="00F76496">
      <w:r w:rsidRPr="00F76496">
        <w:t>The time-series analysis revealed clear seasonal variations in revenue. Certain months showed significantly higher revenue compared to others, indicating seasonal demand patterns. These patterns may be influenced by factors such as customer purchasing behaviour, promotional activities, and seasonal demand fluctuations. Understanding these trends allows businesses to improve inventory planning and staffing decisions.</w:t>
      </w:r>
    </w:p>
    <w:p w:rsidR="00F76496" w:rsidRPr="00F76496" w:rsidRDefault="00F76496" w:rsidP="00F76496">
      <w:r w:rsidRPr="00F76496">
        <w:t>The hourly sales analysis identified specific peak hours during which revenue was significantly higher. This finding provides valuable operational insights, as businesses can optimize staffing levels and ensure efficient customer service during high-traffic periods. Efficient staffing during peak hours improves customer satisfaction and reduces operational inefficiencies.</w:t>
      </w:r>
    </w:p>
    <w:p w:rsidR="00F76496" w:rsidRPr="00F76496" w:rsidRDefault="00F76496" w:rsidP="00F76496">
      <w:r w:rsidRPr="00F76496">
        <w:lastRenderedPageBreak/>
        <w:t>The country-wise revenue analysis showed that revenue was highly concentrated in specific geographic regions. This indicates that certain markets have stronger customer demand and business presence. Businesses can use this information to expand operations in high-performing regions and develop strategies to improve performance in low-performing regions.</w:t>
      </w:r>
    </w:p>
    <w:p w:rsidR="00F76496" w:rsidRPr="00F76496" w:rsidRDefault="00F76496" w:rsidP="00F76496">
      <w:r w:rsidRPr="00F76496">
        <w:t>The product performance analysis also highlighted the importance of identifying top-performing products. Businesses can focus on maintaining sufficient inventory for high-demand products while reducing investment in low-performing products. This helps optimize inventory management and improve overall profitability.</w:t>
      </w:r>
    </w:p>
    <w:p w:rsidR="00F76496" w:rsidRPr="00F76496" w:rsidRDefault="00F76496" w:rsidP="00F76496">
      <w:r w:rsidRPr="00F76496">
        <w:t>Overall, the findings demonstrate the importance of using POS transaction data for business analytics. The insights gained from customer segmentation, time-series analysis, and operational analysis can significantly improve business decision-making, operational efficiency, and profitability.</w:t>
      </w:r>
    </w:p>
    <w:p w:rsidR="00814D0D" w:rsidRPr="00814D0D" w:rsidRDefault="00814D0D" w:rsidP="00814D0D">
      <w:pPr>
        <w:rPr>
          <w:b/>
          <w:bCs/>
        </w:rPr>
      </w:pPr>
      <w:r w:rsidRPr="00814D0D">
        <w:rPr>
          <w:b/>
          <w:bCs/>
        </w:rPr>
        <w:t>CONCLUSION</w:t>
      </w:r>
    </w:p>
    <w:p w:rsidR="00F76496" w:rsidRPr="00F76496" w:rsidRDefault="00F76496" w:rsidP="00F76496">
      <w:r>
        <w:t>T</w:t>
      </w:r>
      <w:r w:rsidRPr="00F76496">
        <w:t xml:space="preserve">his research successfully </w:t>
      </w:r>
      <w:proofErr w:type="spellStart"/>
      <w:r w:rsidRPr="00F76496">
        <w:t>analyzed</w:t>
      </w:r>
      <w:proofErr w:type="spellEnd"/>
      <w:r w:rsidRPr="00F76496">
        <w:t xml:space="preserve"> POS transaction data to identify key patterns in customer behaviour, sales performance, and business operations. The analysis demonstrated that POS data provides valuable insights that can help businesses improve decision-making and operational efficiency.</w:t>
      </w:r>
    </w:p>
    <w:p w:rsidR="00F76496" w:rsidRPr="00F76496" w:rsidRDefault="00F76496" w:rsidP="00F76496">
      <w:r w:rsidRPr="00F76496">
        <w:t>The customer segmentation analysis revealed that a small number of high-value customers contributed a large portion of total revenue. This highlights the importance of customer relationship management and targeted marketing strategies to retain high-value customers and increase revenue.</w:t>
      </w:r>
    </w:p>
    <w:p w:rsidR="00F76496" w:rsidRPr="00F76496" w:rsidRDefault="00F76496" w:rsidP="00F76496">
      <w:r w:rsidRPr="00F76496">
        <w:t>The time-series analysis identified seasonal sales patterns, which can help businesses improve inventory planning and staffing decisions. The hourly analysis revealed peak business hours, allowing businesses to optimize staffing levels and improve operational efficiency.</w:t>
      </w:r>
    </w:p>
    <w:p w:rsidR="00F76496" w:rsidRPr="00F76496" w:rsidRDefault="00F76496" w:rsidP="00F76496">
      <w:r w:rsidRPr="00F76496">
        <w:t>The geographic analysis showed that revenue was concentrated in specific countries, indicating opportunities for market expansion and targeted marketing strategies. Product performance analysis also provided valuable insights into high-performing and low-performing products, helping businesses optimize product offerings.</w:t>
      </w:r>
    </w:p>
    <w:p w:rsidR="00F76496" w:rsidRPr="00F76496" w:rsidRDefault="00F76496" w:rsidP="00F76496">
      <w:r w:rsidRPr="00F76496">
        <w:t>Overall, this research demonstrates that POS transaction data analysis is a powerful tool for improving retail business performance. By using data analytics techniques, businesses can improve customer targeting, optimize operations, increase profitability, and make data-driven strategic decisions. The findings of this research highlight the importance of data analytics in modern retail business environments and demonstrate its value in improving business success.</w:t>
      </w:r>
    </w:p>
    <w:p w:rsidR="00814D0D" w:rsidRPr="00814D0D" w:rsidRDefault="00814D0D" w:rsidP="00814D0D">
      <w:pPr>
        <w:rPr>
          <w:b/>
          <w:bCs/>
        </w:rPr>
      </w:pPr>
      <w:r w:rsidRPr="00814D0D">
        <w:rPr>
          <w:b/>
          <w:bCs/>
        </w:rPr>
        <w:t>REFERENCES</w:t>
      </w:r>
    </w:p>
    <w:p w:rsidR="00E547D9" w:rsidRPr="00E547D9" w:rsidRDefault="00E547D9" w:rsidP="00E547D9">
      <w:r w:rsidRPr="00E547D9">
        <w:t xml:space="preserve">Antczak, S., &amp; </w:t>
      </w:r>
      <w:proofErr w:type="spellStart"/>
      <w:r w:rsidRPr="00E547D9">
        <w:t>Weron</w:t>
      </w:r>
      <w:proofErr w:type="spellEnd"/>
      <w:r w:rsidRPr="00E547D9">
        <w:t>, R. (2019). Point of Sale Data Analysis for Retail Optimization. Journal of Retail Analytics.</w:t>
      </w:r>
    </w:p>
    <w:p w:rsidR="00E547D9" w:rsidRPr="00E547D9" w:rsidRDefault="00E547D9" w:rsidP="00E547D9">
      <w:r w:rsidRPr="00E547D9">
        <w:t>Chen, H., Chiang, R. H. L., &amp; Storey, V. C. (2012). Business intelligence and analytics: From big data to big impact. MIS Quarterly, 36(4), 1165–1188.</w:t>
      </w:r>
    </w:p>
    <w:p w:rsidR="00E547D9" w:rsidRPr="00E547D9" w:rsidRDefault="00E547D9" w:rsidP="00E547D9">
      <w:r w:rsidRPr="00E547D9">
        <w:t>Davenport, T. H., &amp; Harris, J. G. (2017). Competing on Analytics: The New Science of Winning. Harvard Business Review Press.</w:t>
      </w:r>
    </w:p>
    <w:p w:rsidR="00E547D9" w:rsidRPr="00E547D9" w:rsidRDefault="00E547D9" w:rsidP="00E547D9">
      <w:r w:rsidRPr="00E547D9">
        <w:t xml:space="preserve">Farris, P. W., Bendle, N. T., Pfeifer, P. E., &amp; </w:t>
      </w:r>
      <w:proofErr w:type="spellStart"/>
      <w:r w:rsidRPr="00E547D9">
        <w:t>Reibstein</w:t>
      </w:r>
      <w:proofErr w:type="spellEnd"/>
      <w:r w:rsidRPr="00E547D9">
        <w:t>, D. J. (2010). Marketing Metrics: The Definitive Guide to Measuring Marketing Performance. Pearson Education.</w:t>
      </w:r>
    </w:p>
    <w:p w:rsidR="00E547D9" w:rsidRPr="00E547D9" w:rsidRDefault="00E547D9" w:rsidP="00E547D9">
      <w:r w:rsidRPr="00E547D9">
        <w:lastRenderedPageBreak/>
        <w:t xml:space="preserve">Hyndman, R. J., &amp; Athanasopoulos, G. (2018). Forecasting: Principles and Practice. </w:t>
      </w:r>
      <w:proofErr w:type="spellStart"/>
      <w:r w:rsidRPr="00E547D9">
        <w:t>OTexts</w:t>
      </w:r>
      <w:proofErr w:type="spellEnd"/>
      <w:r w:rsidRPr="00E547D9">
        <w:t>.</w:t>
      </w:r>
    </w:p>
    <w:p w:rsidR="00E547D9" w:rsidRPr="00E547D9" w:rsidRDefault="00E547D9" w:rsidP="00E547D9">
      <w:r w:rsidRPr="00E547D9">
        <w:t>Kumar, V., &amp; Reinartz, W. (2016). Customer Relationship Management: Concept, Strategy, and Tools. Springer.</w:t>
      </w:r>
    </w:p>
    <w:p w:rsidR="00E547D9" w:rsidRPr="00E547D9" w:rsidRDefault="00E547D9" w:rsidP="00E547D9">
      <w:r w:rsidRPr="00E547D9">
        <w:t xml:space="preserve">Shmueli, G., Bruce, P. C., Yahav, I., Patel, N. R., &amp; </w:t>
      </w:r>
      <w:proofErr w:type="spellStart"/>
      <w:r w:rsidRPr="00E547D9">
        <w:t>Lichtendahl</w:t>
      </w:r>
      <w:proofErr w:type="spellEnd"/>
      <w:r w:rsidRPr="00E547D9">
        <w:t>, K. C. (2020). Data Mining for Business Analytics. Wiley.</w:t>
      </w:r>
    </w:p>
    <w:p w:rsidR="00E547D9" w:rsidRPr="00E547D9" w:rsidRDefault="00E547D9" w:rsidP="00E547D9">
      <w:r w:rsidRPr="00E547D9">
        <w:t>Wedel, M., &amp; Kamakura, W. A. (2012). Market Segmentation: Conceptual and Methodological Foundations. Springer.</w:t>
      </w:r>
    </w:p>
    <w:p w:rsidR="00E547D9" w:rsidRPr="00E547D9" w:rsidRDefault="00E547D9" w:rsidP="00E547D9">
      <w:r w:rsidRPr="00E547D9">
        <w:t>Winston, W. L. (2014). Marketing Analytics: Data-Driven Techniques with Microsoft Excel. Wiley.</w:t>
      </w:r>
    </w:p>
    <w:p w:rsidR="00E547D9" w:rsidRPr="00E547D9" w:rsidRDefault="00E547D9" w:rsidP="00E547D9">
      <w:r w:rsidRPr="00E547D9">
        <w:t>Provost, F., &amp; Fawcett, T. (2013). Data Science for Business. O’Reilly Media.</w:t>
      </w:r>
    </w:p>
    <w:p w:rsidR="00814D0D" w:rsidRPr="00814D0D" w:rsidRDefault="00814D0D" w:rsidP="00814D0D"/>
    <w:p w:rsidR="00814D0D" w:rsidRPr="00156211" w:rsidRDefault="00814D0D" w:rsidP="00156211"/>
    <w:sectPr w:rsidR="00814D0D" w:rsidRPr="001562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5254FC"/>
    <w:multiLevelType w:val="multilevel"/>
    <w:tmpl w:val="32B84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40F4487"/>
    <w:multiLevelType w:val="multilevel"/>
    <w:tmpl w:val="79A63E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7858643">
    <w:abstractNumId w:val="0"/>
  </w:num>
  <w:num w:numId="2" w16cid:durableId="5176968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211"/>
    <w:rsid w:val="0011348B"/>
    <w:rsid w:val="00156211"/>
    <w:rsid w:val="00213F95"/>
    <w:rsid w:val="002832A9"/>
    <w:rsid w:val="002B2ED9"/>
    <w:rsid w:val="004C087B"/>
    <w:rsid w:val="005275EC"/>
    <w:rsid w:val="005F2580"/>
    <w:rsid w:val="007F0B4E"/>
    <w:rsid w:val="00803412"/>
    <w:rsid w:val="00814D0D"/>
    <w:rsid w:val="00D979BC"/>
    <w:rsid w:val="00DA1108"/>
    <w:rsid w:val="00E547D9"/>
    <w:rsid w:val="00E625E4"/>
    <w:rsid w:val="00EC14C0"/>
    <w:rsid w:val="00F547D3"/>
    <w:rsid w:val="00F764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0EDA6"/>
  <w15:chartTrackingRefBased/>
  <w15:docId w15:val="{37DAE488-3D0C-407B-AE1C-36500A01C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2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62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62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62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62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62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2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2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2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2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62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62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62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62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62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2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2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211"/>
    <w:rPr>
      <w:rFonts w:eastAsiaTheme="majorEastAsia" w:cstheme="majorBidi"/>
      <w:color w:val="272727" w:themeColor="text1" w:themeTint="D8"/>
    </w:rPr>
  </w:style>
  <w:style w:type="paragraph" w:styleId="Title">
    <w:name w:val="Title"/>
    <w:basedOn w:val="Normal"/>
    <w:next w:val="Normal"/>
    <w:link w:val="TitleChar"/>
    <w:uiPriority w:val="10"/>
    <w:qFormat/>
    <w:rsid w:val="001562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2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2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2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211"/>
    <w:pPr>
      <w:spacing w:before="160"/>
      <w:jc w:val="center"/>
    </w:pPr>
    <w:rPr>
      <w:i/>
      <w:iCs/>
      <w:color w:val="404040" w:themeColor="text1" w:themeTint="BF"/>
    </w:rPr>
  </w:style>
  <w:style w:type="character" w:customStyle="1" w:styleId="QuoteChar">
    <w:name w:val="Quote Char"/>
    <w:basedOn w:val="DefaultParagraphFont"/>
    <w:link w:val="Quote"/>
    <w:uiPriority w:val="29"/>
    <w:rsid w:val="00156211"/>
    <w:rPr>
      <w:i/>
      <w:iCs/>
      <w:color w:val="404040" w:themeColor="text1" w:themeTint="BF"/>
    </w:rPr>
  </w:style>
  <w:style w:type="paragraph" w:styleId="ListParagraph">
    <w:name w:val="List Paragraph"/>
    <w:basedOn w:val="Normal"/>
    <w:uiPriority w:val="34"/>
    <w:qFormat/>
    <w:rsid w:val="00156211"/>
    <w:pPr>
      <w:ind w:left="720"/>
      <w:contextualSpacing/>
    </w:pPr>
  </w:style>
  <w:style w:type="character" w:styleId="IntenseEmphasis">
    <w:name w:val="Intense Emphasis"/>
    <w:basedOn w:val="DefaultParagraphFont"/>
    <w:uiPriority w:val="21"/>
    <w:qFormat/>
    <w:rsid w:val="00156211"/>
    <w:rPr>
      <w:i/>
      <w:iCs/>
      <w:color w:val="2F5496" w:themeColor="accent1" w:themeShade="BF"/>
    </w:rPr>
  </w:style>
  <w:style w:type="paragraph" w:styleId="IntenseQuote">
    <w:name w:val="Intense Quote"/>
    <w:basedOn w:val="Normal"/>
    <w:next w:val="Normal"/>
    <w:link w:val="IntenseQuoteChar"/>
    <w:uiPriority w:val="30"/>
    <w:qFormat/>
    <w:rsid w:val="001562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6211"/>
    <w:rPr>
      <w:i/>
      <w:iCs/>
      <w:color w:val="2F5496" w:themeColor="accent1" w:themeShade="BF"/>
    </w:rPr>
  </w:style>
  <w:style w:type="character" w:styleId="IntenseReference">
    <w:name w:val="Intense Reference"/>
    <w:basedOn w:val="DefaultParagraphFont"/>
    <w:uiPriority w:val="32"/>
    <w:qFormat/>
    <w:rsid w:val="001562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3" Type="http://schemas.openxmlformats.org/officeDocument/2006/relationships/settings" Target="settings.xml"/><Relationship Id="rId7" Type="http://schemas.openxmlformats.org/officeDocument/2006/relationships/chart" Target="charts/chart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5" Type="http://schemas.openxmlformats.org/officeDocument/2006/relationships/chart" Target="charts/chart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rpere\Downloads\OnlineRetail_RAW_Backup%20clean.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rpere\Downloads\OnlineRetail_RAW_Backup%20clean.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rpere\Downloads\OnlineRetail_RAW_Backup%20clean.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rpere\Downloads\OnlineRetail_RAW_Backup%20clean.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[OnlineRetail_RAW_Backup clean.xlsx]Sheet22!PivotTable26</c:name>
    <c:fmtId val="-1"/>
  </c:pivotSource>
  <c:chart>
    <c:autoTitleDeleted val="1"/>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Sheet22!$B$3</c:f>
              <c:strCache>
                <c:ptCount val="1"/>
                <c:pt idx="0">
                  <c:v>Total</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Sheet22!$A$4:$A$14</c:f>
              <c:strCache>
                <c:ptCount val="10"/>
                <c:pt idx="0">
                  <c:v>Jan</c:v>
                </c:pt>
                <c:pt idx="1">
                  <c:v>Feb</c:v>
                </c:pt>
                <c:pt idx="2">
                  <c:v>Mar</c:v>
                </c:pt>
                <c:pt idx="3">
                  <c:v>May</c:v>
                </c:pt>
                <c:pt idx="4">
                  <c:v>Jun</c:v>
                </c:pt>
                <c:pt idx="5">
                  <c:v>Jul</c:v>
                </c:pt>
                <c:pt idx="6">
                  <c:v>Aug</c:v>
                </c:pt>
                <c:pt idx="7">
                  <c:v>Sep</c:v>
                </c:pt>
                <c:pt idx="8">
                  <c:v>Oct</c:v>
                </c:pt>
                <c:pt idx="9">
                  <c:v>Dec</c:v>
                </c:pt>
              </c:strCache>
            </c:strRef>
          </c:cat>
          <c:val>
            <c:numRef>
              <c:f>Sheet22!$B$4:$B$14</c:f>
              <c:numCache>
                <c:formatCode>General</c:formatCode>
                <c:ptCount val="10"/>
                <c:pt idx="0">
                  <c:v>58960.790000000248</c:v>
                </c:pt>
                <c:pt idx="1">
                  <c:v>47748.379999999881</c:v>
                </c:pt>
                <c:pt idx="2">
                  <c:v>46943.709999999883</c:v>
                </c:pt>
                <c:pt idx="3">
                  <c:v>31774.950000000164</c:v>
                </c:pt>
                <c:pt idx="4">
                  <c:v>54830.460000000006</c:v>
                </c:pt>
                <c:pt idx="5">
                  <c:v>99618.200000001045</c:v>
                </c:pt>
                <c:pt idx="6">
                  <c:v>45389.979999999814</c:v>
                </c:pt>
                <c:pt idx="7">
                  <c:v>53586.180000000037</c:v>
                </c:pt>
                <c:pt idx="8">
                  <c:v>59182.920000000253</c:v>
                </c:pt>
                <c:pt idx="9">
                  <c:v>17329.070000000047</c:v>
                </c:pt>
              </c:numCache>
            </c:numRef>
          </c:val>
          <c:smooth val="0"/>
          <c:extLst>
            <c:ext xmlns:c16="http://schemas.microsoft.com/office/drawing/2014/chart" uri="{C3380CC4-5D6E-409C-BE32-E72D297353CC}">
              <c16:uniqueId val="{00000000-D48C-495A-A848-977CBC9C482D}"/>
            </c:ext>
          </c:extLst>
        </c:ser>
        <c:dLbls>
          <c:dLblPos val="t"/>
          <c:showLegendKey val="0"/>
          <c:showVal val="1"/>
          <c:showCatName val="0"/>
          <c:showSerName val="0"/>
          <c:showPercent val="0"/>
          <c:showBubbleSize val="0"/>
        </c:dLbls>
        <c:smooth val="0"/>
        <c:axId val="950430848"/>
        <c:axId val="950433248"/>
      </c:lineChart>
      <c:catAx>
        <c:axId val="95043084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MONTHS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50433248"/>
        <c:crosses val="autoZero"/>
        <c:auto val="1"/>
        <c:lblAlgn val="ctr"/>
        <c:lblOffset val="100"/>
        <c:noMultiLvlLbl val="0"/>
      </c:catAx>
      <c:valAx>
        <c:axId val="9504332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REVENUE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5043084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[OnlineRetail_RAW_Backup clean.xlsx]Sheet29!PivotTable32</c:name>
    <c:fmtId val="-1"/>
  </c:pivotSource>
  <c:chart>
    <c:autoTitleDeleted val="0"/>
    <c:pivotFmts>
      <c:pivotFmt>
        <c:idx val="0"/>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Sheet29!$B$3</c:f>
              <c:strCache>
                <c:ptCount val="1"/>
                <c:pt idx="0">
                  <c:v>Count of CustomerID</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Sheet29!$A$4:$A$7</c:f>
              <c:strCache>
                <c:ptCount val="3"/>
                <c:pt idx="0">
                  <c:v>High Value</c:v>
                </c:pt>
                <c:pt idx="1">
                  <c:v>Low Value</c:v>
                </c:pt>
                <c:pt idx="2">
                  <c:v>Medium Value</c:v>
                </c:pt>
              </c:strCache>
            </c:strRef>
          </c:cat>
          <c:val>
            <c:numRef>
              <c:f>Sheet29!$B$4:$B$7</c:f>
              <c:numCache>
                <c:formatCode>General</c:formatCode>
                <c:ptCount val="3"/>
                <c:pt idx="0">
                  <c:v>8</c:v>
                </c:pt>
                <c:pt idx="1">
                  <c:v>3127</c:v>
                </c:pt>
                <c:pt idx="2">
                  <c:v>29</c:v>
                </c:pt>
              </c:numCache>
            </c:numRef>
          </c:val>
          <c:extLst>
            <c:ext xmlns:c16="http://schemas.microsoft.com/office/drawing/2014/chart" uri="{C3380CC4-5D6E-409C-BE32-E72D297353CC}">
              <c16:uniqueId val="{00000000-E905-4C8B-98F8-C544B5A07789}"/>
            </c:ext>
          </c:extLst>
        </c:ser>
        <c:ser>
          <c:idx val="1"/>
          <c:order val="1"/>
          <c:tx>
            <c:strRef>
              <c:f>Sheet29!$C$3</c:f>
              <c:strCache>
                <c:ptCount val="1"/>
                <c:pt idx="0">
                  <c:v>Sum of Sum of REVENUE</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Sheet29!$A$4:$A$7</c:f>
              <c:strCache>
                <c:ptCount val="3"/>
                <c:pt idx="0">
                  <c:v>High Value</c:v>
                </c:pt>
                <c:pt idx="1">
                  <c:v>Low Value</c:v>
                </c:pt>
                <c:pt idx="2">
                  <c:v>Medium Value</c:v>
                </c:pt>
              </c:strCache>
            </c:strRef>
          </c:cat>
          <c:val>
            <c:numRef>
              <c:f>Sheet29!$C$4:$C$7</c:f>
              <c:numCache>
                <c:formatCode>General</c:formatCode>
                <c:ptCount val="3"/>
                <c:pt idx="0">
                  <c:v>10200413.734004335</c:v>
                </c:pt>
                <c:pt idx="1">
                  <c:v>6184218.6440000003</c:v>
                </c:pt>
                <c:pt idx="2">
                  <c:v>1438183.4300000006</c:v>
                </c:pt>
              </c:numCache>
            </c:numRef>
          </c:val>
          <c:extLst>
            <c:ext xmlns:c16="http://schemas.microsoft.com/office/drawing/2014/chart" uri="{C3380CC4-5D6E-409C-BE32-E72D297353CC}">
              <c16:uniqueId val="{00000001-E905-4C8B-98F8-C544B5A07789}"/>
            </c:ext>
          </c:extLst>
        </c:ser>
        <c:dLbls>
          <c:showLegendKey val="0"/>
          <c:showVal val="1"/>
          <c:showCatName val="0"/>
          <c:showSerName val="0"/>
          <c:showPercent val="0"/>
          <c:showBubbleSize val="0"/>
        </c:dLbls>
        <c:gapWidth val="150"/>
        <c:shape val="box"/>
        <c:axId val="957693584"/>
        <c:axId val="957694064"/>
        <c:axId val="0"/>
      </c:bar3DChart>
      <c:catAx>
        <c:axId val="957693584"/>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57694064"/>
        <c:crosses val="autoZero"/>
        <c:auto val="1"/>
        <c:lblAlgn val="ctr"/>
        <c:lblOffset val="100"/>
        <c:noMultiLvlLbl val="0"/>
      </c:catAx>
      <c:valAx>
        <c:axId val="9576940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5769358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[OnlineRetail_RAW_Backup clean.xlsx]Sheet30!PivotTable33</c:name>
    <c:fmtId val="-1"/>
  </c:pivotSource>
  <c:chart>
    <c:autoTitleDeleted val="1"/>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Sheet30!$B$3</c:f>
              <c:strCache>
                <c:ptCount val="1"/>
                <c:pt idx="0">
                  <c:v>Total</c:v>
                </c:pt>
              </c:strCache>
            </c:strRef>
          </c:tx>
          <c:spPr>
            <a:solidFill>
              <a:schemeClr val="accent1"/>
            </a:solidFill>
            <a:ln>
              <a:noFill/>
            </a:ln>
            <a:effectLst/>
          </c:spPr>
          <c:invertIfNegative val="0"/>
          <c:cat>
            <c:strRef>
              <c:f>Sheet30!$A$4:$A$18</c:f>
              <c:strCache>
                <c:ptCount val="14"/>
                <c:pt idx="0">
                  <c:v>7</c:v>
                </c:pt>
                <c:pt idx="1">
                  <c:v>8</c:v>
                </c:pt>
                <c:pt idx="2">
                  <c:v>9</c:v>
                </c:pt>
                <c:pt idx="3">
                  <c:v>10</c:v>
                </c:pt>
                <c:pt idx="4">
                  <c:v>11</c:v>
                </c:pt>
                <c:pt idx="5">
                  <c:v>12</c:v>
                </c:pt>
                <c:pt idx="6">
                  <c:v>13</c:v>
                </c:pt>
                <c:pt idx="7">
                  <c:v>14</c:v>
                </c:pt>
                <c:pt idx="8">
                  <c:v>15</c:v>
                </c:pt>
                <c:pt idx="9">
                  <c:v>16</c:v>
                </c:pt>
                <c:pt idx="10">
                  <c:v>17</c:v>
                </c:pt>
                <c:pt idx="11">
                  <c:v>18</c:v>
                </c:pt>
                <c:pt idx="12">
                  <c:v>19</c:v>
                </c:pt>
                <c:pt idx="13">
                  <c:v>20</c:v>
                </c:pt>
              </c:strCache>
            </c:strRef>
          </c:cat>
          <c:val>
            <c:numRef>
              <c:f>Sheet30!$B$4:$B$18</c:f>
              <c:numCache>
                <c:formatCode>General</c:formatCode>
                <c:ptCount val="14"/>
                <c:pt idx="0">
                  <c:v>8895.7599999999948</c:v>
                </c:pt>
                <c:pt idx="1">
                  <c:v>111673.85999999991</c:v>
                </c:pt>
                <c:pt idx="2">
                  <c:v>522537.90000001166</c:v>
                </c:pt>
                <c:pt idx="3">
                  <c:v>618165.60000001662</c:v>
                </c:pt>
                <c:pt idx="4">
                  <c:v>513670.82000001334</c:v>
                </c:pt>
                <c:pt idx="5">
                  <c:v>640879.19000001822</c:v>
                </c:pt>
                <c:pt idx="6">
                  <c:v>483227.60000001773</c:v>
                </c:pt>
                <c:pt idx="7">
                  <c:v>498325.44000002125</c:v>
                </c:pt>
                <c:pt idx="8">
                  <c:v>551787.07000003592</c:v>
                </c:pt>
                <c:pt idx="9">
                  <c:v>395073.97000003053</c:v>
                </c:pt>
                <c:pt idx="10">
                  <c:v>232819.440000003</c:v>
                </c:pt>
                <c:pt idx="11">
                  <c:v>71446.75999999982</c:v>
                </c:pt>
                <c:pt idx="12">
                  <c:v>22313.860000000041</c:v>
                </c:pt>
                <c:pt idx="13">
                  <c:v>2501.3800000000037</c:v>
                </c:pt>
              </c:numCache>
            </c:numRef>
          </c:val>
          <c:extLst>
            <c:ext xmlns:c16="http://schemas.microsoft.com/office/drawing/2014/chart" uri="{C3380CC4-5D6E-409C-BE32-E72D297353CC}">
              <c16:uniqueId val="{00000000-B1BE-4B4F-BED7-5BFE0052F9A8}"/>
            </c:ext>
          </c:extLst>
        </c:ser>
        <c:dLbls>
          <c:showLegendKey val="0"/>
          <c:showVal val="0"/>
          <c:showCatName val="0"/>
          <c:showSerName val="0"/>
          <c:showPercent val="0"/>
          <c:showBubbleSize val="0"/>
        </c:dLbls>
        <c:gapWidth val="219"/>
        <c:overlap val="-27"/>
        <c:axId val="1867881152"/>
        <c:axId val="1867879232"/>
      </c:barChart>
      <c:catAx>
        <c:axId val="18678811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67879232"/>
        <c:crosses val="autoZero"/>
        <c:auto val="1"/>
        <c:lblAlgn val="ctr"/>
        <c:lblOffset val="100"/>
        <c:noMultiLvlLbl val="0"/>
      </c:catAx>
      <c:valAx>
        <c:axId val="18678792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6788115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[OnlineRetail_RAW_Backup clean.xlsx]Sheet12!PivotTable16</c:name>
    <c:fmtId val="-1"/>
  </c:pivotSource>
  <c:chart>
    <c:autoTitleDeleted val="1"/>
    <c:pivotFmts>
      <c:pivotFmt>
        <c:idx val="0"/>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ndard"/>
        <c:varyColors val="0"/>
        <c:ser>
          <c:idx val="0"/>
          <c:order val="0"/>
          <c:tx>
            <c:strRef>
              <c:f>Sheet12!$B$3</c:f>
              <c:strCache>
                <c:ptCount val="1"/>
                <c:pt idx="0">
                  <c:v>Total</c:v>
                </c:pt>
              </c:strCache>
            </c:strRef>
          </c:tx>
          <c:spPr>
            <a:solidFill>
              <a:schemeClr val="accent1"/>
            </a:solidFill>
            <a:ln>
              <a:noFill/>
            </a:ln>
            <a:effectLst/>
            <a:sp3d/>
          </c:spPr>
          <c:invertIfNegative val="0"/>
          <c:cat>
            <c:strRef>
              <c:f>Sheet12!$A$4:$A$42</c:f>
              <c:strCache>
                <c:ptCount val="38"/>
                <c:pt idx="0">
                  <c:v>United Kingdom</c:v>
                </c:pt>
                <c:pt idx="1">
                  <c:v>Netherlands</c:v>
                </c:pt>
                <c:pt idx="2">
                  <c:v>EIRE</c:v>
                </c:pt>
                <c:pt idx="3">
                  <c:v>Germany</c:v>
                </c:pt>
                <c:pt idx="4">
                  <c:v>France</c:v>
                </c:pt>
                <c:pt idx="5">
                  <c:v>Australia</c:v>
                </c:pt>
                <c:pt idx="6">
                  <c:v>Spain</c:v>
                </c:pt>
                <c:pt idx="7">
                  <c:v>Switzerland</c:v>
                </c:pt>
                <c:pt idx="8">
                  <c:v>Belgium</c:v>
                </c:pt>
                <c:pt idx="9">
                  <c:v>Sweden</c:v>
                </c:pt>
                <c:pt idx="10">
                  <c:v>Japan</c:v>
                </c:pt>
                <c:pt idx="11">
                  <c:v>Norway</c:v>
                </c:pt>
                <c:pt idx="12">
                  <c:v>Portugal</c:v>
                </c:pt>
                <c:pt idx="13">
                  <c:v>Finland</c:v>
                </c:pt>
                <c:pt idx="14">
                  <c:v>Singapore</c:v>
                </c:pt>
                <c:pt idx="15">
                  <c:v>Channel Islands</c:v>
                </c:pt>
                <c:pt idx="16">
                  <c:v>Denmark</c:v>
                </c:pt>
                <c:pt idx="17">
                  <c:v>Italy</c:v>
                </c:pt>
                <c:pt idx="18">
                  <c:v>Hong Kong</c:v>
                </c:pt>
                <c:pt idx="19">
                  <c:v>Cyprus</c:v>
                </c:pt>
                <c:pt idx="20">
                  <c:v>Austria</c:v>
                </c:pt>
                <c:pt idx="21">
                  <c:v>Israel</c:v>
                </c:pt>
                <c:pt idx="22">
                  <c:v>Poland</c:v>
                </c:pt>
                <c:pt idx="23">
                  <c:v>Greece</c:v>
                </c:pt>
                <c:pt idx="24">
                  <c:v>Unspecified</c:v>
                </c:pt>
                <c:pt idx="25">
                  <c:v>Iceland</c:v>
                </c:pt>
                <c:pt idx="26">
                  <c:v>Canada</c:v>
                </c:pt>
                <c:pt idx="27">
                  <c:v>USA</c:v>
                </c:pt>
                <c:pt idx="28">
                  <c:v>Malta</c:v>
                </c:pt>
                <c:pt idx="29">
                  <c:v>United Arab Emirates</c:v>
                </c:pt>
                <c:pt idx="30">
                  <c:v>Lebanon</c:v>
                </c:pt>
                <c:pt idx="31">
                  <c:v>Lithuania</c:v>
                </c:pt>
                <c:pt idx="32">
                  <c:v>European Community</c:v>
                </c:pt>
                <c:pt idx="33">
                  <c:v>Brazil</c:v>
                </c:pt>
                <c:pt idx="34">
                  <c:v>RSA</c:v>
                </c:pt>
                <c:pt idx="35">
                  <c:v>Czech Republic</c:v>
                </c:pt>
                <c:pt idx="36">
                  <c:v>Bahrain</c:v>
                </c:pt>
                <c:pt idx="37">
                  <c:v>Saudi Arabia</c:v>
                </c:pt>
              </c:strCache>
            </c:strRef>
          </c:cat>
          <c:val>
            <c:numRef>
              <c:f>Sheet12!$B$4:$B$42</c:f>
              <c:numCache>
                <c:formatCode>General</c:formatCode>
                <c:ptCount val="38"/>
                <c:pt idx="0">
                  <c:v>9025222.0840021465</c:v>
                </c:pt>
                <c:pt idx="1">
                  <c:v>285446.34000000003</c:v>
                </c:pt>
                <c:pt idx="2">
                  <c:v>283453.95999999862</c:v>
                </c:pt>
                <c:pt idx="3">
                  <c:v>228867.13999999844</c:v>
                </c:pt>
                <c:pt idx="4">
                  <c:v>209715.10999999978</c:v>
                </c:pt>
                <c:pt idx="5">
                  <c:v>138521.30999999956</c:v>
                </c:pt>
                <c:pt idx="6">
                  <c:v>61577.109999999971</c:v>
                </c:pt>
                <c:pt idx="7">
                  <c:v>57089.900000000096</c:v>
                </c:pt>
                <c:pt idx="8">
                  <c:v>41196.339999999967</c:v>
                </c:pt>
                <c:pt idx="9">
                  <c:v>38378.330000000031</c:v>
                </c:pt>
                <c:pt idx="10">
                  <c:v>37416.37000000001</c:v>
                </c:pt>
                <c:pt idx="11">
                  <c:v>36165.440000000046</c:v>
                </c:pt>
                <c:pt idx="12">
                  <c:v>33747.099999999991</c:v>
                </c:pt>
                <c:pt idx="13">
                  <c:v>22546.079999999973</c:v>
                </c:pt>
                <c:pt idx="14">
                  <c:v>21279.289999999994</c:v>
                </c:pt>
                <c:pt idx="15">
                  <c:v>20450.439999999962</c:v>
                </c:pt>
                <c:pt idx="16">
                  <c:v>18955.339999999997</c:v>
                </c:pt>
                <c:pt idx="17">
                  <c:v>17483.240000000005</c:v>
                </c:pt>
                <c:pt idx="18">
                  <c:v>15691.800000000003</c:v>
                </c:pt>
                <c:pt idx="19">
                  <c:v>13590.379999999994</c:v>
                </c:pt>
                <c:pt idx="20">
                  <c:v>10198.679999999997</c:v>
                </c:pt>
                <c:pt idx="21">
                  <c:v>8135.2599999999939</c:v>
                </c:pt>
                <c:pt idx="22">
                  <c:v>7334.6499999999969</c:v>
                </c:pt>
                <c:pt idx="23">
                  <c:v>4760.5199999999995</c:v>
                </c:pt>
                <c:pt idx="24">
                  <c:v>4749.7899999999963</c:v>
                </c:pt>
                <c:pt idx="25">
                  <c:v>4309.9999999999973</c:v>
                </c:pt>
                <c:pt idx="26">
                  <c:v>3666.380000000001</c:v>
                </c:pt>
                <c:pt idx="27">
                  <c:v>3580.3900000000012</c:v>
                </c:pt>
                <c:pt idx="28">
                  <c:v>2725.59</c:v>
                </c:pt>
                <c:pt idx="29">
                  <c:v>1902.2800000000007</c:v>
                </c:pt>
                <c:pt idx="30">
                  <c:v>1693.8800000000003</c:v>
                </c:pt>
                <c:pt idx="31">
                  <c:v>1661.06</c:v>
                </c:pt>
                <c:pt idx="32">
                  <c:v>1300.2500000000002</c:v>
                </c:pt>
                <c:pt idx="33">
                  <c:v>1143.6000000000001</c:v>
                </c:pt>
                <c:pt idx="34">
                  <c:v>1002.3099999999998</c:v>
                </c:pt>
                <c:pt idx="35">
                  <c:v>826.74000000000012</c:v>
                </c:pt>
                <c:pt idx="36">
                  <c:v>754.1400000000001</c:v>
                </c:pt>
                <c:pt idx="37">
                  <c:v>145.91999999999999</c:v>
                </c:pt>
              </c:numCache>
            </c:numRef>
          </c:val>
          <c:extLst>
            <c:ext xmlns:c16="http://schemas.microsoft.com/office/drawing/2014/chart" uri="{C3380CC4-5D6E-409C-BE32-E72D297353CC}">
              <c16:uniqueId val="{00000000-867C-45CF-A4A6-0DE17CABF4D6}"/>
            </c:ext>
          </c:extLst>
        </c:ser>
        <c:dLbls>
          <c:showLegendKey val="0"/>
          <c:showVal val="0"/>
          <c:showCatName val="0"/>
          <c:showSerName val="0"/>
          <c:showPercent val="0"/>
          <c:showBubbleSize val="0"/>
        </c:dLbls>
        <c:gapWidth val="150"/>
        <c:shape val="box"/>
        <c:axId val="1735720336"/>
        <c:axId val="1735717936"/>
        <c:axId val="862828592"/>
      </c:bar3DChart>
      <c:catAx>
        <c:axId val="1735720336"/>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35717936"/>
        <c:crosses val="autoZero"/>
        <c:auto val="1"/>
        <c:lblAlgn val="ctr"/>
        <c:lblOffset val="100"/>
        <c:noMultiLvlLbl val="0"/>
      </c:catAx>
      <c:valAx>
        <c:axId val="17357179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35720336"/>
        <c:crosses val="autoZero"/>
        <c:crossBetween val="between"/>
      </c:valAx>
      <c:serAx>
        <c:axId val="862828592"/>
        <c:scaling>
          <c:orientation val="minMax"/>
        </c:scaling>
        <c:delete val="1"/>
        <c:axPos val="b"/>
        <c:majorTickMark val="none"/>
        <c:minorTickMark val="none"/>
        <c:tickLblPos val="nextTo"/>
        <c:crossAx val="1735717936"/>
        <c:crosses val="autoZero"/>
      </c:ser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11</Pages>
  <Words>2632</Words>
  <Characters>15006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Rishabh Perewar</dc:creator>
  <cp:keywords/>
  <dc:description/>
  <cp:lastModifiedBy>Rishabh Perewar</cp:lastModifiedBy>
  <cp:revision>2</cp:revision>
  <dcterms:created xsi:type="dcterms:W3CDTF">2026-02-21T20:47:00Z</dcterms:created>
  <dcterms:modified xsi:type="dcterms:W3CDTF">2026-02-21T20:47:00Z</dcterms:modified>
</cp:coreProperties>
</file>