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ADE" w:rsidRDefault="00AB6ADE" w:rsidP="00AB6ADE">
      <w:pPr>
        <w:jc w:val="both"/>
      </w:pPr>
      <w:bookmarkStart w:id="0" w:name="_GoBack"/>
      <w:bookmarkEnd w:id="0"/>
    </w:p>
    <w:tbl>
      <w:tblPr>
        <w:tblW w:w="10187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215"/>
        <w:gridCol w:w="895"/>
        <w:gridCol w:w="860"/>
        <w:gridCol w:w="1232"/>
        <w:gridCol w:w="1170"/>
        <w:gridCol w:w="855"/>
        <w:gridCol w:w="1065"/>
        <w:gridCol w:w="615"/>
        <w:gridCol w:w="1230"/>
      </w:tblGrid>
      <w:tr w:rsidR="00AB6ADE" w:rsidTr="007B6FF6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98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Ba31 Count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B6ADE" w:rsidTr="0035767E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Sample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BCerG31 Coverage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Observed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 Fit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vertAlign w:val="superscript"/>
              </w:rPr>
            </w:pPr>
            <w:r>
              <w:rPr>
                <w:b/>
              </w:rPr>
              <w:t>Model Upper 99% P.I.</w:t>
            </w:r>
            <w:r>
              <w:rPr>
                <w:b/>
                <w:i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Exceeds 99% P.I.</w:t>
            </w:r>
            <w:r>
              <w:rPr>
                <w:b/>
                <w:i/>
                <w:vertAlign w:val="superscript"/>
              </w:rPr>
              <w:t>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Gray Zone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KrakenHLL</w:t>
            </w:r>
            <w:proofErr w:type="spellEnd"/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lef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Outcome Case</w:t>
            </w:r>
          </w:p>
        </w:tc>
      </w:tr>
      <w:tr w:rsidR="00AB6ADE" w:rsidTr="0035767E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jc w:val="both"/>
              <w:rPr>
                <w:b/>
                <w:i/>
                <w:vertAlign w:val="superscript"/>
              </w:rPr>
            </w:pPr>
            <w:r>
              <w:t>P00134</w:t>
            </w:r>
            <w:r>
              <w:rPr>
                <w:b/>
                <w:i/>
                <w:vertAlign w:val="superscript"/>
              </w:rPr>
              <w:t>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19.71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2,755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3,387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3,718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B6ADE" w:rsidTr="0035767E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jc w:val="both"/>
              <w:rPr>
                <w:b/>
                <w:i/>
              </w:rPr>
            </w:pPr>
            <w:r>
              <w:t>P00497</w:t>
            </w:r>
            <w:r>
              <w:rPr>
                <w:b/>
                <w:i/>
                <w:vertAlign w:val="superscript"/>
              </w:rPr>
              <w:t>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4.05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953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696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1,027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B6ADE" w:rsidTr="0035767E">
        <w:trPr>
          <w:trHeight w:val="36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jc w:val="both"/>
            </w:pPr>
            <w:r>
              <w:t>P00981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1.32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20,079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226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558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AB6ADE" w:rsidTr="0035767E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jc w:val="both"/>
            </w:pPr>
            <w:r>
              <w:t>P00738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0.002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396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ADE" w:rsidRDefault="00AB6ADE" w:rsidP="007B6F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:rsidR="00AB6ADE" w:rsidRDefault="00AB6ADE" w:rsidP="00AB6ADE">
      <w:pPr>
        <w:jc w:val="both"/>
        <w:rPr>
          <w:b/>
          <w:i/>
          <w:vertAlign w:val="superscript"/>
        </w:rPr>
      </w:pPr>
    </w:p>
    <w:p w:rsidR="00AB6ADE" w:rsidRDefault="00AB6ADE" w:rsidP="00AB6ADE">
      <w:pPr>
        <w:jc w:val="both"/>
        <w:rPr>
          <w:i/>
        </w:rPr>
      </w:pPr>
      <w:r>
        <w:rPr>
          <w:b/>
          <w:i/>
          <w:vertAlign w:val="superscript"/>
        </w:rPr>
        <w:t>1</w:t>
      </w:r>
      <w:r>
        <w:rPr>
          <w:b/>
        </w:rPr>
        <w:t xml:space="preserve"> </w:t>
      </w:r>
      <w:r>
        <w:t xml:space="preserve">Samples previously identified as containing </w:t>
      </w:r>
      <w:r>
        <w:rPr>
          <w:i/>
        </w:rPr>
        <w:t>B. anthracis</w:t>
      </w:r>
    </w:p>
    <w:p w:rsidR="00AB6ADE" w:rsidRDefault="00AB6ADE" w:rsidP="00AB6ADE">
      <w:pPr>
        <w:jc w:val="both"/>
      </w:pPr>
      <w:r>
        <w:rPr>
          <w:b/>
          <w:i/>
          <w:vertAlign w:val="superscript"/>
        </w:rPr>
        <w:t>2</w:t>
      </w:r>
      <w:r>
        <w:rPr>
          <w:i/>
        </w:rPr>
        <w:t xml:space="preserve"> </w:t>
      </w:r>
      <w:r>
        <w:t>Prediction Interval</w:t>
      </w:r>
    </w:p>
    <w:p w:rsidR="009457A7" w:rsidRDefault="009457A7"/>
    <w:sectPr w:rsidR="009457A7" w:rsidSect="004C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DE"/>
    <w:rsid w:val="00331F62"/>
    <w:rsid w:val="0035767E"/>
    <w:rsid w:val="004C179E"/>
    <w:rsid w:val="009457A7"/>
    <w:rsid w:val="00AB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75085"/>
  <w15:chartTrackingRefBased/>
  <w15:docId w15:val="{0A5B970D-A629-4F43-B43B-2C0F2DDE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B6AD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 III, Robert A.</dc:creator>
  <cp:keywords/>
  <dc:description/>
  <cp:lastModifiedBy>Petit III, Robert A.</cp:lastModifiedBy>
  <cp:revision>3</cp:revision>
  <dcterms:created xsi:type="dcterms:W3CDTF">2018-06-05T23:31:00Z</dcterms:created>
  <dcterms:modified xsi:type="dcterms:W3CDTF">2018-06-05T23:31:00Z</dcterms:modified>
</cp:coreProperties>
</file>