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“Radar de Saúde &amp; Risco do Comerciante por UF”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Consolida </w:t>
      </w:r>
      <w:r>
        <w:rPr>
          <w:rFonts w:ascii="Times" w:hAnsi="Times" w:cs="Times"/>
          <w:sz w:val="24"/>
          <w:sz-cs w:val="24"/>
          <w:b/>
          <w:spacing w:val="0"/>
        </w:rPr>
        <w:t xml:space="preserve">saúde (A/B/C)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risco (LOW/MED/HIGH)</w:t>
      </w:r>
      <w:r>
        <w:rPr>
          <w:rFonts w:ascii="Times" w:hAnsi="Times" w:cs="Times"/>
          <w:sz w:val="24"/>
          <w:sz-cs w:val="24"/>
          <w:spacing w:val="0"/>
        </w:rPr>
        <w:t xml:space="preserve"> por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Mantém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Top-K merchants por valor</w:t>
      </w:r>
      <w:r>
        <w:rPr>
          <w:rFonts w:ascii="Times" w:hAnsi="Times" w:cs="Times"/>
          <w:sz w:val="24"/>
          <w:sz-cs w:val="24"/>
          <w:spacing w:val="0"/>
        </w:rPr>
        <w:t xml:space="preserve"> em cada UF.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Mapeia </w:t>
      </w:r>
      <w:r>
        <w:rPr>
          <w:rFonts w:ascii="Times" w:hAnsi="Times" w:cs="Times"/>
          <w:sz w:val="24"/>
          <w:sz-cs w:val="24"/>
          <w:b/>
          <w:spacing w:val="0"/>
        </w:rPr>
        <w:t xml:space="preserve">hotspots</w:t>
      </w:r>
      <w:r>
        <w:rPr>
          <w:rFonts w:ascii="Times" w:hAnsi="Times" w:cs="Times"/>
          <w:sz w:val="24"/>
          <w:sz-cs w:val="24"/>
          <w:spacing w:val="0"/>
        </w:rPr>
        <w:t xml:space="preserve"> (cidades com maior nº de merchants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Thresholds </w:t>
      </w:r>
      <w:r>
        <w:rPr>
          <w:rFonts w:ascii="Times" w:hAnsi="Times" w:cs="Times"/>
          <w:sz w:val="24"/>
          <w:sz-cs w:val="24"/>
          <w:b/>
          <w:spacing w:val="0"/>
        </w:rPr>
        <w:t xml:space="preserve">parametrizáveis</w:t>
      </w:r>
      <w:r>
        <w:rPr>
          <w:rFonts w:ascii="Times" w:hAnsi="Times" w:cs="Times"/>
          <w:sz w:val="24"/>
          <w:sz-cs w:val="24"/>
          <w:spacing w:val="0"/>
        </w:rPr>
        <w:t xml:space="preserve"> via </w:t>
      </w:r>
      <w:r>
        <w:rPr>
          <w:rFonts w:ascii="Courier" w:hAnsi="Courier" w:cs="Courier"/>
          <w:sz w:val="26"/>
          <w:sz-cs w:val="26"/>
          <w:spacing w:val="0"/>
        </w:rPr>
        <w:t xml:space="preserve">-D</w:t>
      </w:r>
      <w:r>
        <w:rPr>
          <w:rFonts w:ascii="Times" w:hAnsi="Times" w:cs="Times"/>
          <w:sz w:val="24"/>
          <w:sz-cs w:val="24"/>
          <w:spacing w:val="0"/>
        </w:rPr>
        <w:t xml:space="preserve"> (sem recompilar).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Fluxo (alto nível):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Job 1 (por merchant)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CSV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(Mapper)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(merchant_id, </w:t>
      </w:r>
      <w:r>
        <w:rPr>
          <w:rFonts w:ascii="Courier" w:hAnsi="Courier" w:cs="Courier"/>
          <w:sz w:val="26"/>
          <w:sz-cs w:val="26"/>
          <w:spacing w:val="0"/>
        </w:rPr>
        <w:t xml:space="preserve">TransactionMiniWritable</w:t>
      </w:r>
      <w:r>
        <w:rPr>
          <w:rFonts w:ascii="Times" w:hAnsi="Times" w:cs="Times"/>
          <w:sz w:val="24"/>
          <w:sz-cs w:val="24"/>
          <w:spacing w:val="0"/>
        </w:rPr>
        <w:t xml:space="preserve">)</w:t>
        <w:br/>
        <w:t xml:space="preserve"/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(Reducer)</w:t>
      </w:r>
      <w:r>
        <w:rPr>
          <w:rFonts w:ascii="Times" w:hAnsi="Times" w:cs="Times"/>
          <w:sz w:val="24"/>
          <w:sz-cs w:val="24"/>
          <w:spacing w:val="0"/>
        </w:rPr>
        <w:t xml:space="preserve"> agrega por merchant, classifica Health/Risk, identifica UF/cidade predominantes</w:t>
        <w:br/>
        <w:t xml:space="preserve"/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Emite 1 linha textual por merchant ancorada na UF predominante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Job 2 (por UF)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Saída textual do Job 1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(Mapper)</w:t>
      </w:r>
      <w:r>
        <w:rPr>
          <w:rFonts w:ascii="Times" w:hAnsi="Times" w:cs="Times"/>
          <w:sz w:val="24"/>
          <w:sz-cs w:val="24"/>
          <w:spacing w:val="0"/>
        </w:rPr>
        <w:t xml:space="preserve"> parseia e reconstrói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(Combiner)</w:t>
      </w:r>
      <w:r>
        <w:rPr>
          <w:rFonts w:ascii="Times" w:hAnsi="Times" w:cs="Times"/>
          <w:sz w:val="24"/>
          <w:sz-cs w:val="24"/>
          <w:spacing w:val="0"/>
        </w:rPr>
        <w:t xml:space="preserve"> merge associativo local</w:t>
        <w:br/>
        <w:t xml:space="preserve"/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(Reducer)</w:t>
      </w:r>
      <w:r>
        <w:rPr>
          <w:rFonts w:ascii="Times" w:hAnsi="Times" w:cs="Times"/>
          <w:sz w:val="24"/>
          <w:sz-cs w:val="24"/>
          <w:spacing w:val="0"/>
        </w:rPr>
        <w:t xml:space="preserve"> consolida UF: distribuições Health/Risk, Top-K merchants, hotspots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1)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MerchantHealthRisk.java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(Driver)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Orquestra os </w:t>
      </w:r>
      <w:r>
        <w:rPr>
          <w:rFonts w:ascii="Times" w:hAnsi="Times" w:cs="Times"/>
          <w:sz w:val="24"/>
          <w:sz-cs w:val="24"/>
          <w:b/>
          <w:spacing w:val="0"/>
        </w:rPr>
        <w:t xml:space="preserve">dois jobs</w:t>
      </w:r>
      <w:r>
        <w:rPr>
          <w:rFonts w:ascii="Times" w:hAnsi="Times" w:cs="Times"/>
          <w:sz w:val="24"/>
          <w:sz-cs w:val="24"/>
          <w:spacing w:val="0"/>
        </w:rPr>
        <w:t xml:space="preserve">, define formatos de entrada/saída, classes de map/reduce, número de reducers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defaults de parâmetros</w:t>
      </w:r>
      <w:r>
        <w:rPr>
          <w:rFonts w:ascii="Times" w:hAnsi="Times" w:cs="Times"/>
          <w:sz w:val="24"/>
          <w:sz-cs w:val="24"/>
          <w:spacing w:val="0"/>
        </w:rPr>
        <w:t xml:space="preserve"> (que podem ser sobrescritos com </w:t>
      </w:r>
      <w:r>
        <w:rPr>
          <w:rFonts w:ascii="Courier" w:hAnsi="Courier" w:cs="Courier"/>
          <w:sz w:val="26"/>
          <w:sz-cs w:val="26"/>
          <w:spacing w:val="0"/>
        </w:rPr>
        <w:t xml:space="preserve">-D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Lê argumentos: </w:t>
      </w:r>
      <w:r>
        <w:rPr>
          <w:rFonts w:ascii="Courier" w:hAnsi="Courier" w:cs="Courier"/>
          <w:sz w:val="26"/>
          <w:sz-cs w:val="26"/>
          <w:spacing w:val="0"/>
        </w:rPr>
        <w:t xml:space="preserve">input_csv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stage1_out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final_out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[num_reducers]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[local]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(Opcional) habilita </w:t>
      </w:r>
      <w:r>
        <w:rPr>
          <w:rFonts w:ascii="Times" w:hAnsi="Times" w:cs="Times"/>
          <w:sz w:val="24"/>
          <w:sz-cs w:val="24"/>
          <w:b/>
          <w:spacing w:val="0"/>
        </w:rPr>
        <w:t xml:space="preserve">modo local</w:t>
      </w:r>
      <w:r>
        <w:rPr>
          <w:rFonts w:ascii="Times" w:hAnsi="Times" w:cs="Times"/>
          <w:sz w:val="24"/>
          <w:sz-cs w:val="24"/>
          <w:spacing w:val="0"/>
        </w:rPr>
        <w:t xml:space="preserve"> (standalone) para testes rápidos.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Define </w:t>
      </w:r>
      <w:r>
        <w:rPr>
          <w:rFonts w:ascii="Times" w:hAnsi="Times" w:cs="Times"/>
          <w:sz w:val="24"/>
          <w:sz-cs w:val="24"/>
          <w:b/>
          <w:spacing w:val="0"/>
        </w:rPr>
        <w:t xml:space="preserve">defaults</w:t>
      </w:r>
      <w:r>
        <w:rPr>
          <w:rFonts w:ascii="Times" w:hAnsi="Times" w:cs="Times"/>
          <w:sz w:val="24"/>
          <w:sz-cs w:val="24"/>
          <w:spacing w:val="0"/>
        </w:rPr>
        <w:t xml:space="preserve"> (se não vierem por </w:t>
      </w:r>
      <w:r>
        <w:rPr>
          <w:rFonts w:ascii="Courier" w:hAnsi="Courier" w:cs="Courier"/>
          <w:sz w:val="26"/>
          <w:sz-cs w:val="26"/>
          <w:spacing w:val="0"/>
        </w:rPr>
        <w:t xml:space="preserve">-D</w:t>
      </w:r>
      <w:r>
        <w:rPr>
          <w:rFonts w:ascii="Times" w:hAnsi="Times" w:cs="Times"/>
          <w:sz w:val="24"/>
          <w:sz-cs w:val="24"/>
          <w:spacing w:val="0"/>
        </w:rPr>
        <w:t xml:space="preserve">), ex.: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health.revenue.med_cents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health.revenue.high_cents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risk.error.med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risk.error.high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risk.online.med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risk.online.high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risk.max.high_cents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top.merchants.k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min.uf.merchants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Configura e executa </w:t>
      </w:r>
      <w:r>
        <w:rPr>
          <w:rFonts w:ascii="Times" w:hAnsi="Times" w:cs="Times"/>
          <w:sz w:val="24"/>
          <w:sz-cs w:val="24"/>
          <w:b/>
          <w:spacing w:val="0"/>
        </w:rPr>
        <w:t xml:space="preserve">Job 1</w:t>
      </w:r>
      <w:r>
        <w:rPr>
          <w:rFonts w:ascii="Times" w:hAnsi="Times" w:cs="Times"/>
          <w:sz w:val="24"/>
          <w:sz-cs w:val="24"/>
          <w:spacing w:val="0"/>
        </w:rPr>
        <w:t xml:space="preserve"> e, em seguida, </w:t>
      </w:r>
      <w:r>
        <w:rPr>
          <w:rFonts w:ascii="Times" w:hAnsi="Times" w:cs="Times"/>
          <w:sz w:val="24"/>
          <w:sz-cs w:val="24"/>
          <w:b/>
          <w:spacing w:val="0"/>
        </w:rPr>
        <w:t xml:space="preserve">Job 2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2)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MerchantAggMapper.java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(Mapper do Job 1)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Ler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CSV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emitir um evento compacto</w:t>
      </w:r>
      <w:r>
        <w:rPr>
          <w:rFonts w:ascii="Times" w:hAnsi="Times" w:cs="Times"/>
          <w:sz w:val="24"/>
          <w:sz-cs w:val="24"/>
          <w:spacing w:val="0"/>
        </w:rPr>
        <w:t xml:space="preserve"> por transação, chaveado por </w:t>
      </w:r>
      <w:r>
        <w:rPr>
          <w:rFonts w:ascii="Courier" w:hAnsi="Courier" w:cs="Courier"/>
          <w:sz w:val="26"/>
          <w:sz-cs w:val="26"/>
          <w:spacing w:val="0"/>
        </w:rPr>
        <w:t xml:space="preserve">merchant_id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Ignora cabeçalho.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Faz split de CSV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respeitando aspas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Extrai campos relevantes e normaliza: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amount(4)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centavos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long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use_chip(5)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canal</w:t>
      </w:r>
      <w:r>
        <w:rPr>
          <w:rFonts w:ascii="Times" w:hAnsi="Times" w:cs="Times"/>
          <w:sz w:val="24"/>
          <w:sz-cs w:val="24"/>
          <w:spacing w:val="0"/>
        </w:rPr>
        <w:t xml:space="preserve">: “ONLINE TRANSACTION” = </w:t>
      </w:r>
      <w:r>
        <w:rPr>
          <w:rFonts w:ascii="Courier" w:hAnsi="Courier" w:cs="Courier"/>
          <w:sz w:val="26"/>
          <w:sz-cs w:val="26"/>
          <w:spacing w:val="0"/>
        </w:rPr>
        <w:t xml:space="preserve">isOnline=true</w:t>
      </w:r>
      <w:r>
        <w:rPr>
          <w:rFonts w:ascii="Times" w:hAnsi="Times" w:cs="Times"/>
          <w:sz w:val="24"/>
          <w:sz-cs w:val="24"/>
          <w:spacing w:val="0"/>
        </w:rPr>
        <w:t xml:space="preserve">; “SWIPE TRANSACTION” =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errors(11)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flag de erro</w:t>
      </w:r>
      <w:r>
        <w:rPr>
          <w:rFonts w:ascii="Times" w:hAnsi="Times" w:cs="Times"/>
          <w:sz w:val="24"/>
          <w:sz-cs w:val="24"/>
          <w:spacing w:val="0"/>
        </w:rPr>
        <w:t xml:space="preserve"> (qualquer coisa ≠ vazio/None)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merchant_city(7)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merchant_state(8)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mcc(10)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UPPERCASE</w:t>
      </w:r>
      <w:r>
        <w:rPr>
          <w:rFonts w:ascii="Times" w:hAnsi="Times" w:cs="Times"/>
          <w:sz w:val="24"/>
          <w:sz-cs w:val="24"/>
          <w:spacing w:val="0"/>
        </w:rPr>
        <w:t xml:space="preserve">, “UNKNOWN” se vazio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Emite: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Key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merchant_id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Value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TransactionMiniWritable(amountCents, isOnline, hasError, city, state, mcc)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Entrada:</w:t>
      </w:r>
      <w:r>
        <w:rPr>
          <w:rFonts w:ascii="Times" w:hAnsi="Times" w:cs="Times"/>
          <w:sz w:val="24"/>
          <w:sz-cs w:val="24"/>
          <w:spacing w:val="0"/>
        </w:rPr>
        <w:t xml:space="preserve"> linhas CSV.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 (map output):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(merchant_id, TransactionMiniWritable)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3)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TransactionMiniWritable.java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(Writable de Evento)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Estruturar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mínimo necessário</w:t>
      </w:r>
      <w:r>
        <w:rPr>
          <w:rFonts w:ascii="Times" w:hAnsi="Times" w:cs="Times"/>
          <w:sz w:val="24"/>
          <w:sz-cs w:val="24"/>
          <w:spacing w:val="0"/>
        </w:rPr>
        <w:t xml:space="preserve"> de uma transação para permitir métricas ricas no Reduce.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Define campos: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amountCents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long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online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boolean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hasError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boolean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city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state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mcc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String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Implementa </w:t>
      </w:r>
      <w:r>
        <w:rPr>
          <w:rFonts w:ascii="Courier" w:hAnsi="Courier" w:cs="Courier"/>
          <w:sz w:val="26"/>
          <w:sz-cs w:val="26"/>
          <w:spacing w:val="0"/>
        </w:rPr>
        <w:t xml:space="preserve">write/readFields</w:t>
      </w:r>
      <w:r>
        <w:rPr>
          <w:rFonts w:ascii="Times" w:hAnsi="Times" w:cs="Times"/>
          <w:sz w:val="24"/>
          <w:sz-cs w:val="24"/>
          <w:spacing w:val="0"/>
        </w:rPr>
        <w:t xml:space="preserve"> (serialização Hadoop).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Objetivo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Compactar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transportar</w:t>
      </w:r>
      <w:r>
        <w:rPr>
          <w:rFonts w:ascii="Times" w:hAnsi="Times" w:cs="Times"/>
          <w:sz w:val="24"/>
          <w:sz-cs w:val="24"/>
          <w:spacing w:val="0"/>
        </w:rPr>
        <w:t xml:space="preserve"> informações de transações do Mapper para o Reducer do Job 1 de forma eficiente e tipada.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Entrada:</w:t>
      </w:r>
      <w:r>
        <w:rPr>
          <w:rFonts w:ascii="Times" w:hAnsi="Times" w:cs="Times"/>
          <w:sz w:val="24"/>
          <w:sz-cs w:val="24"/>
          <w:spacing w:val="0"/>
        </w:rPr>
        <w:t xml:space="preserve"> — (usado internamente pelo MR).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Saída:</w:t>
      </w:r>
      <w:r>
        <w:rPr>
          <w:rFonts w:ascii="Times" w:hAnsi="Times" w:cs="Times"/>
          <w:sz w:val="24"/>
          <w:sz-cs w:val="24"/>
          <w:spacing w:val="0"/>
        </w:rPr>
        <w:t xml:space="preserve"> — (objeto serializado entre fases).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4)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MerchantAggReducer.java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(Reducer do Job 1)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Agregar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todas</w:t>
      </w:r>
      <w:r>
        <w:rPr>
          <w:rFonts w:ascii="Times" w:hAnsi="Times" w:cs="Times"/>
          <w:sz w:val="24"/>
          <w:sz-cs w:val="24"/>
          <w:spacing w:val="0"/>
        </w:rPr>
        <w:t xml:space="preserve"> as transações de um </w:t>
      </w:r>
      <w:r>
        <w:rPr>
          <w:rFonts w:ascii="Courier" w:hAnsi="Courier" w:cs="Courier"/>
          <w:sz w:val="26"/>
          <w:sz-cs w:val="26"/>
          <w:spacing w:val="0"/>
        </w:rPr>
        <w:t xml:space="preserve">merchant_id</w:t>
      </w:r>
      <w:r>
        <w:rPr>
          <w:rFonts w:ascii="Times" w:hAnsi="Times" w:cs="Times"/>
          <w:sz w:val="24"/>
          <w:sz-cs w:val="24"/>
          <w:spacing w:val="0"/>
        </w:rPr>
        <w:t xml:space="preserve">, calcular métricas,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classificar saúde/risco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ancorar</w:t>
      </w:r>
      <w:r>
        <w:rPr>
          <w:rFonts w:ascii="Times" w:hAnsi="Times" w:cs="Times"/>
          <w:sz w:val="24"/>
          <w:sz-cs w:val="24"/>
          <w:spacing w:val="0"/>
        </w:rPr>
        <w:t xml:space="preserve"> o merchant na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UF/cidade predominantes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Soma: </w:t>
      </w:r>
      <w:r>
        <w:rPr>
          <w:rFonts w:ascii="Courier" w:hAnsi="Courier" w:cs="Courier"/>
          <w:sz w:val="26"/>
          <w:sz-cs w:val="26"/>
          <w:spacing w:val="0"/>
        </w:rPr>
        <w:t xml:space="preserve">tx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sumCents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maxCents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errors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onlineTx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Conta ocorrências por </w:t>
      </w:r>
      <w:r>
        <w:rPr>
          <w:rFonts w:ascii="Courier" w:hAnsi="Courier" w:cs="Courier"/>
          <w:sz w:val="26"/>
          <w:sz-cs w:val="26"/>
          <w:spacing w:val="0"/>
        </w:rPr>
        <w:t xml:space="preserve">state</w:t>
      </w:r>
      <w:r>
        <w:rPr>
          <w:rFonts w:ascii="Times" w:hAnsi="Times" w:cs="Times"/>
          <w:sz w:val="24"/>
          <w:sz-cs w:val="24"/>
          <w:spacing w:val="0"/>
        </w:rPr>
        <w:t xml:space="preserve"> e por </w:t>
      </w:r>
      <w:r>
        <w:rPr>
          <w:rFonts w:ascii="Courier" w:hAnsi="Courier" w:cs="Courier"/>
          <w:sz w:val="26"/>
          <w:sz-cs w:val="26"/>
          <w:spacing w:val="0"/>
        </w:rPr>
        <w:t xml:space="preserve">city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acha </w:t>
      </w:r>
      <w:r>
        <w:rPr>
          <w:rFonts w:ascii="Courier" w:hAnsi="Courier" w:cs="Courier"/>
          <w:sz w:val="26"/>
          <w:sz-cs w:val="26"/>
          <w:spacing w:val="0"/>
        </w:rPr>
        <w:t xml:space="preserve">topState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Courier" w:hAnsi="Courier" w:cs="Courier"/>
          <w:sz w:val="26"/>
          <w:sz-cs w:val="26"/>
          <w:spacing w:val="0"/>
        </w:rPr>
        <w:t xml:space="preserve">topCity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Calcula métricas: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errorRate = errors/tx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onlineRate = onlineTx/tx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avgCents = sumCents/tx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Lê thresholds do </w:t>
      </w:r>
      <w:r>
        <w:rPr>
          <w:rFonts w:ascii="Courier" w:hAnsi="Courier" w:cs="Courier"/>
          <w:sz w:val="26"/>
          <w:sz-cs w:val="26"/>
          <w:spacing w:val="0"/>
        </w:rPr>
        <w:t xml:space="preserve">Configuration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health.revenue.med_cents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health.revenue.high_cents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health.avg.med_cents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health.tx.min_for_avg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Risk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risk.error.med/high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risk.online.med/high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risk.max.high_cents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Classifica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Health </w:t>
      </w:r>
      <w:r>
        <w:rPr>
          <w:rFonts w:ascii="Courier" w:hAnsi="Courier" w:cs="Courier"/>
          <w:sz w:val="26"/>
          <w:sz-cs w:val="26"/>
          <w:spacing w:val="0"/>
        </w:rPr>
        <w:t xml:space="preserve">A/B/C</w:t>
      </w:r>
      <w:r>
        <w:rPr>
          <w:rFonts w:ascii="Times" w:hAnsi="Times" w:cs="Times"/>
          <w:sz w:val="24"/>
          <w:sz-cs w:val="24"/>
          <w:spacing w:val="0"/>
        </w:rPr>
        <w:t xml:space="preserve"> (receita total e, opcionalmente, avg com volume mínimo)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Risk </w:t>
      </w:r>
      <w:r>
        <w:rPr>
          <w:rFonts w:ascii="Courier" w:hAnsi="Courier" w:cs="Courier"/>
          <w:sz w:val="26"/>
          <w:sz-cs w:val="26"/>
          <w:spacing w:val="0"/>
        </w:rPr>
        <w:t xml:space="preserve">LOW/MED/HIGH</w:t>
      </w:r>
      <w:r>
        <w:rPr>
          <w:rFonts w:ascii="Times" w:hAnsi="Times" w:cs="Times"/>
          <w:sz w:val="24"/>
          <w:sz-cs w:val="24"/>
          <w:spacing w:val="0"/>
        </w:rPr>
        <w:t xml:space="preserve"> (erros, share online, pico)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Emite 1 linha textual por merchant</w:t>
      </w:r>
      <w:r>
        <w:rPr>
          <w:rFonts w:ascii="Times" w:hAnsi="Times" w:cs="Times"/>
          <w:sz w:val="24"/>
          <w:sz-cs w:val="24"/>
          <w:spacing w:val="0"/>
        </w:rPr>
        <w:t xml:space="preserve"> ancorada na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 predominante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Key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topState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Value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"1:A:B:C|RL:RM:RH|[CITY=&lt;topCity&gt;=1|]MER=&lt;merchant_id&gt;:&lt;sumCents&gt;"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Objetivo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Converter um conjunto de transações por merchant em </w:t>
      </w:r>
      <w:r>
        <w:rPr>
          <w:rFonts w:ascii="Times" w:hAnsi="Times" w:cs="Times"/>
          <w:sz w:val="24"/>
          <w:sz-cs w:val="24"/>
          <w:b/>
          <w:spacing w:val="0"/>
        </w:rPr>
        <w:t xml:space="preserve">1 linha de resumo</w:t>
      </w:r>
      <w:r>
        <w:rPr>
          <w:rFonts w:ascii="Times" w:hAnsi="Times" w:cs="Times"/>
          <w:sz w:val="24"/>
          <w:sz-cs w:val="24"/>
          <w:spacing w:val="0"/>
        </w:rPr>
        <w:t xml:space="preserve"> orientada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</w:t>
      </w:r>
      <w:r>
        <w:rPr>
          <w:rFonts w:ascii="Times" w:hAnsi="Times" w:cs="Times"/>
          <w:sz w:val="24"/>
          <w:sz-cs w:val="24"/>
          <w:spacing w:val="0"/>
        </w:rPr>
        <w:t xml:space="preserve">, pronta para ser somada pelo Job 2.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 (reduce input):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(merchant_id, TransactionMiniWritable...)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 (reduce output):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(UF, linha_textual_resumida)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5)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StateMerchantAggWritable.java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(Writable Agregado por UF – Job 2)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Agregar, por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</w:t>
      </w:r>
      <w:r>
        <w:rPr>
          <w:rFonts w:ascii="Times" w:hAnsi="Times" w:cs="Times"/>
          <w:sz w:val="24"/>
          <w:sz-cs w:val="24"/>
          <w:spacing w:val="0"/>
        </w:rPr>
        <w:t xml:space="preserve">, as contagens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Health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Risk</w:t>
      </w:r>
      <w:r>
        <w:rPr>
          <w:rFonts w:ascii="Times" w:hAnsi="Times" w:cs="Times"/>
          <w:sz w:val="24"/>
          <w:sz-cs w:val="24"/>
          <w:spacing w:val="0"/>
        </w:rPr>
        <w:t xml:space="preserve">,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mapa de hotspots</w:t>
      </w:r>
      <w:r>
        <w:rPr>
          <w:rFonts w:ascii="Times" w:hAnsi="Times" w:cs="Times"/>
          <w:sz w:val="24"/>
          <w:sz-cs w:val="24"/>
          <w:spacing w:val="0"/>
        </w:rPr>
        <w:t xml:space="preserve"> (cidades com merchants HIGH) e manter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Top-K merchants</w:t>
      </w:r>
      <w:r>
        <w:rPr>
          <w:rFonts w:ascii="Times" w:hAnsi="Times" w:cs="Times"/>
          <w:sz w:val="24"/>
          <w:sz-cs w:val="24"/>
          <w:spacing w:val="0"/>
        </w:rPr>
        <w:t xml:space="preserve"> por valor.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Mantém contadores: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totalMerchants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healthA/B/C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riskLow/Med/High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Mantém </w:t>
      </w:r>
      <w:r>
        <w:rPr>
          <w:rFonts w:ascii="Courier" w:hAnsi="Courier" w:cs="Courier"/>
          <w:sz w:val="26"/>
          <w:sz-cs w:val="26"/>
          <w:spacing w:val="0"/>
        </w:rPr>
        <w:t xml:space="preserve">Map&lt;String,Integer&gt; highRiskCityCounts</w:t>
      </w:r>
      <w:r>
        <w:rPr>
          <w:rFonts w:ascii="Times" w:hAnsi="Times" w:cs="Times"/>
          <w:sz w:val="24"/>
          <w:sz-cs w:val="24"/>
          <w:spacing w:val="0"/>
        </w:rPr>
        <w:t xml:space="preserve"> (cidade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nº merchants HIGH).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Mantém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Top-K</w:t>
      </w:r>
      <w:r>
        <w:rPr>
          <w:rFonts w:ascii="Times" w:hAnsi="Times" w:cs="Times"/>
          <w:sz w:val="24"/>
          <w:sz-cs w:val="24"/>
          <w:spacing w:val="0"/>
        </w:rPr>
        <w:t xml:space="preserve"> (</w:t>
      </w:r>
      <w:r>
        <w:rPr>
          <w:rFonts w:ascii="Courier" w:hAnsi="Courier" w:cs="Courier"/>
          <w:sz w:val="26"/>
          <w:sz-cs w:val="26"/>
          <w:spacing w:val="0"/>
        </w:rPr>
        <w:t xml:space="preserve">ids</w:t>
      </w:r>
      <w:r>
        <w:rPr>
          <w:rFonts w:ascii="Times" w:hAnsi="Times" w:cs="Times"/>
          <w:sz w:val="24"/>
          <w:sz-cs w:val="24"/>
          <w:spacing w:val="0"/>
        </w:rPr>
        <w:t xml:space="preserve"> + </w:t>
      </w:r>
      <w:r>
        <w:rPr>
          <w:rFonts w:ascii="Courier" w:hAnsi="Courier" w:cs="Courier"/>
          <w:sz w:val="26"/>
          <w:sz-cs w:val="26"/>
          <w:spacing w:val="0"/>
        </w:rPr>
        <w:t xml:space="preserve">vals</w:t>
      </w:r>
      <w:r>
        <w:rPr>
          <w:rFonts w:ascii="Times" w:hAnsi="Times" w:cs="Times"/>
          <w:sz w:val="24"/>
          <w:sz-cs w:val="24"/>
          <w:spacing w:val="0"/>
        </w:rPr>
        <w:t xml:space="preserve">) com métodos: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addOneMerchant(...)</w:t>
      </w:r>
      <w:r>
        <w:rPr>
          <w:rFonts w:ascii="Times" w:hAnsi="Times" w:cs="Times"/>
          <w:sz w:val="24"/>
          <w:sz-cs w:val="24"/>
          <w:spacing w:val="0"/>
        </w:rPr>
        <w:t xml:space="preserve"> (atualiza contadores/mapa e insere no Top-K)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pushTop(...)</w:t>
      </w:r>
      <w:r>
        <w:rPr>
          <w:rFonts w:ascii="Times" w:hAnsi="Times" w:cs="Times"/>
          <w:sz w:val="24"/>
          <w:sz-cs w:val="24"/>
          <w:spacing w:val="0"/>
        </w:rPr>
        <w:t xml:space="preserve"> (política de manter só os K maiores)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merge(...)</w:t>
      </w:r>
      <w:r>
        <w:rPr>
          <w:rFonts w:ascii="Times" w:hAnsi="Times" w:cs="Times"/>
          <w:sz w:val="24"/>
          <w:sz-cs w:val="24"/>
          <w:spacing w:val="0"/>
        </w:rPr>
        <w:t xml:space="preserve"> (soma contadores, </w:t>
      </w:r>
      <w:r>
        <w:rPr>
          <w:rFonts w:ascii="Times" w:hAnsi="Times" w:cs="Times"/>
          <w:sz w:val="24"/>
          <w:sz-cs w:val="24"/>
          <w:b/>
          <w:spacing w:val="0"/>
        </w:rPr>
        <w:t xml:space="preserve">mescla mapas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intercala top-lists</w:t>
      </w:r>
      <w:r>
        <w:rPr>
          <w:rFonts w:ascii="Times" w:hAnsi="Times" w:cs="Times"/>
          <w:sz w:val="24"/>
          <w:sz-cs w:val="24"/>
          <w:spacing w:val="0"/>
        </w:rPr>
        <w:t xml:space="preserve"> mantendo K maiores)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setK(k)</w:t>
      </w:r>
      <w:r>
        <w:rPr>
          <w:rFonts w:ascii="Times" w:hAnsi="Times" w:cs="Times"/>
          <w:sz w:val="24"/>
          <w:sz-cs w:val="24"/>
          <w:spacing w:val="0"/>
        </w:rPr>
        <w:t xml:space="preserve"> para configurar K.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Objetivo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Ser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value</w:t>
      </w:r>
      <w:r>
        <w:rPr>
          <w:rFonts w:ascii="Times" w:hAnsi="Times" w:cs="Times"/>
          <w:sz w:val="24"/>
          <w:sz-cs w:val="24"/>
          <w:spacing w:val="0"/>
        </w:rPr>
        <w:t xml:space="preserve"> do Job 2 (map/combiner/reduce),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associativo</w:t>
      </w:r>
      <w:r>
        <w:rPr>
          <w:rFonts w:ascii="Times" w:hAnsi="Times" w:cs="Times"/>
          <w:sz w:val="24"/>
          <w:sz-cs w:val="24"/>
          <w:spacing w:val="0"/>
        </w:rPr>
        <w:t xml:space="preserve"> para permitir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combiner</w:t>
      </w:r>
      <w:r>
        <w:rPr>
          <w:rFonts w:ascii="Times" w:hAnsi="Times" w:cs="Times"/>
          <w:sz w:val="24"/>
          <w:sz-cs w:val="24"/>
          <w:spacing w:val="0"/>
        </w:rPr>
        <w:t xml:space="preserve"> seguro e consolidar tudo por UF.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Entrada:</w:t>
      </w:r>
      <w:r>
        <w:rPr>
          <w:rFonts w:ascii="Times" w:hAnsi="Times" w:cs="Times"/>
          <w:sz w:val="24"/>
          <w:sz-cs w:val="24"/>
          <w:spacing w:val="0"/>
        </w:rPr>
        <w:t xml:space="preserve"> alimentado pelo </w:t>
      </w:r>
      <w:r>
        <w:rPr>
          <w:rFonts w:ascii="Courier" w:hAnsi="Courier" w:cs="Courier"/>
          <w:sz w:val="26"/>
          <w:sz-cs w:val="26"/>
          <w:spacing w:val="0"/>
        </w:rPr>
        <w:t xml:space="preserve">StateAggMapper</w:t>
      </w:r>
      <w:r>
        <w:rPr>
          <w:rFonts w:ascii="Times" w:hAnsi="Times" w:cs="Times"/>
          <w:sz w:val="24"/>
          <w:sz-cs w:val="24"/>
          <w:spacing w:val="0"/>
        </w:rPr>
        <w:t xml:space="preserve"> e mesclado no Combiner/Reducer.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Saída:</w:t>
      </w:r>
      <w:r>
        <w:rPr>
          <w:rFonts w:ascii="Times" w:hAnsi="Times" w:cs="Times"/>
          <w:sz w:val="24"/>
          <w:sz-cs w:val="24"/>
          <w:spacing w:val="0"/>
        </w:rPr>
        <w:t xml:space="preserve"> idem (objeto intermediário até a emissão final em texto).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6)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StateAggMapper.java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(Mapper do Job 2)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Ler as </w:t>
      </w:r>
      <w:r>
        <w:rPr>
          <w:rFonts w:ascii="Times" w:hAnsi="Times" w:cs="Times"/>
          <w:sz w:val="24"/>
          <w:sz-cs w:val="24"/>
          <w:b/>
          <w:spacing w:val="0"/>
        </w:rPr>
        <w:t xml:space="preserve">linhas textuais</w:t>
      </w:r>
      <w:r>
        <w:rPr>
          <w:rFonts w:ascii="Times" w:hAnsi="Times" w:cs="Times"/>
          <w:sz w:val="24"/>
          <w:sz-cs w:val="24"/>
          <w:spacing w:val="0"/>
        </w:rPr>
        <w:t xml:space="preserve"> do Job 1 e reconstruir um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> por UF.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Cada linha vem como: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UF \t 1:A:B:C|RL:RM:RH|[CITY=&lt;city&gt;=1|]MER=&lt;merchant_id&gt;:&lt;sumCents&gt;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Faz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parse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Health: deduz </w:t>
      </w:r>
      <w:r>
        <w:rPr>
          <w:rFonts w:ascii="Courier" w:hAnsi="Courier" w:cs="Courier"/>
          <w:sz w:val="26"/>
          <w:sz-cs w:val="26"/>
          <w:spacing w:val="0"/>
        </w:rPr>
        <w:t xml:space="preserve">A/B/C</w:t>
      </w:r>
      <w:r>
        <w:rPr>
          <w:rFonts w:ascii="Times" w:hAnsi="Times" w:cs="Times"/>
          <w:sz w:val="24"/>
          <w:sz-cs w:val="24"/>
          <w:spacing w:val="0"/>
        </w:rPr>
        <w:t xml:space="preserve"> a partir de </w:t>
      </w:r>
      <w:r>
        <w:rPr>
          <w:rFonts w:ascii="Courier" w:hAnsi="Courier" w:cs="Courier"/>
          <w:sz w:val="26"/>
          <w:sz-cs w:val="26"/>
          <w:spacing w:val="0"/>
        </w:rPr>
        <w:t xml:space="preserve">1:A:B:C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Risk: deduz </w:t>
      </w:r>
      <w:r>
        <w:rPr>
          <w:rFonts w:ascii="Courier" w:hAnsi="Courier" w:cs="Courier"/>
          <w:sz w:val="26"/>
          <w:sz-cs w:val="26"/>
          <w:spacing w:val="0"/>
        </w:rPr>
        <w:t xml:space="preserve">LOW/MED/HIGH</w:t>
      </w:r>
      <w:r>
        <w:rPr>
          <w:rFonts w:ascii="Times" w:hAnsi="Times" w:cs="Times"/>
          <w:sz w:val="24"/>
          <w:sz-cs w:val="24"/>
          <w:spacing w:val="0"/>
        </w:rPr>
        <w:t xml:space="preserve"> a partir de </w:t>
      </w:r>
      <w:r>
        <w:rPr>
          <w:rFonts w:ascii="Courier" w:hAnsi="Courier" w:cs="Courier"/>
          <w:sz w:val="26"/>
          <w:sz-cs w:val="26"/>
          <w:spacing w:val="0"/>
        </w:rPr>
        <w:t xml:space="preserve">RL:RM:RH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City (se presente e risk=HIGH)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Merchant e soma em centavos (para Top-K)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Cria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>, seta </w:t>
      </w:r>
      <w:r>
        <w:rPr>
          <w:rFonts w:ascii="Courier" w:hAnsi="Courier" w:cs="Courier"/>
          <w:sz w:val="26"/>
          <w:sz-cs w:val="26"/>
          <w:spacing w:val="0"/>
        </w:rPr>
        <w:t xml:space="preserve">k</w:t>
      </w:r>
      <w:r>
        <w:rPr>
          <w:rFonts w:ascii="Times" w:hAnsi="Times" w:cs="Times"/>
          <w:sz w:val="24"/>
          <w:sz-cs w:val="24"/>
          <w:spacing w:val="0"/>
        </w:rPr>
        <w:t xml:space="preserve"> (de </w:t>
      </w:r>
      <w:r>
        <w:rPr>
          <w:rFonts w:ascii="Courier" w:hAnsi="Courier" w:cs="Courier"/>
          <w:sz w:val="26"/>
          <w:sz-cs w:val="26"/>
          <w:spacing w:val="0"/>
        </w:rPr>
        <w:t xml:space="preserve">top.merchants.k</w:t>
      </w:r>
      <w:r>
        <w:rPr>
          <w:rFonts w:ascii="Times" w:hAnsi="Times" w:cs="Times"/>
          <w:sz w:val="24"/>
          <w:sz-cs w:val="24"/>
          <w:spacing w:val="0"/>
        </w:rPr>
        <w:t xml:space="preserve">) e chama </w:t>
      </w:r>
      <w:r>
        <w:rPr>
          <w:rFonts w:ascii="Courier" w:hAnsi="Courier" w:cs="Courier"/>
          <w:sz w:val="26"/>
          <w:sz-cs w:val="26"/>
          <w:spacing w:val="0"/>
        </w:rPr>
        <w:t xml:space="preserve">addOneMerchant(...)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Emite: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Key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UF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Value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> preenchido com </w:t>
      </w:r>
      <w:r>
        <w:rPr>
          <w:rFonts w:ascii="Times" w:hAnsi="Times" w:cs="Times"/>
          <w:sz w:val="24"/>
          <w:sz-cs w:val="24"/>
          <w:b/>
          <w:spacing w:val="0"/>
        </w:rPr>
        <w:t xml:space="preserve">1 merchant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Objetivo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Converter a saída textual do Job 1 em um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value estruturado</w:t>
      </w:r>
      <w:r>
        <w:rPr>
          <w:rFonts w:ascii="Times" w:hAnsi="Times" w:cs="Times"/>
          <w:sz w:val="24"/>
          <w:sz-cs w:val="24"/>
          <w:spacing w:val="0"/>
        </w:rPr>
        <w:t xml:space="preserve"> agregável por UF, pronto para Combiner/Reducer.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Entrada:</w:t>
      </w:r>
      <w:r>
        <w:rPr>
          <w:rFonts w:ascii="Times" w:hAnsi="Times" w:cs="Times"/>
          <w:sz w:val="24"/>
          <w:sz-cs w:val="24"/>
          <w:spacing w:val="0"/>
        </w:rPr>
        <w:t xml:space="preserve"> linhas do </w:t>
      </w:r>
      <w:r>
        <w:rPr>
          <w:rFonts w:ascii="Courier" w:hAnsi="Courier" w:cs="Courier"/>
          <w:sz w:val="26"/>
          <w:sz-cs w:val="26"/>
          <w:spacing w:val="0"/>
        </w:rPr>
        <w:t xml:space="preserve">stage1_out</w:t>
      </w:r>
      <w:r>
        <w:rPr>
          <w:rFonts w:ascii="Times" w:hAnsi="Times" w:cs="Times"/>
          <w:sz w:val="24"/>
          <w:sz-cs w:val="24"/>
          <w:spacing w:val="0"/>
        </w:rPr>
        <w:t xml:space="preserve">.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 (map output):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(UF, StateMerchantAggWritable)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7)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StateAggCombiner.java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(Combiner do Job 2)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Fazer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merge local</w:t>
      </w:r>
      <w:r>
        <w:rPr>
          <w:rFonts w:ascii="Times" w:hAnsi="Times" w:cs="Times"/>
          <w:sz w:val="24"/>
          <w:sz-cs w:val="24"/>
          <w:spacing w:val="0"/>
        </w:rPr>
        <w:t xml:space="preserve"> (no nó do mapper) de múltiplos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> da mesma UF.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Cria um acumulador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> por UF.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Para cada value recebido, chama </w:t>
      </w:r>
      <w:r>
        <w:rPr>
          <w:rFonts w:ascii="Courier" w:hAnsi="Courier" w:cs="Courier"/>
          <w:sz w:val="26"/>
          <w:sz-cs w:val="26"/>
          <w:spacing w:val="0"/>
        </w:rPr>
        <w:t xml:space="preserve">acc.merge(v)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Emite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acumulado</w:t>
      </w:r>
      <w:r>
        <w:rPr>
          <w:rFonts w:ascii="Times" w:hAnsi="Times" w:cs="Times"/>
          <w:sz w:val="24"/>
          <w:sz-cs w:val="24"/>
          <w:spacing w:val="0"/>
        </w:rPr>
        <w:t xml:space="preserve"> por UF.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Objetivo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Reduzir tráfego</w:t>
      </w:r>
      <w:r>
        <w:rPr>
          <w:rFonts w:ascii="Times" w:hAnsi="Times" w:cs="Times"/>
          <w:sz w:val="24"/>
          <w:sz-cs w:val="24"/>
          <w:spacing w:val="0"/>
        </w:rPr>
        <w:t xml:space="preserve"> de rede somando contadores, mesclando </w:t>
      </w:r>
      <w:r>
        <w:rPr>
          <w:rFonts w:ascii="Times" w:hAnsi="Times" w:cs="Times"/>
          <w:sz w:val="24"/>
          <w:sz-cs w:val="24"/>
          <w:b/>
          <w:spacing w:val="0"/>
        </w:rPr>
        <w:t xml:space="preserve">mapas de hotspots</w:t>
      </w:r>
      <w:r>
        <w:rPr>
          <w:rFonts w:ascii="Times" w:hAnsi="Times" w:cs="Times"/>
          <w:sz w:val="24"/>
          <w:sz-cs w:val="24"/>
          <w:spacing w:val="0"/>
        </w:rPr>
        <w:t xml:space="preserve"> e consolidando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Top-K</w:t>
      </w:r>
      <w:r>
        <w:rPr>
          <w:rFonts w:ascii="Times" w:hAnsi="Times" w:cs="Times"/>
          <w:sz w:val="24"/>
          <w:sz-cs w:val="24"/>
          <w:spacing w:val="0"/>
        </w:rPr>
        <w:t xml:space="preserve"> já no nó local, de forma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associativa</w:t>
      </w:r>
      <w:r>
        <w:rPr>
          <w:rFonts w:ascii="Times" w:hAnsi="Times" w:cs="Times"/>
          <w:sz w:val="24"/>
          <w:sz-cs w:val="24"/>
          <w:spacing w:val="0"/>
        </w:rPr>
        <w:t xml:space="preserve"> (segura).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(UF, StateMerchantAggWritable...)</w:t>
      </w:r>
      <w:r>
        <w:rPr>
          <w:rFonts w:ascii="Times" w:hAnsi="Times" w:cs="Times"/>
          <w:sz w:val="24"/>
          <w:sz-cs w:val="24"/>
          <w:spacing w:val="0"/>
        </w:rPr>
        <w:t xml:space="preserve"> do Mapper.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(UF, StateMerchantAggWritable)</w:t>
      </w:r>
      <w:r>
        <w:rPr>
          <w:rFonts w:ascii="Times" w:hAnsi="Times" w:cs="Times"/>
          <w:sz w:val="24"/>
          <w:sz-cs w:val="24"/>
          <w:spacing w:val="0"/>
        </w:rPr>
        <w:t xml:space="preserve"> pré-agregado.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8) </w:t>
      </w:r>
      <w:r>
        <w:rPr>
          <w:rFonts w:ascii="Courier" w:hAnsi="Courier" w:cs="Courier"/>
          <w:sz w:val="52"/>
          <w:sz-cs w:val="52"/>
          <w:b/>
          <w:spacing w:val="0"/>
        </w:rPr>
        <w:t xml:space="preserve">StateAggReducer.java</w:t>
      </w:r>
      <w:r>
        <w:rPr>
          <w:rFonts w:ascii="Times" w:hAnsi="Times" w:cs="Times"/>
          <w:sz w:val="48"/>
          <w:sz-cs w:val="48"/>
          <w:b/>
          <w:spacing w:val="0"/>
        </w:rPr>
        <w:t xml:space="preserve"> (Reducer do Job 2)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Pacote: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routines.advanced.merchanthrisk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Papel:</w:t>
      </w:r>
      <w:r>
        <w:rPr>
          <w:rFonts w:ascii="Times" w:hAnsi="Times" w:cs="Times"/>
          <w:sz w:val="24"/>
          <w:sz-cs w:val="24"/>
          <w:spacing w:val="0"/>
        </w:rPr>
        <w:t xml:space="preserve"> Consolidar, por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UF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todas</w:t>
      </w:r>
      <w:r>
        <w:rPr>
          <w:rFonts w:ascii="Times" w:hAnsi="Times" w:cs="Times"/>
          <w:sz w:val="24"/>
          <w:sz-cs w:val="24"/>
          <w:spacing w:val="0"/>
        </w:rPr>
        <w:t xml:space="preserve"> as métricas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emitir linha final legível</w:t>
      </w:r>
      <w:r>
        <w:rPr>
          <w:rFonts w:ascii="Times" w:hAnsi="Times" w:cs="Times"/>
          <w:sz w:val="24"/>
          <w:sz-cs w:val="24"/>
          <w:spacing w:val="0"/>
        </w:rPr>
        <w:t xml:space="preserve"> com percentuais, Top-K e hotspots.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 que faz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Mergeia todos os </w:t>
      </w:r>
      <w:r>
        <w:rPr>
          <w:rFonts w:ascii="Courier" w:hAnsi="Courier" w:cs="Courier"/>
          <w:sz w:val="26"/>
          <w:sz-cs w:val="26"/>
          <w:spacing w:val="0"/>
        </w:rPr>
        <w:t xml:space="preserve">StateMerchantAggWritable</w:t>
      </w:r>
      <w:r>
        <w:rPr>
          <w:rFonts w:ascii="Times" w:hAnsi="Times" w:cs="Times"/>
          <w:sz w:val="24"/>
          <w:sz-cs w:val="24"/>
          <w:spacing w:val="0"/>
        </w:rPr>
        <w:t xml:space="preserve"> da mesma UF.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Aplica supressão opcional de UF com poucos merchants (</w:t>
      </w:r>
      <w:r>
        <w:rPr>
          <w:rFonts w:ascii="Courier" w:hAnsi="Courier" w:cs="Courier"/>
          <w:sz w:val="26"/>
          <w:sz-cs w:val="26"/>
          <w:spacing w:val="0"/>
        </w:rPr>
        <w:t xml:space="preserve">min.uf.merchants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Calcula </w:t>
      </w:r>
      <w:r>
        <w:rPr>
          <w:rFonts w:ascii="Times" w:hAnsi="Times" w:cs="Times"/>
          <w:sz w:val="24"/>
          <w:sz-cs w:val="24"/>
          <w:b/>
          <w:spacing w:val="0"/>
        </w:rPr>
        <w:t xml:space="preserve">percentuais</w:t>
      </w:r>
      <w:r>
        <w:rPr>
          <w:rFonts w:ascii="Times" w:hAnsi="Times" w:cs="Times"/>
          <w:sz w:val="24"/>
          <w:sz-cs w:val="24"/>
          <w:spacing w:val="0"/>
        </w:rPr>
        <w:t xml:space="preserve"> para Health e Risk.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Ordena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exibe Top-K merchants</w:t>
      </w:r>
      <w:r>
        <w:rPr>
          <w:rFonts w:ascii="Times" w:hAnsi="Times" w:cs="Times"/>
          <w:sz w:val="24"/>
          <w:sz-cs w:val="24"/>
          <w:spacing w:val="0"/>
        </w:rPr>
        <w:t xml:space="preserve"> por valor (desc).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Ordena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exibe hotspots</w:t>
      </w:r>
      <w:r>
        <w:rPr>
          <w:rFonts w:ascii="Times" w:hAnsi="Times" w:cs="Times"/>
          <w:sz w:val="24"/>
          <w:sz-cs w:val="24"/>
          <w:spacing w:val="0"/>
        </w:rPr>
        <w:t xml:space="preserve"> (top cidades por merchants HIGH).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Emite </w:t>
      </w:r>
      <w:r>
        <w:rPr>
          <w:rFonts w:ascii="Times" w:hAnsi="Times" w:cs="Times"/>
          <w:sz w:val="24"/>
          <w:sz-cs w:val="24"/>
          <w:b/>
          <w:spacing w:val="0"/>
        </w:rPr>
        <w:t xml:space="preserve">1 linha por UF</w:t>
      </w:r>
      <w:r>
        <w:rPr>
          <w:rFonts w:ascii="Times" w:hAnsi="Times" w:cs="Times"/>
          <w:sz w:val="24"/>
          <w:sz-cs w:val="24"/>
          <w:spacing w:val="0"/>
        </w:rPr>
        <w:t xml:space="preserve">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UF    Merchants: T | Health A:x (p%) | B:y (p%) | C:z (p%) |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      Risk Low:rL (p%) | Med:rM (p%) | High:rH (p%) |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      Top Merchants: MER1:$... | MER2:$... | ...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      High-Risk Hotspots: CITY1: n | CITY2: m | ...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Objetivo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Fechar o pipeline</w:t>
      </w:r>
      <w:r>
        <w:rPr>
          <w:rFonts w:ascii="Times" w:hAnsi="Times" w:cs="Times"/>
          <w:sz w:val="24"/>
          <w:sz-cs w:val="24"/>
          <w:spacing w:val="0"/>
        </w:rPr>
        <w:t xml:space="preserve"> com uma saída imediatamente </w:t>
      </w:r>
      <w:r>
        <w:rPr>
          <w:rFonts w:ascii="Times" w:hAnsi="Times" w:cs="Times"/>
          <w:sz w:val="24"/>
          <w:sz-cs w:val="24"/>
          <w:b/>
          <w:spacing w:val="0"/>
        </w:rPr>
        <w:t xml:space="preserve">acionável</w:t>
      </w:r>
      <w:r>
        <w:rPr>
          <w:rFonts w:ascii="Times" w:hAnsi="Times" w:cs="Times"/>
          <w:sz w:val="24"/>
          <w:sz-cs w:val="24"/>
          <w:spacing w:val="0"/>
        </w:rPr>
        <w:t xml:space="preserve">: distribuição de saúde/risco por UF, </w:t>
      </w:r>
      <w:r>
        <w:rPr>
          <w:rFonts w:ascii="Times" w:hAnsi="Times" w:cs="Times"/>
          <w:sz w:val="24"/>
          <w:sz-cs w:val="24"/>
          <w:b/>
          <w:spacing w:val="0"/>
        </w:rPr>
        <w:t xml:space="preserve">quem são os maiores merchants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onde estão os focos de risco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Entrada: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(UF, StateMerchantAggWritable...)</w:t>
      </w:r>
      <w:r>
        <w:rPr>
          <w:rFonts w:ascii="Times" w:hAnsi="Times" w:cs="Times"/>
          <w:sz w:val="24"/>
          <w:sz-cs w:val="24"/>
          <w:spacing w:val="0"/>
        </w:rPr>
        <w:t xml:space="preserve"> do Combiner/Mapper.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Saída: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(UF, Text)</w:t>
      </w:r>
      <w:r>
        <w:rPr>
          <w:rFonts w:ascii="Times" w:hAnsi="Times" w:cs="Times"/>
          <w:sz w:val="24"/>
          <w:sz-cs w:val="24"/>
          <w:spacing w:val="0"/>
        </w:rPr>
        <w:t xml:space="preserve"> com a linha final.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perfeito — segue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adição</w:t>
      </w:r>
      <w:r>
        <w:rPr>
          <w:rFonts w:ascii="Times" w:hAnsi="Times" w:cs="Times"/>
          <w:sz w:val="24"/>
          <w:sz-cs w:val="24"/>
          <w:spacing w:val="0"/>
        </w:rPr>
        <w:t xml:space="preserve"> pedida, no mesmo estilo dos seus docs, deixando explícito </w:t>
      </w:r>
      <w:r>
        <w:rPr>
          <w:rFonts w:ascii="Times" w:hAnsi="Times" w:cs="Times"/>
          <w:sz w:val="24"/>
          <w:sz-cs w:val="24"/>
          <w:b/>
          <w:spacing w:val="0"/>
        </w:rPr>
        <w:t xml:space="preserve">o que coloca um merchant em Saúde A/B/C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Risco LOW/MED/HIGH</w:t>
      </w:r>
      <w:r>
        <w:rPr>
          <w:rFonts w:ascii="Times" w:hAnsi="Times" w:cs="Times"/>
          <w:sz w:val="24"/>
          <w:sz-cs w:val="24"/>
          <w:spacing w:val="0"/>
        </w:rPr>
        <w:t xml:space="preserve">, com base nos </w:t>
      </w:r>
      <w:r>
        <w:rPr>
          <w:rFonts w:ascii="Times" w:hAnsi="Times" w:cs="Times"/>
          <w:sz w:val="24"/>
          <w:sz-cs w:val="24"/>
          <w:i/>
          <w:spacing w:val="0"/>
        </w:rPr>
        <w:t xml:space="preserve">thresholds parametrizáveis</w:t>
      </w:r>
      <w:r>
        <w:rPr>
          <w:rFonts w:ascii="Times" w:hAnsi="Times" w:cs="Times"/>
          <w:sz w:val="24"/>
          <w:sz-cs w:val="24"/>
          <w:spacing w:val="0"/>
        </w:rPr>
        <w:t xml:space="preserve"> (podem ser alterados via </w:t>
      </w:r>
      <w:r>
        <w:rPr>
          <w:rFonts w:ascii="Courier" w:hAnsi="Courier" w:cs="Courier"/>
          <w:sz w:val="26"/>
          <w:sz-cs w:val="26"/>
          <w:spacing w:val="0"/>
        </w:rPr>
        <w:t xml:space="preserve">-D</w:t>
      </w:r>
      <w:r>
        <w:rPr>
          <w:rFonts w:ascii="Times" w:hAnsi="Times" w:cs="Times"/>
          <w:sz w:val="24"/>
          <w:sz-cs w:val="24"/>
          <w:spacing w:val="0"/>
        </w:rPr>
        <w:t xml:space="preserve"> no driver).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Regras de Classificação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1) Saúde do Comerciante (Health A/B/C)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Objetivo:</w:t>
      </w:r>
      <w:r>
        <w:rPr>
          <w:rFonts w:ascii="Times" w:hAnsi="Times" w:cs="Times"/>
          <w:sz w:val="24"/>
          <w:sz-cs w:val="24"/>
          <w:spacing w:val="0"/>
        </w:rPr>
        <w:t xml:space="preserve"> refletir o “porte/robustez” do merchant pela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receita agregada</w:t>
      </w:r>
      <w:r>
        <w:rPr>
          <w:rFonts w:ascii="Times" w:hAnsi="Times" w:cs="Times"/>
          <w:sz w:val="24"/>
          <w:sz-cs w:val="24"/>
          <w:spacing w:val="0"/>
        </w:rPr>
        <w:t xml:space="preserve"> (e opcionalmente ticket médio com volume mínimo).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Parâmetros (podem ser sobrescritos via </w:t>
      </w:r>
      <w:r>
        <w:rPr>
          <w:rFonts w:ascii="Courier" w:hAnsi="Courier" w:cs="Courier"/>
          <w:sz w:val="26"/>
          <w:sz-cs w:val="26"/>
          <w:b/>
          <w:spacing w:val="0"/>
        </w:rPr>
        <w:t xml:space="preserve">-D</w:t>
      </w:r>
      <w:r>
        <w:rPr>
          <w:rFonts w:ascii="Times" w:hAnsi="Times" w:cs="Times"/>
          <w:sz w:val="24"/>
          <w:sz-cs w:val="24"/>
          <w:b/>
          <w:spacing w:val="0"/>
        </w:rPr>
        <w:t xml:space="preserve">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health.revenue.high_cents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2000000)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limiar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A</w:t>
      </w:r>
      <w:r>
        <w:rPr>
          <w:rFonts w:ascii="Times" w:hAnsi="Times" w:cs="Times"/>
          <w:sz w:val="24"/>
          <w:sz-cs w:val="24"/>
          <w:spacing w:val="0"/>
        </w:rPr>
        <w:t xml:space="preserve"> (receita alta)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health.revenue.med_cents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500000)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limiar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B</w:t>
      </w:r>
      <w:r>
        <w:rPr>
          <w:rFonts w:ascii="Times" w:hAnsi="Times" w:cs="Times"/>
          <w:sz w:val="24"/>
          <w:sz-cs w:val="24"/>
          <w:spacing w:val="0"/>
        </w:rPr>
        <w:t xml:space="preserve"> (receita média)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health.avg.med_cents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8000)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limiar opcional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avg</w:t>
      </w:r>
      <w:r>
        <w:rPr>
          <w:rFonts w:ascii="Times" w:hAnsi="Times" w:cs="Times"/>
          <w:sz w:val="24"/>
          <w:sz-cs w:val="24"/>
          <w:spacing w:val="0"/>
        </w:rPr>
        <w:t xml:space="preserve"> para consolidar B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health.tx.min_for_avg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100)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nº mínimo de transações para considerar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avg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Cálculos usados: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sumCents</w:t>
      </w:r>
      <w:r>
        <w:rPr>
          <w:rFonts w:ascii="Times" w:hAnsi="Times" w:cs="Times"/>
          <w:sz w:val="24"/>
          <w:sz-cs w:val="24"/>
          <w:spacing w:val="0"/>
        </w:rPr>
        <w:t xml:space="preserve"> = soma de valores em centavos do merchant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tx</w:t>
      </w:r>
      <w:r>
        <w:rPr>
          <w:rFonts w:ascii="Times" w:hAnsi="Times" w:cs="Times"/>
          <w:sz w:val="24"/>
          <w:sz-cs w:val="24"/>
          <w:spacing w:val="0"/>
        </w:rPr>
        <w:t xml:space="preserve"> = número de transações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avgCents</w:t>
      </w:r>
      <w:r>
        <w:rPr>
          <w:rFonts w:ascii="Times" w:hAnsi="Times" w:cs="Times"/>
          <w:sz w:val="24"/>
          <w:sz-cs w:val="24"/>
          <w:spacing w:val="0"/>
        </w:rPr>
        <w:t xml:space="preserve"> = </w:t>
      </w:r>
      <w:r>
        <w:rPr>
          <w:rFonts w:ascii="Courier" w:hAnsi="Courier" w:cs="Courier"/>
          <w:sz w:val="26"/>
          <w:sz-cs w:val="26"/>
          <w:spacing w:val="0"/>
        </w:rPr>
        <w:t xml:space="preserve">sumCents / tx</w:t>
      </w:r>
      <w:r>
        <w:rPr>
          <w:rFonts w:ascii="Times" w:hAnsi="Times" w:cs="Times"/>
          <w:sz w:val="24"/>
          <w:sz-cs w:val="24"/>
          <w:spacing w:val="0"/>
        </w:rPr>
        <w:t xml:space="preserve"> (apenas interpretado se </w:t>
      </w:r>
      <w:r>
        <w:rPr>
          <w:rFonts w:ascii="Courier" w:hAnsi="Courier" w:cs="Courier"/>
          <w:sz w:val="26"/>
          <w:sz-cs w:val="26"/>
          <w:spacing w:val="0"/>
        </w:rPr>
        <w:t xml:space="preserve">tx &gt;= health.tx.min_for_avg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Regras (em ordem):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 A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Se </w:t>
      </w:r>
      <w:r>
        <w:rPr>
          <w:rFonts w:ascii="Courier" w:hAnsi="Courier" w:cs="Courier"/>
          <w:sz w:val="26"/>
          <w:sz-cs w:val="26"/>
          <w:spacing w:val="0"/>
        </w:rPr>
        <w:t xml:space="preserve">sumCents &gt;= health.revenue.high_cents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Interpretação: alto volume financeiro agregado — merchant “grande”.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 B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não</w:t>
      </w:r>
      <w:r>
        <w:rPr>
          <w:rFonts w:ascii="Times" w:hAnsi="Times" w:cs="Times"/>
          <w:sz w:val="24"/>
          <w:sz-cs w:val="24"/>
          <w:spacing w:val="0"/>
        </w:rPr>
        <w:t xml:space="preserve"> for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e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sumCents &gt;= health.revenue.med_cents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OU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(Opcional) 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não</w:t>
      </w:r>
      <w:r>
        <w:rPr>
          <w:rFonts w:ascii="Times" w:hAnsi="Times" w:cs="Times"/>
          <w:sz w:val="24"/>
          <w:sz-cs w:val="24"/>
          <w:spacing w:val="0"/>
        </w:rPr>
        <w:t xml:space="preserve"> for A e </w:t>
      </w:r>
      <w:r>
        <w:rPr>
          <w:rFonts w:ascii="Courier" w:hAnsi="Courier" w:cs="Courier"/>
          <w:sz w:val="26"/>
          <w:sz-cs w:val="26"/>
          <w:spacing w:val="0"/>
        </w:rPr>
        <w:t xml:space="preserve">tx &gt;= health.tx.min_for_avg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e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avgCents &gt;= health.avg.med_cents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Interpretação: receita total consistente </w:t>
      </w:r>
      <w:r>
        <w:rPr>
          <w:rFonts w:ascii="Times" w:hAnsi="Times" w:cs="Times"/>
          <w:sz w:val="24"/>
          <w:sz-cs w:val="24"/>
          <w:b/>
          <w:spacing w:val="0"/>
        </w:rPr>
        <w:t xml:space="preserve">ou</w:t>
      </w:r>
      <w:r>
        <w:rPr>
          <w:rFonts w:ascii="Times" w:hAnsi="Times" w:cs="Times"/>
          <w:sz w:val="24"/>
          <w:sz-cs w:val="24"/>
          <w:spacing w:val="0"/>
        </w:rPr>
        <w:t xml:space="preserve"> ticket médio robusto já com volume razoável.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 C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Caso contrário.</w:t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Interpretação: baixo porte/participação (até aqui, sem juízo de </w:t>
      </w:r>
      <w:r>
        <w:rPr>
          <w:rFonts w:ascii="Times" w:hAnsi="Times" w:cs="Times"/>
          <w:sz w:val="24"/>
          <w:sz-cs w:val="24"/>
          <w:i/>
          <w:spacing w:val="0"/>
        </w:rPr>
        <w:t xml:space="preserve">risco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Notas: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Você pode usar </w:t>
      </w:r>
      <w:r>
        <w:rPr>
          <w:rFonts w:ascii="Times" w:hAnsi="Times" w:cs="Times"/>
          <w:sz w:val="24"/>
          <w:sz-cs w:val="24"/>
          <w:b/>
          <w:spacing w:val="0"/>
        </w:rPr>
        <w:t xml:space="preserve">só receita</w:t>
      </w:r>
      <w:r>
        <w:rPr>
          <w:rFonts w:ascii="Times" w:hAnsi="Times" w:cs="Times"/>
          <w:sz w:val="24"/>
          <w:sz-cs w:val="24"/>
          <w:spacing w:val="0"/>
        </w:rPr>
        <w:t xml:space="preserve"> (A/B/C por </w:t>
      </w:r>
      <w:r>
        <w:rPr>
          <w:rFonts w:ascii="Courier" w:hAnsi="Courier" w:cs="Courier"/>
          <w:sz w:val="26"/>
          <w:sz-cs w:val="26"/>
          <w:spacing w:val="0"/>
        </w:rPr>
        <w:t xml:space="preserve">sumCents</w:t>
      </w:r>
      <w:r>
        <w:rPr>
          <w:rFonts w:ascii="Times" w:hAnsi="Times" w:cs="Times"/>
          <w:sz w:val="24"/>
          <w:sz-cs w:val="24"/>
          <w:spacing w:val="0"/>
        </w:rPr>
        <w:t xml:space="preserve">) ou reforçar B com o </w:t>
      </w:r>
      <w:r>
        <w:rPr>
          <w:rFonts w:ascii="Times" w:hAnsi="Times" w:cs="Times"/>
          <w:sz w:val="24"/>
          <w:sz-cs w:val="24"/>
          <w:b/>
          <w:spacing w:val="0"/>
        </w:rPr>
        <w:t xml:space="preserve">avg</w:t>
      </w:r>
      <w:r>
        <w:rPr>
          <w:rFonts w:ascii="Times" w:hAnsi="Times" w:cs="Times"/>
          <w:sz w:val="24"/>
          <w:sz-cs w:val="24"/>
          <w:spacing w:val="0"/>
        </w:rPr>
        <w:t xml:space="preserve"> quando houver </w:t>
      </w:r>
      <w:r>
        <w:rPr>
          <w:rFonts w:ascii="Courier" w:hAnsi="Courier" w:cs="Courier"/>
          <w:sz w:val="26"/>
          <w:sz-cs w:val="26"/>
          <w:spacing w:val="0"/>
        </w:rPr>
        <w:t xml:space="preserve">tx</w:t>
      </w:r>
      <w:r>
        <w:rPr>
          <w:rFonts w:ascii="Times" w:hAnsi="Times" w:cs="Times"/>
          <w:sz w:val="24"/>
          <w:sz-cs w:val="24"/>
          <w:spacing w:val="0"/>
        </w:rPr>
        <w:t xml:space="preserve"> suficiente (evita classificar por avg com 2–3 vendas grandes).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Ajuste </w:t>
      </w:r>
      <w:r>
        <w:rPr>
          <w:rFonts w:ascii="Courier" w:hAnsi="Courier" w:cs="Courier"/>
          <w:sz w:val="26"/>
          <w:sz-cs w:val="26"/>
          <w:spacing w:val="0"/>
        </w:rPr>
        <w:t xml:space="preserve">health.tx.min_for_avg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Courier" w:hAnsi="Courier" w:cs="Courier"/>
          <w:sz w:val="26"/>
          <w:sz-cs w:val="26"/>
          <w:spacing w:val="0"/>
        </w:rPr>
        <w:t xml:space="preserve">health.avg.med_cents</w:t>
      </w:r>
      <w:r>
        <w:rPr>
          <w:rFonts w:ascii="Times" w:hAnsi="Times" w:cs="Times"/>
          <w:sz w:val="24"/>
          <w:sz-cs w:val="24"/>
          <w:spacing w:val="0"/>
        </w:rPr>
        <w:t xml:space="preserve"> conforme sazonalidade ou setor (ex.: categorias com tíquete naturalmente mais alto).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2) Risco do Comerciante (LOW/MED/HIGH)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Objetivo:</w:t>
      </w:r>
      <w:r>
        <w:rPr>
          <w:rFonts w:ascii="Times" w:hAnsi="Times" w:cs="Times"/>
          <w:sz w:val="24"/>
          <w:sz-cs w:val="24"/>
          <w:spacing w:val="0"/>
        </w:rPr>
        <w:t xml:space="preserve"> capturar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probabilidade/gravidade de problemas</w:t>
      </w:r>
      <w:r>
        <w:rPr>
          <w:rFonts w:ascii="Times" w:hAnsi="Times" w:cs="Times"/>
          <w:sz w:val="24"/>
          <w:sz-cs w:val="24"/>
          <w:spacing w:val="0"/>
        </w:rPr>
        <w:t xml:space="preserve"> operacionais e de fraude/chargeback a partir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erros, canal online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picos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Parâmetros (via </w:t>
      </w:r>
      <w:r>
        <w:rPr>
          <w:rFonts w:ascii="Courier" w:hAnsi="Courier" w:cs="Courier"/>
          <w:sz w:val="26"/>
          <w:sz-cs w:val="26"/>
          <w:b/>
          <w:spacing w:val="0"/>
        </w:rPr>
        <w:t xml:space="preserve">-D</w:t>
      </w:r>
      <w:r>
        <w:rPr>
          <w:rFonts w:ascii="Times" w:hAnsi="Times" w:cs="Times"/>
          <w:sz w:val="24"/>
          <w:sz-cs w:val="24"/>
          <w:b/>
          <w:spacing w:val="0"/>
        </w:rPr>
        <w:t xml:space="preserve">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risk.error.high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0.05)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taxa de erro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risk.error.med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0.02)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taxa de erro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MED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risk.online.high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0.90)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share de transações </w:t>
      </w:r>
      <w:r>
        <w:rPr>
          <w:rFonts w:ascii="Times" w:hAnsi="Times" w:cs="Times"/>
          <w:sz w:val="24"/>
          <w:sz-cs w:val="24"/>
          <w:b/>
          <w:spacing w:val="0"/>
        </w:rPr>
        <w:t xml:space="preserve">online</w:t>
      </w:r>
      <w:r>
        <w:rPr>
          <w:rFonts w:ascii="Times" w:hAnsi="Times" w:cs="Times"/>
          <w:sz w:val="24"/>
          <w:sz-cs w:val="24"/>
          <w:spacing w:val="0"/>
        </w:rPr>
        <w:t xml:space="preserve">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risk.online.med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0.70)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share </w:t>
      </w:r>
      <w:r>
        <w:rPr>
          <w:rFonts w:ascii="Times" w:hAnsi="Times" w:cs="Times"/>
          <w:sz w:val="24"/>
          <w:sz-cs w:val="24"/>
          <w:b/>
          <w:spacing w:val="0"/>
        </w:rPr>
        <w:t xml:space="preserve">online</w:t>
      </w:r>
      <w:r>
        <w:rPr>
          <w:rFonts w:ascii="Times" w:hAnsi="Times" w:cs="Times"/>
          <w:sz w:val="24"/>
          <w:sz-cs w:val="24"/>
          <w:spacing w:val="0"/>
        </w:rPr>
        <w:t xml:space="preserve">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MED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risk.max.high_cents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(default: 500000)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→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pico</w:t>
      </w:r>
      <w:r>
        <w:rPr>
          <w:rFonts w:ascii="Times" w:hAnsi="Times" w:cs="Times"/>
          <w:sz w:val="24"/>
          <w:sz-cs w:val="24"/>
          <w:spacing w:val="0"/>
        </w:rPr>
        <w:t xml:space="preserve"> (maior valor) para </w:t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Cálculos usados: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errorRate = errors / tx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onlineRate = onlineTx / tx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i/>
          <w:spacing w:val="0"/>
        </w:rPr>
        <w:t xml:space="preserve">(“ONLINE TRANSACTION” conta; “SWIPE TRANSACTION” não)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maxCents</w:t>
      </w:r>
      <w:r>
        <w:rPr>
          <w:rFonts w:ascii="Times" w:hAnsi="Times" w:cs="Times"/>
          <w:sz w:val="24"/>
          <w:sz-cs w:val="24"/>
          <w:spacing w:val="0"/>
        </w:rPr>
        <w:t xml:space="preserve"> = maior valor de transação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Regras (em ordem):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HIGH</w:t>
      </w:r>
      <w:r>
        <w:rPr>
          <w:rFonts w:ascii="Times" w:hAnsi="Times" w:cs="Times"/>
          <w:sz w:val="24"/>
          <w:sz-cs w:val="24"/>
          <w:spacing w:val="0"/>
        </w:rPr>
        <w:t xml:space="preserve"> 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qualquer</w:t>
      </w:r>
      <w:r>
        <w:rPr>
          <w:rFonts w:ascii="Times" w:hAnsi="Times" w:cs="Times"/>
          <w:sz w:val="24"/>
          <w:sz-cs w:val="24"/>
          <w:spacing w:val="0"/>
        </w:rPr>
        <w:t xml:space="preserve"> condição abaixo for verdadeira: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errorRate &gt;= risk.error.high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e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onlineRate &gt;= risk.online.med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(erro alto combinado com canal online significativo)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onlineRate &gt;= risk.online.high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(predominância forte de canal online)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maxCents &gt;= risk.max.high_cents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(pico muito alto — exposição elevada)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Interpretação: perfil de maior exposição (fraude, chargeback, instabilidade).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MED</w:t>
      </w:r>
      <w:r>
        <w:rPr>
          <w:rFonts w:ascii="Times" w:hAnsi="Times" w:cs="Times"/>
          <w:sz w:val="24"/>
          <w:sz-cs w:val="24"/>
          <w:spacing w:val="0"/>
        </w:rPr>
        <w:t xml:space="preserve"> 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não for HIGH</w:t>
      </w:r>
      <w:r>
        <w:rPr>
          <w:rFonts w:ascii="Times" w:hAnsi="Times" w:cs="Times"/>
          <w:sz w:val="24"/>
          <w:sz-cs w:val="24"/>
          <w:spacing w:val="0"/>
        </w:rPr>
        <w:t xml:space="preserve"> e </w:t>
      </w:r>
      <w:r>
        <w:rPr>
          <w:rFonts w:ascii="Times" w:hAnsi="Times" w:cs="Times"/>
          <w:sz w:val="24"/>
          <w:sz-cs w:val="24"/>
          <w:b/>
          <w:spacing w:val="0"/>
        </w:rPr>
        <w:t xml:space="preserve">qualquer</w:t>
      </w:r>
      <w:r>
        <w:rPr>
          <w:rFonts w:ascii="Times" w:hAnsi="Times" w:cs="Times"/>
          <w:sz w:val="24"/>
          <w:sz-cs w:val="24"/>
          <w:spacing w:val="0"/>
        </w:rPr>
        <w:t xml:space="preserve"> condição abaixo:</w:t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errorRate &gt;= risk.error.med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◦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onlineRate &gt;= risk.online.med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Interpretação: sinais relevantes, porém sem ultrapassar os gatilhos de HIGH.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LOW</w:t>
      </w:r>
      <w:r>
        <w:rPr>
          <w:rFonts w:ascii="Times" w:hAnsi="Times" w:cs="Times"/>
          <w:sz w:val="24"/>
          <w:sz-cs w:val="24"/>
          <w:spacing w:val="0"/>
        </w:rPr>
        <w:t xml:space="preserve"> caso contrário.</w:t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Interpretação: ausência de sinais de risco relevantes na janela observada.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