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24DF" w14:textId="6BB96459" w:rsidR="005853C8" w:rsidRDefault="005853C8" w:rsidP="005853C8">
      <w:r w:rsidRPr="00DD78EC">
        <w:rPr>
          <w:b/>
          <w:bCs/>
          <w:noProof/>
          <w:color w:val="134163" w:themeColor="accent6" w:themeShade="80"/>
          <w:sz w:val="32"/>
          <w:szCs w:val="32"/>
        </w:rPr>
        <mc:AlternateContent>
          <mc:Choice Requires="wps">
            <w:drawing>
              <wp:anchor distT="182880" distB="182880" distL="114300" distR="114300" simplePos="0" relativeHeight="251664384" behindDoc="0" locked="0" layoutInCell="1" allowOverlap="1" wp14:anchorId="4B6F1A01" wp14:editId="42B2BAC1">
                <wp:simplePos x="0" y="0"/>
                <wp:positionH relativeFrom="margin">
                  <wp:align>center</wp:align>
                </wp:positionH>
                <wp:positionV relativeFrom="page">
                  <wp:align>top</wp:align>
                </wp:positionV>
                <wp:extent cx="7924800" cy="790575"/>
                <wp:effectExtent l="0" t="0" r="0" b="9525"/>
                <wp:wrapSquare wrapText="bothSides"/>
                <wp:docPr id="4" name="Rectangle 4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0" cy="7905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AE6CC1" w14:textId="0B400A7E" w:rsidR="005853C8" w:rsidRPr="00DC4B2F" w:rsidRDefault="005853C8" w:rsidP="00DC4B2F">
                            <w:pPr>
                              <w:spacing w:before="120" w:after="0"/>
                              <w:ind w:left="113" w:right="227"/>
                              <w:jc w:val="center"/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</w:pPr>
                            <w:r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Address: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18 Debson Close, Boronia VIC </w:t>
                            </w:r>
                            <w:proofErr w:type="gramStart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>3155</w:t>
                            </w:r>
                            <w:r w:rsidR="009E7150"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|</w:t>
                            </w:r>
                            <w:proofErr w:type="gramEnd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 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Mobile: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0404 379 </w:t>
                            </w:r>
                            <w:proofErr w:type="gramStart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>849  |</w:t>
                            </w:r>
                            <w:proofErr w:type="gramEnd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 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Email: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rphardy497@gmail.com 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LinkedIn: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</w:t>
                            </w:r>
                            <w:proofErr w:type="gramStart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>https://www.linkedin.com/in  |</w:t>
                            </w:r>
                            <w:proofErr w:type="gramEnd"/>
                            <w:r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 </w:t>
                            </w:r>
                            <w:r w:rsidR="00DC4B2F"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Website</w:t>
                            </w:r>
                            <w:r w:rsidRPr="00DC4B2F">
                              <w:rPr>
                                <w:rFonts w:ascii="Avenir Next LT Pro" w:hAnsi="Avenir Next LT Pro" w:cs="Arial"/>
                                <w:b/>
                                <w:bCs/>
                                <w:color w:val="FFFFFF" w:themeColor="background1"/>
                              </w:rPr>
                              <w:t>:</w:t>
                            </w:r>
                            <w:r w:rsidR="00DC4B2F" w:rsidRPr="00DC4B2F">
                              <w:rPr>
                                <w:rFonts w:ascii="Avenir Next LT Pro" w:hAnsi="Avenir Next LT Pro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="00DC4B2F" w:rsidRPr="00DC4B2F">
                              <w:rPr>
                                <w:rFonts w:ascii="Avenir Next LT Pro" w:hAnsi="Avenir Next LT Pro"/>
                              </w:rPr>
                              <w:t>https://rphardy.github.io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F1A01" id="Rectangle 4" o:spid="_x0000_s1026" alt="Color-block pull quote" style="position:absolute;margin-left:0;margin-top:0;width:624pt;height:62.25pt;z-index:251664384;visibility:visible;mso-wrap-style:square;mso-width-percent:0;mso-height-percent:0;mso-wrap-distance-left:9pt;mso-wrap-distance-top:14.4pt;mso-wrap-distance-right:9pt;mso-wrap-distance-bottom:14.4pt;mso-position-horizontal:center;mso-position-horizontal-relative:margin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" fillcolor="#134162 [1609]" stroked="f" strokeweight="1pt">
                <v:textbox inset="28.8pt,7.2pt,28.8pt,7.2pt">
                  <w:txbxContent>
                    <w:p w14:paraId="36AE6CC1" w14:textId="0B400A7E" w:rsidR="005853C8" w:rsidRPr="00DC4B2F" w:rsidRDefault="005853C8" w:rsidP="00DC4B2F">
                      <w:pPr>
                        <w:spacing w:before="120" w:after="0"/>
                        <w:ind w:left="113" w:right="227"/>
                        <w:jc w:val="center"/>
                        <w:rPr>
                          <w:rFonts w:ascii="Avenir Next LT Pro" w:hAnsi="Avenir Next LT Pro" w:cs="Arial"/>
                          <w:color w:val="FFFFFF" w:themeColor="background1"/>
                        </w:rPr>
                      </w:pPr>
                      <w:r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Address:</w:t>
                      </w:r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18 Debson Close, Boronia VIC </w:t>
                      </w:r>
                      <w:proofErr w:type="gramStart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>3155</w:t>
                      </w:r>
                      <w:r w:rsidR="009E7150"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</w:t>
                      </w:r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|</w:t>
                      </w:r>
                      <w:proofErr w:type="gramEnd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 </w:t>
                      </w:r>
                      <w:r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Mobile:</w:t>
                      </w:r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0404 379 </w:t>
                      </w:r>
                      <w:proofErr w:type="gramStart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>849  |</w:t>
                      </w:r>
                      <w:proofErr w:type="gramEnd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 </w:t>
                      </w:r>
                      <w:r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Email:</w:t>
                      </w:r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rphardy497@gmail.com </w:t>
                      </w:r>
                      <w:r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LinkedIn:</w:t>
                      </w:r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</w:t>
                      </w:r>
                      <w:proofErr w:type="gramStart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>https://www.linkedin.com/in  |</w:t>
                      </w:r>
                      <w:proofErr w:type="gramEnd"/>
                      <w:r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 </w:t>
                      </w:r>
                      <w:r w:rsidR="00DC4B2F"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Website</w:t>
                      </w:r>
                      <w:r w:rsidRPr="00DC4B2F">
                        <w:rPr>
                          <w:rFonts w:ascii="Avenir Next LT Pro" w:hAnsi="Avenir Next LT Pro" w:cs="Arial"/>
                          <w:b/>
                          <w:bCs/>
                          <w:color w:val="FFFFFF" w:themeColor="background1"/>
                        </w:rPr>
                        <w:t>:</w:t>
                      </w:r>
                      <w:r w:rsidR="00DC4B2F" w:rsidRPr="00DC4B2F">
                        <w:rPr>
                          <w:rFonts w:ascii="Avenir Next LT Pro" w:hAnsi="Avenir Next LT Pro" w:cs="Arial"/>
                          <w:color w:val="FFFFFF" w:themeColor="background1"/>
                        </w:rPr>
                        <w:t xml:space="preserve"> </w:t>
                      </w:r>
                      <w:r w:rsidR="00DC4B2F" w:rsidRPr="00DC4B2F">
                        <w:rPr>
                          <w:rFonts w:ascii="Avenir Next LT Pro" w:hAnsi="Avenir Next LT Pro"/>
                        </w:rPr>
                        <w:t>https://rphardy.github.io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  <w:r w:rsidRPr="00DD78EC">
        <w:rPr>
          <w:b/>
          <w:bCs/>
          <w:noProof/>
          <w:color w:val="134163" w:themeColor="accent6" w:themeShade="80"/>
          <w:sz w:val="32"/>
          <w:szCs w:val="32"/>
        </w:rPr>
        <mc:AlternateContent>
          <mc:Choice Requires="wps">
            <w:drawing>
              <wp:anchor distT="182880" distB="182880" distL="114300" distR="114300" simplePos="0" relativeHeight="251662336" behindDoc="0" locked="0" layoutInCell="1" allowOverlap="1" wp14:anchorId="15B20A1D" wp14:editId="3C52C79C">
                <wp:simplePos x="0" y="0"/>
                <wp:positionH relativeFrom="margin">
                  <wp:align>center</wp:align>
                </wp:positionH>
                <wp:positionV relativeFrom="page">
                  <wp:align>top</wp:align>
                </wp:positionV>
                <wp:extent cx="7924800" cy="771525"/>
                <wp:effectExtent l="0" t="0" r="0" b="9525"/>
                <wp:wrapSquare wrapText="bothSides"/>
                <wp:docPr id="2" name="Rectangle 2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0" cy="7715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EA651" w14:textId="77777777" w:rsidR="00DD78EC" w:rsidRPr="00752064" w:rsidRDefault="00DD78EC" w:rsidP="00DD78EC">
                            <w:pPr>
                              <w:spacing w:before="120" w:after="0"/>
                              <w:ind w:left="113" w:right="227"/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Address: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18 Debson Close, Boronia VIC </w:t>
                            </w:r>
                            <w:proofErr w:type="gramStart"/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3155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|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Mobile: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0404 379 </w:t>
                            </w:r>
                            <w:proofErr w:type="gramStart"/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849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|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Email: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E31C5E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rphardy497@gmail.com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LinkedIn: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proofErr w:type="gramStart"/>
                            <w:r w:rsidRPr="00E31C5E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https://www.linkedin.com/in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|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Github</w:t>
                            </w:r>
                            <w:proofErr w:type="spellEnd"/>
                            <w:r w:rsidRPr="0075206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:</w:t>
                            </w:r>
                            <w:r w:rsidRPr="00752064"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 xml:space="preserve"> https://github.com/rphardy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B20A1D" id="Rectangle 2" o:spid="_x0000_s1027" alt="Color-block pull quote" style="position:absolute;margin-left:0;margin-top:0;width:624pt;height:60.75pt;z-index:251662336;visibility:visible;mso-wrap-style:square;mso-width-percent:0;mso-height-percent:0;mso-wrap-distance-left:9pt;mso-wrap-distance-top:14.4pt;mso-wrap-distance-right:9pt;mso-wrap-distance-bottom:14.4pt;mso-position-horizontal:center;mso-position-horizontal-relative:margin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" fillcolor="#134162 [1609]" stroked="f" strokeweight="1pt">
                <v:textbox inset="28.8pt,7.2pt,28.8pt,7.2pt">
                  <w:txbxContent>
                    <w:p w14:paraId="4E8EA651" w14:textId="77777777" w:rsidR="00DD78EC" w:rsidRPr="00752064" w:rsidRDefault="00DD78EC" w:rsidP="00DD78EC">
                      <w:pPr>
                        <w:spacing w:before="120" w:after="0"/>
                        <w:ind w:left="113" w:right="227"/>
                        <w:jc w:val="center"/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Address: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18 Debson Close, Boronia VIC </w:t>
                      </w:r>
                      <w:proofErr w:type="gramStart"/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3155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>|</w:t>
                      </w:r>
                      <w:proofErr w:type="gramEnd"/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Mobile: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0404 379 </w:t>
                      </w:r>
                      <w:proofErr w:type="gramStart"/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849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>|</w:t>
                      </w:r>
                      <w:proofErr w:type="gramEnd"/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Email: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E31C5E">
                        <w:rPr>
                          <w:rFonts w:ascii="Arial" w:hAnsi="Arial" w:cs="Arial"/>
                          <w:color w:val="FFFFFF" w:themeColor="background1"/>
                        </w:rPr>
                        <w:t>rphardy497@gmail.com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LinkedIn: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proofErr w:type="gramStart"/>
                      <w:r w:rsidRPr="00E31C5E">
                        <w:rPr>
                          <w:rFonts w:ascii="Arial" w:hAnsi="Arial" w:cs="Arial"/>
                          <w:color w:val="FFFFFF" w:themeColor="background1"/>
                        </w:rPr>
                        <w:t>https://www.linkedin.com/in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>|</w:t>
                      </w:r>
                      <w:proofErr w:type="gramEnd"/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Github</w:t>
                      </w:r>
                      <w:proofErr w:type="spellEnd"/>
                      <w:r w:rsidRPr="0075206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:</w:t>
                      </w:r>
                      <w:r w:rsidRPr="00752064">
                        <w:rPr>
                          <w:rFonts w:ascii="Arial" w:hAnsi="Arial" w:cs="Arial"/>
                          <w:color w:val="FFFFFF" w:themeColor="background1"/>
                        </w:rPr>
                        <w:t xml:space="preserve"> https://github.com/rphardy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5AFB71C" wp14:editId="1F6A0F61">
                <wp:simplePos x="0" y="0"/>
                <wp:positionH relativeFrom="margin">
                  <wp:align>center</wp:align>
                </wp:positionH>
                <wp:positionV relativeFrom="paragraph">
                  <wp:posOffset>650875</wp:posOffset>
                </wp:positionV>
                <wp:extent cx="3009900" cy="352425"/>
                <wp:effectExtent l="0" t="0" r="0" b="9525"/>
                <wp:wrapTight wrapText="bothSides">
                  <wp:wrapPolygon edited="0">
                    <wp:start x="0" y="0"/>
                    <wp:lineTo x="0" y="21016"/>
                    <wp:lineTo x="21463" y="21016"/>
                    <wp:lineTo x="21463" y="0"/>
                    <wp:lineTo x="0" y="0"/>
                  </wp:wrapPolygon>
                </wp:wrapTight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961FBB" w14:textId="10543A56" w:rsidR="00E31C5E" w:rsidRPr="00E31C5E" w:rsidRDefault="00E31C5E" w:rsidP="00E31C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134163" w:themeColor="accent6" w:themeShade="80"/>
                                <w:sz w:val="36"/>
                                <w:szCs w:val="36"/>
                              </w:rPr>
                            </w:pPr>
                            <w:r w:rsidRPr="00E31C5E">
                              <w:rPr>
                                <w:rFonts w:ascii="Arial" w:hAnsi="Arial" w:cs="Arial"/>
                                <w:b/>
                                <w:bCs/>
                                <w:color w:val="134163" w:themeColor="accent6" w:themeShade="80"/>
                                <w:sz w:val="36"/>
                                <w:szCs w:val="36"/>
                              </w:rPr>
                              <w:t>RICHARD HARDY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FB71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margin-left:0;margin-top:51.25pt;width:237pt;height:27.75pt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" fillcolor="white [3201]" stroked="f" strokeweight=".5pt">
                <v:textbox>
                  <w:txbxContent>
                    <w:p w14:paraId="3C961FBB" w14:textId="10543A56" w:rsidR="00E31C5E" w:rsidRPr="00E31C5E" w:rsidRDefault="00E31C5E" w:rsidP="00E31C5E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134163" w:themeColor="accent6" w:themeShade="80"/>
                          <w:sz w:val="36"/>
                          <w:szCs w:val="36"/>
                        </w:rPr>
                      </w:pPr>
                      <w:r w:rsidRPr="00E31C5E">
                        <w:rPr>
                          <w:rFonts w:ascii="Arial" w:hAnsi="Arial" w:cs="Arial"/>
                          <w:b/>
                          <w:bCs/>
                          <w:color w:val="134163" w:themeColor="accent6" w:themeShade="80"/>
                          <w:sz w:val="36"/>
                          <w:szCs w:val="36"/>
                        </w:rPr>
                        <w:t>RICHARD HARDY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DAD3D8C" w14:textId="03A2906F" w:rsidR="005853C8" w:rsidRDefault="005853C8" w:rsidP="005853C8"/>
    <w:p w14:paraId="42FFD5C9" w14:textId="77777777" w:rsidR="00BA220E" w:rsidRDefault="00BA220E" w:rsidP="005853C8">
      <w:pPr>
        <w:spacing w:before="120"/>
        <w:rPr>
          <w:color w:val="262626" w:themeColor="text1" w:themeTint="D9"/>
        </w:rPr>
      </w:pPr>
    </w:p>
    <w:p w14:paraId="233FFAAE" w14:textId="77777777" w:rsidR="003400D0" w:rsidRDefault="003400D0" w:rsidP="005853C8">
      <w:pPr>
        <w:spacing w:before="120"/>
        <w:rPr>
          <w:color w:val="262626" w:themeColor="text1" w:themeTint="D9"/>
        </w:rPr>
      </w:pPr>
    </w:p>
    <w:p w14:paraId="41F69142" w14:textId="2AE515AC" w:rsidR="00F02C57" w:rsidRDefault="00401F1B" w:rsidP="00401F1B">
      <w:pPr>
        <w:spacing w:before="120"/>
        <w:jc w:val="center"/>
        <w:rPr>
          <w:color w:val="262626" w:themeColor="text1" w:themeTint="D9"/>
        </w:rPr>
      </w:pPr>
      <w:r w:rsidRPr="00401F1B">
        <w:rPr>
          <w:color w:val="262626" w:themeColor="text1" w:themeTint="D9"/>
        </w:rPr>
        <w:t>Data scientist with strengths in statistical modelling, predictive analytics, and data quality engineering, delivering reliable insights from complex datasets.</w:t>
      </w:r>
    </w:p>
    <w:p w14:paraId="50ED0BBB" w14:textId="77777777" w:rsidR="00EA0434" w:rsidRPr="00720F5A" w:rsidRDefault="00EA0434" w:rsidP="00401F1B">
      <w:pPr>
        <w:spacing w:before="120"/>
        <w:jc w:val="center"/>
        <w:rPr>
          <w:color w:val="262626" w:themeColor="text1" w:themeTint="D9"/>
        </w:rPr>
      </w:pPr>
    </w:p>
    <w:p w14:paraId="2B65C8A1" w14:textId="67596F73" w:rsidR="005853C8" w:rsidRPr="005853C8" w:rsidRDefault="00DD78EC" w:rsidP="005853C8">
      <w:pPr>
        <w:pStyle w:val="Heading1"/>
        <w:pBdr>
          <w:bottom w:val="single" w:sz="4" w:space="1" w:color="auto"/>
        </w:pBdr>
        <w:rPr>
          <w:b/>
          <w:bCs/>
        </w:rPr>
      </w:pPr>
      <w:r>
        <w:rPr>
          <w:b/>
          <w:bCs/>
          <w:noProof/>
        </w:rPr>
        <w:t>Education</w:t>
      </w:r>
    </w:p>
    <w:p w14:paraId="215E0E17" w14:textId="751F7374" w:rsidR="00DD78EC" w:rsidRPr="009E7150" w:rsidRDefault="005853C8" w:rsidP="00CD2718">
      <w:pPr>
        <w:autoSpaceDE w:val="0"/>
        <w:autoSpaceDN w:val="0"/>
        <w:adjustRightInd w:val="0"/>
        <w:spacing w:before="120"/>
        <w:rPr>
          <w:bCs/>
          <w:color w:val="262626" w:themeColor="text1" w:themeTint="D9"/>
          <w:szCs w:val="20"/>
          <w:lang w:val="en-US"/>
        </w:rPr>
      </w:pPr>
      <w:r w:rsidRPr="00C62D05">
        <w:rPr>
          <w:b/>
          <w:bCs/>
          <w:noProof/>
          <w:color w:val="134163" w:themeColor="accent6" w:themeShade="80"/>
          <w:lang w:eastAsia="en-AU"/>
        </w:rPr>
        <w:t>2017</w:t>
      </w:r>
      <w:r w:rsidRPr="009E7150">
        <w:rPr>
          <w:bCs/>
          <w:color w:val="262626" w:themeColor="text1" w:themeTint="D9"/>
          <w:szCs w:val="20"/>
          <w:lang w:val="en-US"/>
        </w:rPr>
        <w:t xml:space="preserve"> </w:t>
      </w:r>
      <w:r w:rsidRPr="009E7150">
        <w:rPr>
          <w:bCs/>
          <w:color w:val="262626" w:themeColor="text1" w:themeTint="D9"/>
          <w:szCs w:val="20"/>
          <w:lang w:val="en-US"/>
        </w:rPr>
        <w:tab/>
        <w:t xml:space="preserve">Master of Biostatistics, </w:t>
      </w:r>
      <w:r w:rsidR="00DD78EC" w:rsidRPr="009E7150">
        <w:rPr>
          <w:bCs/>
          <w:color w:val="262626" w:themeColor="text1" w:themeTint="D9"/>
          <w:szCs w:val="20"/>
          <w:lang w:val="en-US"/>
        </w:rPr>
        <w:t xml:space="preserve">Monash </w:t>
      </w:r>
      <w:r w:rsidR="00DD78EC" w:rsidRPr="009E7150">
        <w:rPr>
          <w:bCs/>
          <w:color w:val="262626" w:themeColor="text1" w:themeTint="D9"/>
          <w:lang w:val="en-US"/>
        </w:rPr>
        <w:t>University</w:t>
      </w:r>
    </w:p>
    <w:p w14:paraId="041117C8" w14:textId="066E2114" w:rsidR="005853C8" w:rsidRPr="009E7150" w:rsidRDefault="005853C8" w:rsidP="005853C8">
      <w:pPr>
        <w:autoSpaceDE w:val="0"/>
        <w:autoSpaceDN w:val="0"/>
        <w:adjustRightInd w:val="0"/>
        <w:rPr>
          <w:bCs/>
          <w:color w:val="262626" w:themeColor="text1" w:themeTint="D9"/>
          <w:szCs w:val="20"/>
          <w:lang w:val="en-US"/>
        </w:rPr>
      </w:pPr>
      <w:r w:rsidRPr="00C62D05">
        <w:rPr>
          <w:b/>
          <w:bCs/>
          <w:noProof/>
          <w:color w:val="134163" w:themeColor="accent6" w:themeShade="80"/>
          <w:lang w:eastAsia="en-AU"/>
        </w:rPr>
        <w:t>2012</w:t>
      </w:r>
      <w:r w:rsidRPr="009E7150">
        <w:rPr>
          <w:bCs/>
          <w:color w:val="262626" w:themeColor="text1" w:themeTint="D9"/>
          <w:szCs w:val="20"/>
          <w:lang w:val="en-US"/>
        </w:rPr>
        <w:t xml:space="preserve"> </w:t>
      </w:r>
      <w:r w:rsidRPr="009E7150">
        <w:rPr>
          <w:bCs/>
          <w:color w:val="262626" w:themeColor="text1" w:themeTint="D9"/>
          <w:szCs w:val="20"/>
          <w:lang w:val="en-US"/>
        </w:rPr>
        <w:tab/>
        <w:t xml:space="preserve">Bachelor of Health Science (Anatomy and Physiology), </w:t>
      </w:r>
      <w:r w:rsidR="00DD78EC" w:rsidRPr="009E7150">
        <w:rPr>
          <w:bCs/>
          <w:color w:val="262626" w:themeColor="text1" w:themeTint="D9"/>
          <w:szCs w:val="20"/>
          <w:lang w:val="en-US"/>
        </w:rPr>
        <w:t>La Trobe University</w:t>
      </w:r>
    </w:p>
    <w:p w14:paraId="19ABA55F" w14:textId="312C2E86" w:rsidR="005853C8" w:rsidRDefault="005853C8" w:rsidP="005853C8">
      <w:pPr>
        <w:autoSpaceDE w:val="0"/>
        <w:autoSpaceDN w:val="0"/>
        <w:adjustRightInd w:val="0"/>
        <w:rPr>
          <w:bCs/>
          <w:color w:val="262626" w:themeColor="text1" w:themeTint="D9"/>
          <w:szCs w:val="20"/>
          <w:lang w:val="en-US"/>
        </w:rPr>
      </w:pPr>
      <w:r w:rsidRPr="00C62D05">
        <w:rPr>
          <w:b/>
          <w:bCs/>
          <w:noProof/>
          <w:color w:val="134163" w:themeColor="accent6" w:themeShade="80"/>
          <w:lang w:eastAsia="en-AU"/>
        </w:rPr>
        <w:t>2011</w:t>
      </w:r>
      <w:r w:rsidRPr="009E7150">
        <w:rPr>
          <w:bCs/>
          <w:color w:val="262626" w:themeColor="text1" w:themeTint="D9"/>
          <w:szCs w:val="20"/>
          <w:lang w:val="en-US"/>
        </w:rPr>
        <w:t xml:space="preserve"> </w:t>
      </w:r>
      <w:r w:rsidRPr="009E7150">
        <w:rPr>
          <w:bCs/>
          <w:color w:val="262626" w:themeColor="text1" w:themeTint="D9"/>
          <w:szCs w:val="20"/>
          <w:lang w:val="en-US"/>
        </w:rPr>
        <w:tab/>
        <w:t>Certificate III &amp; IV in Personal Training, Australian Institute of Fitness</w:t>
      </w:r>
    </w:p>
    <w:p w14:paraId="1533C691" w14:textId="77777777" w:rsidR="00D04C76" w:rsidRDefault="00D04C76" w:rsidP="005853C8">
      <w:pPr>
        <w:autoSpaceDE w:val="0"/>
        <w:autoSpaceDN w:val="0"/>
        <w:adjustRightInd w:val="0"/>
        <w:rPr>
          <w:bCs/>
          <w:color w:val="262626" w:themeColor="text1" w:themeTint="D9"/>
          <w:szCs w:val="20"/>
          <w:lang w:val="en-US"/>
        </w:rPr>
      </w:pPr>
    </w:p>
    <w:p w14:paraId="7245A7A9" w14:textId="77777777" w:rsidR="00D04C76" w:rsidRPr="009E7150" w:rsidRDefault="00D04C76" w:rsidP="005853C8">
      <w:pPr>
        <w:autoSpaceDE w:val="0"/>
        <w:autoSpaceDN w:val="0"/>
        <w:adjustRightInd w:val="0"/>
        <w:rPr>
          <w:bCs/>
          <w:color w:val="262626" w:themeColor="text1" w:themeTint="D9"/>
          <w:szCs w:val="20"/>
          <w:lang w:val="en-US"/>
        </w:rPr>
      </w:pPr>
    </w:p>
    <w:p w14:paraId="5C8F0B2B" w14:textId="63E68F00" w:rsidR="005853C8" w:rsidRDefault="00DD78EC" w:rsidP="003E5F03">
      <w:pPr>
        <w:pStyle w:val="Heading1"/>
        <w:pBdr>
          <w:bottom w:val="single" w:sz="4" w:space="2" w:color="auto"/>
        </w:pBdr>
        <w:spacing w:before="120"/>
        <w:rPr>
          <w:b/>
          <w:bCs/>
          <w:noProof/>
        </w:rPr>
      </w:pPr>
      <w:r w:rsidRPr="00AA7055">
        <w:rPr>
          <w:color w:val="000000"/>
          <w:sz w:val="20"/>
          <w:szCs w:val="19"/>
          <w:lang w:val="en-US"/>
        </w:rPr>
        <w:t xml:space="preserve"> </w:t>
      </w:r>
      <w:r w:rsidR="005853C8">
        <w:rPr>
          <w:b/>
          <w:bCs/>
          <w:noProof/>
        </w:rPr>
        <w:t xml:space="preserve">Core </w:t>
      </w:r>
      <w:r w:rsidR="005853C8" w:rsidRPr="00642C98">
        <w:rPr>
          <w:b/>
          <w:bCs/>
          <w:noProof/>
        </w:rPr>
        <w:t>Skills</w:t>
      </w:r>
    </w:p>
    <w:p w14:paraId="4EAAEA4D" w14:textId="77777777" w:rsidR="005853C8" w:rsidRPr="005853C8" w:rsidRDefault="005853C8" w:rsidP="00CD2718">
      <w:pPr>
        <w:pStyle w:val="ListBullet0"/>
        <w:numPr>
          <w:ilvl w:val="0"/>
          <w:numId w:val="0"/>
        </w:numPr>
        <w:spacing w:before="0" w:after="60"/>
        <w:ind w:left="360"/>
        <w:rPr>
          <w:rStyle w:val="BlueBold"/>
          <w:b w:val="0"/>
        </w:rPr>
      </w:pPr>
    </w:p>
    <w:p w14:paraId="67352320" w14:textId="19B31C69" w:rsidR="005853C8" w:rsidRPr="00642C98" w:rsidRDefault="005853C8" w:rsidP="00642C98">
      <w:pPr>
        <w:pStyle w:val="ListParagraph"/>
        <w:numPr>
          <w:ilvl w:val="0"/>
          <w:numId w:val="8"/>
        </w:numPr>
        <w:spacing w:after="120"/>
        <w:jc w:val="both"/>
        <w:rPr>
          <w:color w:val="404040" w:themeColor="text1" w:themeTint="BF"/>
        </w:rPr>
      </w:pPr>
      <w:r w:rsidRPr="00642C98">
        <w:rPr>
          <w:b/>
          <w:bCs/>
          <w:color w:val="134163" w:themeColor="accent6" w:themeShade="80"/>
        </w:rPr>
        <w:t>Curiosity &amp; Critical Thinking</w:t>
      </w:r>
      <w:r w:rsidRPr="00642C98">
        <w:rPr>
          <w:color w:val="404040" w:themeColor="text1" w:themeTint="BF"/>
        </w:rPr>
        <w:t xml:space="preserve"> – demonstrates natural curiosity and strong critical thinking skills to identify and analyse problems, risks, trends</w:t>
      </w:r>
      <w:r w:rsidR="00F36D40">
        <w:rPr>
          <w:color w:val="404040" w:themeColor="text1" w:themeTint="BF"/>
        </w:rPr>
        <w:t>,</w:t>
      </w:r>
      <w:r w:rsidRPr="00642C98">
        <w:rPr>
          <w:color w:val="404040" w:themeColor="text1" w:themeTint="BF"/>
        </w:rPr>
        <w:t xml:space="preserve"> and opportunities; harnessing data and insights from multiple sources to develop data-driven and evidence-based strategies for improved performance and outcomes</w:t>
      </w:r>
    </w:p>
    <w:p w14:paraId="7C917257" w14:textId="6DCA6671" w:rsidR="005853C8" w:rsidRPr="00642C98" w:rsidRDefault="005853C8" w:rsidP="00642C98">
      <w:pPr>
        <w:pStyle w:val="ListParagraph"/>
        <w:numPr>
          <w:ilvl w:val="0"/>
          <w:numId w:val="8"/>
        </w:numPr>
        <w:spacing w:after="120"/>
        <w:jc w:val="both"/>
        <w:rPr>
          <w:color w:val="134163" w:themeColor="accent6" w:themeShade="80"/>
        </w:rPr>
      </w:pPr>
      <w:r w:rsidRPr="00642C98">
        <w:rPr>
          <w:b/>
          <w:bCs/>
          <w:color w:val="134163" w:themeColor="accent6" w:themeShade="80"/>
        </w:rPr>
        <w:t>Organisation &amp; Planning</w:t>
      </w:r>
      <w:r w:rsidRPr="00642C98">
        <w:rPr>
          <w:color w:val="404040" w:themeColor="text1" w:themeTint="BF"/>
        </w:rPr>
        <w:t xml:space="preserve"> – determines clear priorities, in consultation with stakeholders, and develops work </w:t>
      </w:r>
      <w:proofErr w:type="gramStart"/>
      <w:r w:rsidRPr="00642C98">
        <w:rPr>
          <w:color w:val="404040" w:themeColor="text1" w:themeTint="BF"/>
        </w:rPr>
        <w:t>plans</w:t>
      </w:r>
      <w:proofErr w:type="gramEnd"/>
      <w:r w:rsidRPr="00642C98">
        <w:rPr>
          <w:color w:val="404040" w:themeColor="text1" w:themeTint="BF"/>
        </w:rPr>
        <w:t xml:space="preserve"> accordingly, managing time and resources to deliver results on time </w:t>
      </w:r>
    </w:p>
    <w:p w14:paraId="72DC6D23" w14:textId="52EAEDD6" w:rsidR="005853C8" w:rsidRPr="00642C98" w:rsidRDefault="005853C8" w:rsidP="00642C98">
      <w:pPr>
        <w:pStyle w:val="ListParagraph"/>
        <w:numPr>
          <w:ilvl w:val="0"/>
          <w:numId w:val="8"/>
        </w:numPr>
        <w:spacing w:after="120"/>
        <w:jc w:val="both"/>
        <w:rPr>
          <w:color w:val="134163" w:themeColor="accent6" w:themeShade="80"/>
        </w:rPr>
      </w:pPr>
      <w:r w:rsidRPr="00642C98">
        <w:rPr>
          <w:b/>
          <w:bCs/>
          <w:color w:val="134163" w:themeColor="accent6" w:themeShade="80"/>
        </w:rPr>
        <w:t>Communication &amp; Influence</w:t>
      </w:r>
      <w:r w:rsidRPr="00642C98">
        <w:rPr>
          <w:color w:val="404040" w:themeColor="text1" w:themeTint="BF"/>
        </w:rPr>
        <w:t xml:space="preserve"> – establishes rapport, trust</w:t>
      </w:r>
      <w:r w:rsidR="00F36D40">
        <w:rPr>
          <w:color w:val="404040" w:themeColor="text1" w:themeTint="BF"/>
        </w:rPr>
        <w:t>,</w:t>
      </w:r>
      <w:r w:rsidRPr="00642C98">
        <w:rPr>
          <w:color w:val="404040" w:themeColor="text1" w:themeTint="BF"/>
        </w:rPr>
        <w:t xml:space="preserve"> and credibility with stakeholders with a personable and professional style; listens actively and presents information and supporting data clearly and persuasively, both verbally and in written reports, to influence planning and decision-making</w:t>
      </w:r>
    </w:p>
    <w:p w14:paraId="33E21F76" w14:textId="0E6CA775" w:rsidR="005853C8" w:rsidRPr="00642C98" w:rsidRDefault="005853C8" w:rsidP="003E5F03">
      <w:pPr>
        <w:pStyle w:val="ListParagraph"/>
        <w:numPr>
          <w:ilvl w:val="0"/>
          <w:numId w:val="8"/>
        </w:numPr>
        <w:spacing w:after="0"/>
        <w:jc w:val="both"/>
        <w:rPr>
          <w:color w:val="404040" w:themeColor="text1" w:themeTint="BF"/>
        </w:rPr>
      </w:pPr>
      <w:r w:rsidRPr="00642C98">
        <w:rPr>
          <w:b/>
          <w:bCs/>
          <w:color w:val="134163" w:themeColor="accent6" w:themeShade="80"/>
        </w:rPr>
        <w:t>Relationship Management</w:t>
      </w:r>
      <w:r w:rsidRPr="00642C98">
        <w:rPr>
          <w:color w:val="404040" w:themeColor="text1" w:themeTint="BF"/>
        </w:rPr>
        <w:t xml:space="preserve"> – builds positive and productive relationships with cross-functional colleagues, </w:t>
      </w:r>
      <w:r w:rsidR="00F36D40" w:rsidRPr="00642C98">
        <w:rPr>
          <w:color w:val="404040" w:themeColor="text1" w:themeTint="BF"/>
        </w:rPr>
        <w:t>c</w:t>
      </w:r>
      <w:r w:rsidR="00A8681E">
        <w:rPr>
          <w:color w:val="404040" w:themeColor="text1" w:themeTint="BF"/>
        </w:rPr>
        <w:t>lients</w:t>
      </w:r>
      <w:r w:rsidR="00F36D40" w:rsidRPr="00642C98">
        <w:rPr>
          <w:color w:val="404040" w:themeColor="text1" w:themeTint="BF"/>
        </w:rPr>
        <w:t>,</w:t>
      </w:r>
      <w:r w:rsidRPr="00642C98">
        <w:rPr>
          <w:color w:val="404040" w:themeColor="text1" w:themeTint="BF"/>
        </w:rPr>
        <w:t xml:space="preserve"> and third-party stakeholders; consults widely to ensure a shared understanding of goals and priorities and fosters a collaborative approach to achieving results</w:t>
      </w:r>
    </w:p>
    <w:p w14:paraId="1E52BED9" w14:textId="6770481F" w:rsidR="00CD2718" w:rsidRDefault="00CD2718" w:rsidP="00CD2718">
      <w:pPr>
        <w:pStyle w:val="ListParagraph"/>
        <w:autoSpaceDE w:val="0"/>
        <w:autoSpaceDN w:val="0"/>
        <w:adjustRightInd w:val="0"/>
        <w:ind w:left="360"/>
        <w:rPr>
          <w:rStyle w:val="BlueBold"/>
          <w:color w:val="000000" w:themeColor="text1"/>
        </w:rPr>
      </w:pPr>
    </w:p>
    <w:p w14:paraId="6F9E854B" w14:textId="77777777" w:rsidR="00D04C76" w:rsidRDefault="00D04C76" w:rsidP="00CD2718">
      <w:pPr>
        <w:pStyle w:val="ListParagraph"/>
        <w:autoSpaceDE w:val="0"/>
        <w:autoSpaceDN w:val="0"/>
        <w:adjustRightInd w:val="0"/>
        <w:ind w:left="360"/>
        <w:rPr>
          <w:rStyle w:val="BlueBold"/>
          <w:color w:val="000000" w:themeColor="text1"/>
        </w:rPr>
      </w:pPr>
    </w:p>
    <w:p w14:paraId="2B21DCD3" w14:textId="77777777" w:rsidR="00D04C76" w:rsidRDefault="00D04C76" w:rsidP="00CD2718">
      <w:pPr>
        <w:pStyle w:val="ListParagraph"/>
        <w:autoSpaceDE w:val="0"/>
        <w:autoSpaceDN w:val="0"/>
        <w:adjustRightInd w:val="0"/>
        <w:ind w:left="360"/>
        <w:rPr>
          <w:rStyle w:val="BlueBold"/>
          <w:color w:val="000000" w:themeColor="text1"/>
        </w:rPr>
      </w:pPr>
    </w:p>
    <w:p w14:paraId="1DCF96A6" w14:textId="5C260A16" w:rsidR="00CD2718" w:rsidRDefault="00B26E77" w:rsidP="00810765">
      <w:pPr>
        <w:pStyle w:val="Heading1"/>
        <w:pBdr>
          <w:bottom w:val="single" w:sz="4" w:space="2" w:color="auto"/>
        </w:pBdr>
        <w:spacing w:before="120"/>
        <w:rPr>
          <w:b/>
          <w:bCs/>
          <w:noProof/>
        </w:rPr>
      </w:pPr>
      <w:r>
        <w:rPr>
          <w:b/>
          <w:bCs/>
          <w:noProof/>
        </w:rPr>
        <w:t>Technical</w:t>
      </w:r>
      <w:r w:rsidR="00CD2718">
        <w:rPr>
          <w:b/>
          <w:bCs/>
          <w:noProof/>
        </w:rPr>
        <w:t xml:space="preserve"> Skills</w:t>
      </w:r>
    </w:p>
    <w:p w14:paraId="48B70A2D" w14:textId="3D5EC0EC" w:rsidR="00642C98" w:rsidRDefault="00642C98" w:rsidP="003E5F03">
      <w:pPr>
        <w:spacing w:after="0"/>
      </w:pPr>
    </w:p>
    <w:p w14:paraId="79D49475" w14:textId="6459C48F" w:rsidR="00642C98" w:rsidRPr="009E7150" w:rsidRDefault="00642C98" w:rsidP="009E7150">
      <w:pPr>
        <w:pStyle w:val="ListParagraph"/>
        <w:numPr>
          <w:ilvl w:val="0"/>
          <w:numId w:val="9"/>
        </w:numPr>
        <w:spacing w:after="120"/>
        <w:rPr>
          <w:color w:val="262626" w:themeColor="text1" w:themeTint="D9"/>
        </w:rPr>
      </w:pPr>
      <w:r w:rsidRPr="00B26E77">
        <w:rPr>
          <w:b/>
          <w:bCs/>
          <w:color w:val="134163" w:themeColor="accent6" w:themeShade="80"/>
        </w:rPr>
        <w:t>Data analysis</w:t>
      </w:r>
      <w:r w:rsidR="00B26E77">
        <w:rPr>
          <w:b/>
          <w:bCs/>
          <w:color w:val="134163" w:themeColor="accent6" w:themeShade="80"/>
        </w:rPr>
        <w:t xml:space="preserve"> </w:t>
      </w:r>
      <w:r w:rsidR="00B26E77" w:rsidRPr="00642C98">
        <w:rPr>
          <w:color w:val="404040" w:themeColor="text1" w:themeTint="BF"/>
        </w:rPr>
        <w:t>–</w:t>
      </w:r>
      <w:r w:rsidR="00B26E77">
        <w:rPr>
          <w:color w:val="404040" w:themeColor="text1" w:themeTint="BF"/>
        </w:rPr>
        <w:t xml:space="preserve"> </w:t>
      </w:r>
      <w:r w:rsidR="00742016">
        <w:rPr>
          <w:color w:val="404040" w:themeColor="text1" w:themeTint="BF"/>
        </w:rPr>
        <w:t>data linking, time series</w:t>
      </w:r>
      <w:r w:rsidR="000D0BB6">
        <w:rPr>
          <w:color w:val="404040" w:themeColor="text1" w:themeTint="BF"/>
        </w:rPr>
        <w:t xml:space="preserve"> and</w:t>
      </w:r>
      <w:r w:rsidR="00A23D33">
        <w:rPr>
          <w:color w:val="404040" w:themeColor="text1" w:themeTint="BF"/>
        </w:rPr>
        <w:t xml:space="preserve"> </w:t>
      </w:r>
      <w:r w:rsidR="00742016">
        <w:rPr>
          <w:color w:val="404040" w:themeColor="text1" w:themeTint="BF"/>
        </w:rPr>
        <w:t>sur</w:t>
      </w:r>
      <w:r w:rsidR="00A23D33">
        <w:rPr>
          <w:color w:val="404040" w:themeColor="text1" w:themeTint="BF"/>
        </w:rPr>
        <w:t>v</w:t>
      </w:r>
      <w:r w:rsidR="00742016">
        <w:rPr>
          <w:color w:val="404040" w:themeColor="text1" w:themeTint="BF"/>
        </w:rPr>
        <w:t>ey methodology</w:t>
      </w:r>
      <w:r w:rsidR="00A23D33">
        <w:rPr>
          <w:color w:val="404040" w:themeColor="text1" w:themeTint="BF"/>
        </w:rPr>
        <w:t xml:space="preserve">, </w:t>
      </w:r>
      <w:r w:rsidR="000D0BB6">
        <w:rPr>
          <w:color w:val="404040" w:themeColor="text1" w:themeTint="BF"/>
        </w:rPr>
        <w:t xml:space="preserve">economic and </w:t>
      </w:r>
      <w:r w:rsidRPr="009E7150">
        <w:rPr>
          <w:color w:val="262626" w:themeColor="text1" w:themeTint="D9"/>
        </w:rPr>
        <w:t>health analytics, biostatistics, data visualisation</w:t>
      </w:r>
      <w:r w:rsidR="009E7150">
        <w:rPr>
          <w:color w:val="262626" w:themeColor="text1" w:themeTint="D9"/>
        </w:rPr>
        <w:t xml:space="preserve"> and </w:t>
      </w:r>
      <w:r w:rsidR="0023379B">
        <w:rPr>
          <w:color w:val="262626" w:themeColor="text1" w:themeTint="D9"/>
        </w:rPr>
        <w:t xml:space="preserve">evidence-based </w:t>
      </w:r>
      <w:r w:rsidR="00DF54BA">
        <w:rPr>
          <w:color w:val="262626" w:themeColor="text1" w:themeTint="D9"/>
        </w:rPr>
        <w:t>storytelling.</w:t>
      </w:r>
    </w:p>
    <w:p w14:paraId="6B505120" w14:textId="50821FB4" w:rsidR="00642C98" w:rsidRPr="009E7150" w:rsidRDefault="00B26E77" w:rsidP="009E7150">
      <w:pPr>
        <w:pStyle w:val="ListParagraph"/>
        <w:numPr>
          <w:ilvl w:val="0"/>
          <w:numId w:val="9"/>
        </w:numPr>
        <w:rPr>
          <w:color w:val="262626" w:themeColor="text1" w:themeTint="D9"/>
        </w:rPr>
      </w:pPr>
      <w:r w:rsidRPr="00B26E77">
        <w:rPr>
          <w:b/>
          <w:bCs/>
          <w:color w:val="134163" w:themeColor="accent6" w:themeShade="80"/>
          <w:szCs w:val="20"/>
          <w:lang w:val="en-US"/>
        </w:rPr>
        <w:t>Languages</w:t>
      </w:r>
      <w:r>
        <w:rPr>
          <w:color w:val="000000"/>
          <w:szCs w:val="20"/>
          <w:lang w:val="en-US"/>
        </w:rPr>
        <w:t xml:space="preserve"> </w:t>
      </w:r>
      <w:r w:rsidRPr="00642C98">
        <w:rPr>
          <w:color w:val="404040" w:themeColor="text1" w:themeTint="BF"/>
        </w:rPr>
        <w:t>–</w:t>
      </w:r>
      <w:r w:rsidR="00810765">
        <w:rPr>
          <w:color w:val="404040" w:themeColor="text1" w:themeTint="BF"/>
        </w:rPr>
        <w:t xml:space="preserve"> </w:t>
      </w:r>
      <w:r w:rsidR="0076448E">
        <w:rPr>
          <w:color w:val="404040" w:themeColor="text1" w:themeTint="BF"/>
        </w:rPr>
        <w:t xml:space="preserve">Python, </w:t>
      </w:r>
      <w:r w:rsidR="00135C56" w:rsidRPr="00712951">
        <w:rPr>
          <w:color w:val="000000" w:themeColor="text1"/>
        </w:rPr>
        <w:t>SAS</w:t>
      </w:r>
      <w:r w:rsidR="00712951" w:rsidRPr="00712951">
        <w:rPr>
          <w:color w:val="000000" w:themeColor="text1"/>
        </w:rPr>
        <w:t xml:space="preserve">, SQL, </w:t>
      </w:r>
      <w:r>
        <w:rPr>
          <w:color w:val="000000"/>
          <w:szCs w:val="20"/>
          <w:lang w:val="en-US"/>
        </w:rPr>
        <w:t xml:space="preserve">R, </w:t>
      </w:r>
      <w:r w:rsidR="009E7150" w:rsidRPr="00CD2718">
        <w:rPr>
          <w:color w:val="000000"/>
          <w:szCs w:val="20"/>
          <w:lang w:val="en-US"/>
        </w:rPr>
        <w:t>Stata</w:t>
      </w:r>
    </w:p>
    <w:p w14:paraId="6CFB8B3C" w14:textId="4B940046" w:rsidR="00B26E77" w:rsidRDefault="00B26E77" w:rsidP="009E7150">
      <w:pPr>
        <w:pStyle w:val="ListParagraph"/>
        <w:numPr>
          <w:ilvl w:val="0"/>
          <w:numId w:val="9"/>
        </w:numPr>
        <w:rPr>
          <w:color w:val="262626" w:themeColor="text1" w:themeTint="D9"/>
        </w:rPr>
      </w:pPr>
      <w:r>
        <w:rPr>
          <w:b/>
          <w:bCs/>
          <w:color w:val="134163" w:themeColor="accent6" w:themeShade="80"/>
          <w:szCs w:val="20"/>
          <w:lang w:val="en-US"/>
        </w:rPr>
        <w:t xml:space="preserve">Management </w:t>
      </w:r>
      <w:r w:rsidRPr="00642C98">
        <w:rPr>
          <w:color w:val="404040" w:themeColor="text1" w:themeTint="BF"/>
        </w:rPr>
        <w:t>–</w:t>
      </w:r>
      <w:r>
        <w:rPr>
          <w:color w:val="262626" w:themeColor="text1" w:themeTint="D9"/>
        </w:rPr>
        <w:t xml:space="preserve"> </w:t>
      </w:r>
      <w:r>
        <w:rPr>
          <w:color w:val="000000"/>
          <w:szCs w:val="20"/>
          <w:lang w:val="en-US"/>
        </w:rPr>
        <w:t>data project management</w:t>
      </w:r>
      <w:r w:rsidR="00810765">
        <w:rPr>
          <w:color w:val="000000"/>
          <w:szCs w:val="20"/>
          <w:lang w:val="en-US"/>
        </w:rPr>
        <w:t xml:space="preserve">, </w:t>
      </w:r>
      <w:r>
        <w:rPr>
          <w:color w:val="000000"/>
          <w:szCs w:val="20"/>
          <w:lang w:val="en-US"/>
        </w:rPr>
        <w:t xml:space="preserve">statistical </w:t>
      </w:r>
      <w:r w:rsidR="00862C40" w:rsidRPr="00CD2718">
        <w:rPr>
          <w:color w:val="000000"/>
          <w:szCs w:val="20"/>
          <w:lang w:val="en-US"/>
        </w:rPr>
        <w:t>analysis,</w:t>
      </w:r>
      <w:r w:rsidR="00810765">
        <w:rPr>
          <w:color w:val="000000"/>
          <w:szCs w:val="20"/>
          <w:lang w:val="en-US"/>
        </w:rPr>
        <w:t xml:space="preserve"> and presentation</w:t>
      </w:r>
    </w:p>
    <w:p w14:paraId="72A50BD4" w14:textId="06DFB8DD" w:rsidR="007D2469" w:rsidRPr="009B5CDD" w:rsidRDefault="00B26E77" w:rsidP="009B5CDD">
      <w:pPr>
        <w:pStyle w:val="ListParagraph"/>
        <w:numPr>
          <w:ilvl w:val="0"/>
          <w:numId w:val="9"/>
        </w:numPr>
        <w:spacing w:after="240"/>
        <w:rPr>
          <w:color w:val="262626" w:themeColor="text1" w:themeTint="D9"/>
        </w:rPr>
      </w:pPr>
      <w:r>
        <w:rPr>
          <w:b/>
          <w:bCs/>
          <w:color w:val="134163" w:themeColor="accent6" w:themeShade="80"/>
          <w:szCs w:val="20"/>
          <w:lang w:val="en-US"/>
        </w:rPr>
        <w:t xml:space="preserve">Machine learning </w:t>
      </w:r>
      <w:r w:rsidRPr="00642C98">
        <w:rPr>
          <w:color w:val="404040" w:themeColor="text1" w:themeTint="BF"/>
        </w:rPr>
        <w:t>–</w:t>
      </w:r>
      <w:r>
        <w:rPr>
          <w:color w:val="262626" w:themeColor="text1" w:themeTint="D9"/>
        </w:rPr>
        <w:t xml:space="preserve"> </w:t>
      </w:r>
      <w:r w:rsidR="000A1F36">
        <w:rPr>
          <w:color w:val="262626" w:themeColor="text1" w:themeTint="D9"/>
        </w:rPr>
        <w:t xml:space="preserve">ANN, Deep </w:t>
      </w:r>
      <w:r w:rsidR="00DB645C">
        <w:rPr>
          <w:color w:val="262626" w:themeColor="text1" w:themeTint="D9"/>
        </w:rPr>
        <w:t>L</w:t>
      </w:r>
      <w:r w:rsidR="000A1F36">
        <w:rPr>
          <w:color w:val="262626" w:themeColor="text1" w:themeTint="D9"/>
        </w:rPr>
        <w:t>earning</w:t>
      </w:r>
      <w:r>
        <w:rPr>
          <w:color w:val="262626" w:themeColor="text1" w:themeTint="D9"/>
        </w:rPr>
        <w:t xml:space="preserve"> and a variety of ML approaches  </w:t>
      </w:r>
    </w:p>
    <w:p w14:paraId="2E320DC9" w14:textId="77777777" w:rsidR="007D2469" w:rsidRDefault="007D2469" w:rsidP="007D2469">
      <w:pPr>
        <w:pStyle w:val="ListParagraph"/>
        <w:spacing w:after="240"/>
        <w:rPr>
          <w:color w:val="262626" w:themeColor="text1" w:themeTint="D9"/>
        </w:rPr>
      </w:pPr>
    </w:p>
    <w:p w14:paraId="4846F2DB" w14:textId="77777777" w:rsidR="00D04C76" w:rsidRPr="00A8681E" w:rsidRDefault="00D04C76" w:rsidP="00A8681E">
      <w:pPr>
        <w:spacing w:after="240"/>
        <w:rPr>
          <w:color w:val="262626" w:themeColor="text1" w:themeTint="D9"/>
        </w:rPr>
      </w:pPr>
    </w:p>
    <w:p w14:paraId="13A5D37D" w14:textId="6D90F1BA" w:rsidR="00CD2718" w:rsidRPr="007F2E62" w:rsidRDefault="004229C1" w:rsidP="00810765">
      <w:pPr>
        <w:pStyle w:val="Heading1"/>
        <w:pBdr>
          <w:bottom w:val="single" w:sz="4" w:space="2" w:color="auto"/>
        </w:pBdr>
        <w:spacing w:before="120"/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Professional </w:t>
      </w:r>
      <w:r w:rsidR="00B26E77">
        <w:rPr>
          <w:b/>
          <w:bCs/>
          <w:noProof/>
        </w:rPr>
        <w:t>Experience</w:t>
      </w:r>
    </w:p>
    <w:p w14:paraId="6EF3D5E9" w14:textId="77777777" w:rsidR="007F2E62" w:rsidRPr="0059537B" w:rsidRDefault="007F2E62" w:rsidP="007F2E62">
      <w:pPr>
        <w:rPr>
          <w:rFonts w:ascii="Arial" w:hAnsi="Arial" w:cs="Arial"/>
          <w:b/>
          <w:color w:val="000000"/>
          <w:sz w:val="20"/>
          <w:szCs w:val="20"/>
          <w:lang w:val="en-US"/>
        </w:rPr>
      </w:pPr>
    </w:p>
    <w:p w14:paraId="32901303" w14:textId="3FB2FF35" w:rsidR="00135C56" w:rsidRPr="003E5F03" w:rsidRDefault="00135C56" w:rsidP="00135C56">
      <w:pPr>
        <w:rPr>
          <w:b/>
          <w:bCs/>
          <w:noProof/>
          <w:color w:val="134163" w:themeColor="accent6" w:themeShade="80"/>
          <w:lang w:eastAsia="en-AU"/>
        </w:rPr>
      </w:pPr>
      <w:r w:rsidRPr="003E5F03">
        <w:rPr>
          <w:b/>
          <w:bCs/>
          <w:noProof/>
          <w:color w:val="134163" w:themeColor="accent6" w:themeShade="80"/>
          <w:lang w:eastAsia="en-AU"/>
        </w:rPr>
        <w:t>20</w:t>
      </w:r>
      <w:r w:rsidR="00862C40">
        <w:rPr>
          <w:b/>
          <w:bCs/>
          <w:noProof/>
          <w:color w:val="134163" w:themeColor="accent6" w:themeShade="80"/>
          <w:lang w:eastAsia="en-AU"/>
        </w:rPr>
        <w:t>21</w:t>
      </w:r>
      <w:r w:rsidRPr="003E5F03">
        <w:rPr>
          <w:b/>
          <w:bCs/>
          <w:noProof/>
          <w:color w:val="134163" w:themeColor="accent6" w:themeShade="80"/>
          <w:lang w:eastAsia="en-AU"/>
        </w:rPr>
        <w:t xml:space="preserve"> – 20</w:t>
      </w:r>
      <w:r w:rsidR="00862C40">
        <w:rPr>
          <w:b/>
          <w:bCs/>
          <w:noProof/>
          <w:color w:val="134163" w:themeColor="accent6" w:themeShade="80"/>
          <w:lang w:eastAsia="en-AU"/>
        </w:rPr>
        <w:t>2</w:t>
      </w:r>
      <w:r w:rsidR="00BF501A">
        <w:rPr>
          <w:b/>
          <w:bCs/>
          <w:noProof/>
          <w:color w:val="134163" w:themeColor="accent6" w:themeShade="80"/>
          <w:lang w:eastAsia="en-AU"/>
        </w:rPr>
        <w:t>5</w:t>
      </w:r>
      <w:r>
        <w:rPr>
          <w:b/>
          <w:bCs/>
          <w:noProof/>
          <w:color w:val="134163" w:themeColor="accent6" w:themeShade="80"/>
          <w:lang w:eastAsia="en-AU"/>
        </w:rPr>
        <w:tab/>
      </w:r>
      <w:r w:rsidR="00862C40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>Australian Bureau of Statistics</w:t>
      </w:r>
      <w:r w:rsidRPr="00810765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– </w:t>
      </w:r>
      <w:r w:rsidR="00862C40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>Mathematical Statistics Specialist</w:t>
      </w:r>
    </w:p>
    <w:p w14:paraId="5C36288A" w14:textId="21DC6A09" w:rsidR="00135C56" w:rsidRPr="008A7A76" w:rsidRDefault="00135C56" w:rsidP="00135C56">
      <w:pPr>
        <w:pStyle w:val="ListParagraph"/>
        <w:numPr>
          <w:ilvl w:val="0"/>
          <w:numId w:val="12"/>
        </w:numPr>
        <w:spacing w:after="0" w:line="240" w:lineRule="auto"/>
        <w:rPr>
          <w:noProof/>
          <w:lang w:eastAsia="en-AU"/>
        </w:rPr>
      </w:pPr>
      <w:r w:rsidRPr="003E5F03">
        <w:rPr>
          <w:noProof/>
          <w:szCs w:val="20"/>
          <w:lang w:eastAsia="en-AU"/>
        </w:rPr>
        <w:t xml:space="preserve">Contributed </w:t>
      </w:r>
      <w:r w:rsidR="0068132F">
        <w:rPr>
          <w:noProof/>
          <w:szCs w:val="20"/>
          <w:lang w:eastAsia="en-AU"/>
        </w:rPr>
        <w:t>analysis</w:t>
      </w:r>
      <w:r w:rsidR="00612AF0">
        <w:rPr>
          <w:noProof/>
          <w:szCs w:val="20"/>
          <w:lang w:eastAsia="en-AU"/>
        </w:rPr>
        <w:t xml:space="preserve"> and published </w:t>
      </w:r>
      <w:r w:rsidR="0068132F">
        <w:rPr>
          <w:noProof/>
          <w:szCs w:val="20"/>
          <w:lang w:eastAsia="en-AU"/>
        </w:rPr>
        <w:t>reports</w:t>
      </w:r>
      <w:r w:rsidR="00612AF0">
        <w:rPr>
          <w:noProof/>
          <w:szCs w:val="20"/>
          <w:lang w:eastAsia="en-AU"/>
        </w:rPr>
        <w:t xml:space="preserve"> </w:t>
      </w:r>
      <w:r w:rsidR="00734A7F">
        <w:rPr>
          <w:noProof/>
          <w:szCs w:val="20"/>
          <w:lang w:eastAsia="en-AU"/>
        </w:rPr>
        <w:t>for</w:t>
      </w:r>
      <w:r w:rsidRPr="003E5F03">
        <w:rPr>
          <w:noProof/>
          <w:szCs w:val="20"/>
          <w:lang w:eastAsia="en-AU"/>
        </w:rPr>
        <w:t xml:space="preserve"> </w:t>
      </w:r>
      <w:r w:rsidR="00612D32">
        <w:rPr>
          <w:noProof/>
          <w:szCs w:val="20"/>
          <w:lang w:eastAsia="en-AU"/>
        </w:rPr>
        <w:t>methodological support</w:t>
      </w:r>
      <w:r w:rsidRPr="003E5F03">
        <w:rPr>
          <w:noProof/>
          <w:szCs w:val="20"/>
          <w:lang w:eastAsia="en-AU"/>
        </w:rPr>
        <w:t xml:space="preserve"> </w:t>
      </w:r>
      <w:r w:rsidR="00612D32">
        <w:rPr>
          <w:noProof/>
          <w:szCs w:val="20"/>
          <w:lang w:eastAsia="en-AU"/>
        </w:rPr>
        <w:t>projects</w:t>
      </w:r>
      <w:r w:rsidRPr="003E5F03">
        <w:rPr>
          <w:noProof/>
          <w:szCs w:val="20"/>
          <w:lang w:eastAsia="en-AU"/>
        </w:rPr>
        <w:t xml:space="preserve"> related to </w:t>
      </w:r>
      <w:r w:rsidR="00612D32">
        <w:rPr>
          <w:noProof/>
          <w:szCs w:val="20"/>
          <w:lang w:eastAsia="en-AU"/>
        </w:rPr>
        <w:t xml:space="preserve">Data Linking and Business </w:t>
      </w:r>
      <w:r w:rsidR="008F3CBF">
        <w:rPr>
          <w:noProof/>
          <w:szCs w:val="20"/>
          <w:lang w:eastAsia="en-AU"/>
        </w:rPr>
        <w:t>Statistics</w:t>
      </w:r>
      <w:r w:rsidR="00734A7F">
        <w:rPr>
          <w:noProof/>
          <w:szCs w:val="20"/>
          <w:lang w:eastAsia="en-AU"/>
        </w:rPr>
        <w:t>,</w:t>
      </w:r>
      <w:r w:rsidR="008F3CBF">
        <w:rPr>
          <w:noProof/>
          <w:szCs w:val="20"/>
          <w:lang w:eastAsia="en-AU"/>
        </w:rPr>
        <w:t xml:space="preserve"> </w:t>
      </w:r>
      <w:r w:rsidRPr="003E5F03">
        <w:rPr>
          <w:noProof/>
          <w:szCs w:val="20"/>
          <w:lang w:eastAsia="en-AU"/>
        </w:rPr>
        <w:t xml:space="preserve">in collaboration with </w:t>
      </w:r>
      <w:r w:rsidR="007C111D">
        <w:rPr>
          <w:noProof/>
          <w:szCs w:val="20"/>
          <w:lang w:eastAsia="en-AU"/>
        </w:rPr>
        <w:t xml:space="preserve">teams in </w:t>
      </w:r>
      <w:r w:rsidR="002441E2">
        <w:rPr>
          <w:noProof/>
          <w:szCs w:val="20"/>
          <w:lang w:eastAsia="en-AU"/>
        </w:rPr>
        <w:t xml:space="preserve">the ABS </w:t>
      </w:r>
      <w:r w:rsidR="00B33AE0">
        <w:rPr>
          <w:noProof/>
          <w:szCs w:val="20"/>
          <w:lang w:eastAsia="en-AU"/>
        </w:rPr>
        <w:t>M</w:t>
      </w:r>
      <w:r w:rsidR="007C111D">
        <w:rPr>
          <w:noProof/>
          <w:szCs w:val="20"/>
          <w:lang w:eastAsia="en-AU"/>
        </w:rPr>
        <w:t>ethodology</w:t>
      </w:r>
      <w:r w:rsidR="002441E2">
        <w:rPr>
          <w:noProof/>
          <w:szCs w:val="20"/>
          <w:lang w:eastAsia="en-AU"/>
        </w:rPr>
        <w:t xml:space="preserve"> </w:t>
      </w:r>
      <w:r w:rsidR="00A4613A">
        <w:rPr>
          <w:noProof/>
          <w:szCs w:val="20"/>
          <w:lang w:eastAsia="en-AU"/>
        </w:rPr>
        <w:t xml:space="preserve">and Data Science </w:t>
      </w:r>
      <w:r w:rsidR="002441E2">
        <w:rPr>
          <w:noProof/>
          <w:szCs w:val="20"/>
          <w:lang w:eastAsia="en-AU"/>
        </w:rPr>
        <w:t>Division</w:t>
      </w:r>
      <w:r w:rsidR="007C111D">
        <w:rPr>
          <w:noProof/>
          <w:szCs w:val="20"/>
          <w:lang w:eastAsia="en-AU"/>
        </w:rPr>
        <w:t>.</w:t>
      </w:r>
    </w:p>
    <w:p w14:paraId="24BE16CB" w14:textId="02D7C5CB" w:rsidR="00135C56" w:rsidRPr="003E5F03" w:rsidRDefault="00135C56" w:rsidP="00135C56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 w:rsidRPr="003E5F03">
        <w:rPr>
          <w:noProof/>
          <w:szCs w:val="20"/>
          <w:lang w:eastAsia="en-AU"/>
        </w:rPr>
        <w:t xml:space="preserve">Developed </w:t>
      </w:r>
      <w:r w:rsidR="0017665C">
        <w:rPr>
          <w:noProof/>
          <w:szCs w:val="20"/>
          <w:lang w:eastAsia="en-AU"/>
        </w:rPr>
        <w:t xml:space="preserve">and executed </w:t>
      </w:r>
      <w:r w:rsidRPr="003E5F03">
        <w:rPr>
          <w:noProof/>
          <w:szCs w:val="20"/>
          <w:lang w:eastAsia="en-AU"/>
        </w:rPr>
        <w:t xml:space="preserve">project </w:t>
      </w:r>
      <w:r w:rsidR="00D73E21">
        <w:rPr>
          <w:noProof/>
          <w:szCs w:val="20"/>
          <w:lang w:eastAsia="en-AU"/>
        </w:rPr>
        <w:t>plans</w:t>
      </w:r>
      <w:r w:rsidR="00627374">
        <w:rPr>
          <w:noProof/>
          <w:szCs w:val="20"/>
          <w:lang w:eastAsia="en-AU"/>
        </w:rPr>
        <w:t xml:space="preserve"> for</w:t>
      </w:r>
      <w:r w:rsidR="0017665C">
        <w:rPr>
          <w:noProof/>
          <w:szCs w:val="20"/>
          <w:lang w:eastAsia="en-AU"/>
        </w:rPr>
        <w:t>,</w:t>
      </w:r>
      <w:r w:rsidRPr="003E5F03">
        <w:rPr>
          <w:noProof/>
          <w:szCs w:val="20"/>
          <w:lang w:eastAsia="en-AU"/>
        </w:rPr>
        <w:t xml:space="preserve"> presented </w:t>
      </w:r>
      <w:r w:rsidR="00D73E21">
        <w:rPr>
          <w:noProof/>
          <w:szCs w:val="20"/>
          <w:lang w:eastAsia="en-AU"/>
        </w:rPr>
        <w:t>findings</w:t>
      </w:r>
      <w:r w:rsidRPr="003E5F03">
        <w:rPr>
          <w:noProof/>
          <w:szCs w:val="20"/>
          <w:lang w:eastAsia="en-AU"/>
        </w:rPr>
        <w:t xml:space="preserve"> </w:t>
      </w:r>
      <w:r w:rsidR="00627374">
        <w:rPr>
          <w:noProof/>
          <w:szCs w:val="20"/>
          <w:lang w:eastAsia="en-AU"/>
        </w:rPr>
        <w:t xml:space="preserve">to </w:t>
      </w:r>
      <w:r w:rsidR="00D1255E">
        <w:rPr>
          <w:noProof/>
          <w:szCs w:val="20"/>
          <w:lang w:eastAsia="en-AU"/>
        </w:rPr>
        <w:t xml:space="preserve">and </w:t>
      </w:r>
      <w:r w:rsidR="005C2F04">
        <w:rPr>
          <w:noProof/>
          <w:szCs w:val="20"/>
          <w:lang w:eastAsia="en-AU"/>
        </w:rPr>
        <w:t xml:space="preserve">provided </w:t>
      </w:r>
      <w:r w:rsidR="00D1255E">
        <w:rPr>
          <w:noProof/>
          <w:szCs w:val="20"/>
          <w:lang w:eastAsia="en-AU"/>
        </w:rPr>
        <w:t xml:space="preserve">methodological support </w:t>
      </w:r>
      <w:r w:rsidR="00D73E21">
        <w:rPr>
          <w:noProof/>
          <w:szCs w:val="20"/>
          <w:lang w:eastAsia="en-AU"/>
        </w:rPr>
        <w:t xml:space="preserve">to </w:t>
      </w:r>
      <w:r w:rsidR="00E966A5">
        <w:rPr>
          <w:noProof/>
          <w:szCs w:val="20"/>
          <w:lang w:eastAsia="en-AU"/>
        </w:rPr>
        <w:t xml:space="preserve">internal </w:t>
      </w:r>
      <w:r w:rsidR="00DC1A68">
        <w:rPr>
          <w:noProof/>
          <w:szCs w:val="20"/>
          <w:lang w:eastAsia="en-AU"/>
        </w:rPr>
        <w:t>clients in Population Statistics and Business Statistics</w:t>
      </w:r>
      <w:r w:rsidR="005C2F04">
        <w:rPr>
          <w:noProof/>
          <w:szCs w:val="20"/>
          <w:lang w:eastAsia="en-AU"/>
        </w:rPr>
        <w:t xml:space="preserve"> contexts</w:t>
      </w:r>
    </w:p>
    <w:p w14:paraId="2B7D295D" w14:textId="5209D016" w:rsidR="00135C56" w:rsidRPr="003E5F03" w:rsidRDefault="00E2268C" w:rsidP="00135C56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>
        <w:rPr>
          <w:noProof/>
          <w:szCs w:val="20"/>
          <w:lang w:eastAsia="en-AU"/>
        </w:rPr>
        <w:t xml:space="preserve">Provided </w:t>
      </w:r>
      <w:r w:rsidR="0090316B">
        <w:rPr>
          <w:noProof/>
          <w:szCs w:val="20"/>
          <w:lang w:eastAsia="en-AU"/>
        </w:rPr>
        <w:t xml:space="preserve">timely </w:t>
      </w:r>
      <w:r>
        <w:rPr>
          <w:noProof/>
          <w:szCs w:val="20"/>
          <w:lang w:eastAsia="en-AU"/>
        </w:rPr>
        <w:t xml:space="preserve">methodological and administrative support </w:t>
      </w:r>
      <w:r w:rsidR="00BC6AB7">
        <w:rPr>
          <w:noProof/>
          <w:szCs w:val="20"/>
          <w:lang w:eastAsia="en-AU"/>
        </w:rPr>
        <w:t>in cross-functional</w:t>
      </w:r>
      <w:r w:rsidR="00660327">
        <w:rPr>
          <w:noProof/>
          <w:szCs w:val="20"/>
          <w:lang w:eastAsia="en-AU"/>
        </w:rPr>
        <w:t xml:space="preserve"> </w:t>
      </w:r>
      <w:r>
        <w:rPr>
          <w:noProof/>
          <w:szCs w:val="20"/>
          <w:lang w:eastAsia="en-AU"/>
        </w:rPr>
        <w:t>teams in D</w:t>
      </w:r>
      <w:r w:rsidR="00BC6AB7">
        <w:rPr>
          <w:noProof/>
          <w:szCs w:val="20"/>
          <w:lang w:eastAsia="en-AU"/>
        </w:rPr>
        <w:t xml:space="preserve">ata </w:t>
      </w:r>
      <w:r>
        <w:rPr>
          <w:noProof/>
          <w:szCs w:val="20"/>
          <w:lang w:eastAsia="en-AU"/>
        </w:rPr>
        <w:t>L</w:t>
      </w:r>
      <w:r w:rsidR="00BC6AB7">
        <w:rPr>
          <w:noProof/>
          <w:szCs w:val="20"/>
          <w:lang w:eastAsia="en-AU"/>
        </w:rPr>
        <w:t xml:space="preserve">inking </w:t>
      </w:r>
      <w:r>
        <w:rPr>
          <w:noProof/>
          <w:szCs w:val="20"/>
          <w:lang w:eastAsia="en-AU"/>
        </w:rPr>
        <w:t>M</w:t>
      </w:r>
      <w:r w:rsidR="00BC6AB7">
        <w:rPr>
          <w:noProof/>
          <w:szCs w:val="20"/>
          <w:lang w:eastAsia="en-AU"/>
        </w:rPr>
        <w:t>ethodology</w:t>
      </w:r>
      <w:r>
        <w:rPr>
          <w:noProof/>
          <w:szCs w:val="20"/>
          <w:lang w:eastAsia="en-AU"/>
        </w:rPr>
        <w:t xml:space="preserve"> and B</w:t>
      </w:r>
      <w:r w:rsidR="00BC6AB7">
        <w:rPr>
          <w:noProof/>
          <w:szCs w:val="20"/>
          <w:lang w:eastAsia="en-AU"/>
        </w:rPr>
        <w:t xml:space="preserve">usiness Statistics </w:t>
      </w:r>
      <w:r>
        <w:rPr>
          <w:noProof/>
          <w:szCs w:val="20"/>
          <w:lang w:eastAsia="en-AU"/>
        </w:rPr>
        <w:t>M</w:t>
      </w:r>
      <w:r w:rsidR="00BC6AB7">
        <w:rPr>
          <w:noProof/>
          <w:szCs w:val="20"/>
          <w:lang w:eastAsia="en-AU"/>
        </w:rPr>
        <w:t>ethodology</w:t>
      </w:r>
    </w:p>
    <w:p w14:paraId="6C95D065" w14:textId="43B8D9DB" w:rsidR="009B5CDD" w:rsidRDefault="00135C56" w:rsidP="003E5F03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 w:rsidRPr="003E5F03">
        <w:rPr>
          <w:noProof/>
          <w:szCs w:val="20"/>
          <w:lang w:eastAsia="en-AU"/>
        </w:rPr>
        <w:t xml:space="preserve">Quickly learned and applied </w:t>
      </w:r>
      <w:r w:rsidR="006B4BD1">
        <w:rPr>
          <w:noProof/>
          <w:szCs w:val="20"/>
          <w:lang w:eastAsia="en-AU"/>
        </w:rPr>
        <w:t xml:space="preserve">bespoke </w:t>
      </w:r>
      <w:r w:rsidR="00570376">
        <w:rPr>
          <w:noProof/>
          <w:szCs w:val="20"/>
          <w:lang w:eastAsia="en-AU"/>
        </w:rPr>
        <w:t xml:space="preserve">and </w:t>
      </w:r>
      <w:r w:rsidR="00AA0309">
        <w:rPr>
          <w:noProof/>
          <w:szCs w:val="20"/>
          <w:lang w:eastAsia="en-AU"/>
        </w:rPr>
        <w:t xml:space="preserve">general </w:t>
      </w:r>
      <w:r w:rsidRPr="003E5F03">
        <w:rPr>
          <w:noProof/>
          <w:szCs w:val="20"/>
          <w:lang w:eastAsia="en-AU"/>
        </w:rPr>
        <w:t>analytical techniques</w:t>
      </w:r>
      <w:r w:rsidR="00197907">
        <w:rPr>
          <w:noProof/>
          <w:szCs w:val="20"/>
          <w:lang w:eastAsia="en-AU"/>
        </w:rPr>
        <w:t xml:space="preserve"> </w:t>
      </w:r>
      <w:r w:rsidR="00126413">
        <w:rPr>
          <w:noProof/>
          <w:szCs w:val="20"/>
          <w:lang w:eastAsia="en-AU"/>
        </w:rPr>
        <w:t>at multiple stages in</w:t>
      </w:r>
      <w:r w:rsidR="00197907">
        <w:rPr>
          <w:noProof/>
          <w:szCs w:val="20"/>
          <w:lang w:eastAsia="en-AU"/>
        </w:rPr>
        <w:t xml:space="preserve"> the production of official statistics</w:t>
      </w:r>
    </w:p>
    <w:p w14:paraId="2DDC4C12" w14:textId="10F02926" w:rsidR="00840C3F" w:rsidRDefault="00987943" w:rsidP="003E5F03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>
        <w:rPr>
          <w:noProof/>
          <w:szCs w:val="20"/>
          <w:lang w:eastAsia="en-AU"/>
        </w:rPr>
        <w:t xml:space="preserve">Applied technical </w:t>
      </w:r>
      <w:r w:rsidR="00387360">
        <w:rPr>
          <w:noProof/>
          <w:szCs w:val="20"/>
          <w:lang w:eastAsia="en-AU"/>
        </w:rPr>
        <w:t xml:space="preserve">skills in statistical computing to </w:t>
      </w:r>
      <w:r w:rsidR="00F620E3">
        <w:rPr>
          <w:noProof/>
          <w:szCs w:val="20"/>
          <w:lang w:eastAsia="en-AU"/>
        </w:rPr>
        <w:t>manipulate data and extract meaningful insights</w:t>
      </w:r>
      <w:r w:rsidR="009A43CD">
        <w:rPr>
          <w:noProof/>
          <w:szCs w:val="20"/>
          <w:lang w:eastAsia="en-AU"/>
        </w:rPr>
        <w:t>. This has included primarily SAS and R, and bespoke macros</w:t>
      </w:r>
      <w:r w:rsidR="007A3F7B">
        <w:rPr>
          <w:noProof/>
          <w:szCs w:val="20"/>
          <w:lang w:eastAsia="en-AU"/>
        </w:rPr>
        <w:t xml:space="preserve">/packages: DMAC </w:t>
      </w:r>
      <w:r w:rsidR="0016092C">
        <w:rPr>
          <w:noProof/>
          <w:szCs w:val="20"/>
          <w:lang w:eastAsia="en-AU"/>
        </w:rPr>
        <w:t xml:space="preserve">(determinsitic linking) </w:t>
      </w:r>
      <w:r w:rsidR="007A3F7B">
        <w:rPr>
          <w:noProof/>
          <w:szCs w:val="20"/>
          <w:lang w:eastAsia="en-AU"/>
        </w:rPr>
        <w:t>and Python</w:t>
      </w:r>
    </w:p>
    <w:p w14:paraId="04644891" w14:textId="77777777" w:rsidR="00126413" w:rsidRPr="00197907" w:rsidRDefault="00126413" w:rsidP="00126413">
      <w:pPr>
        <w:pStyle w:val="ListParagraph"/>
        <w:spacing w:after="0" w:line="240" w:lineRule="auto"/>
        <w:rPr>
          <w:noProof/>
          <w:szCs w:val="20"/>
          <w:lang w:eastAsia="en-AU"/>
        </w:rPr>
      </w:pPr>
    </w:p>
    <w:p w14:paraId="5362B50D" w14:textId="1AC40238" w:rsidR="003E5F03" w:rsidRPr="003E5F03" w:rsidRDefault="003E5F03" w:rsidP="003E5F03">
      <w:pPr>
        <w:rPr>
          <w:b/>
          <w:bCs/>
          <w:noProof/>
          <w:color w:val="134163" w:themeColor="accent6" w:themeShade="80"/>
          <w:lang w:eastAsia="en-AU"/>
        </w:rPr>
      </w:pPr>
      <w:r w:rsidRPr="003E5F03">
        <w:rPr>
          <w:b/>
          <w:bCs/>
          <w:noProof/>
          <w:color w:val="134163" w:themeColor="accent6" w:themeShade="80"/>
          <w:lang w:eastAsia="en-AU"/>
        </w:rPr>
        <w:t>2018 – 2019</w:t>
      </w:r>
      <w:r w:rsidR="00810765">
        <w:rPr>
          <w:b/>
          <w:bCs/>
          <w:noProof/>
          <w:color w:val="134163" w:themeColor="accent6" w:themeShade="80"/>
          <w:lang w:eastAsia="en-AU"/>
        </w:rPr>
        <w:tab/>
      </w:r>
      <w:r w:rsidRPr="00810765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>University of Melbourne / Murdoch Children’s Research Institute – Phd candidate</w:t>
      </w:r>
    </w:p>
    <w:p w14:paraId="0CC88E17" w14:textId="77777777" w:rsidR="003E5F03" w:rsidRPr="008A7A76" w:rsidRDefault="003E5F03" w:rsidP="003E5F03">
      <w:pPr>
        <w:pStyle w:val="ListParagraph"/>
        <w:numPr>
          <w:ilvl w:val="0"/>
          <w:numId w:val="12"/>
        </w:numPr>
        <w:spacing w:after="0" w:line="240" w:lineRule="auto"/>
        <w:rPr>
          <w:noProof/>
          <w:lang w:eastAsia="en-AU"/>
        </w:rPr>
      </w:pPr>
      <w:r w:rsidRPr="003E5F03">
        <w:rPr>
          <w:noProof/>
          <w:szCs w:val="20"/>
          <w:lang w:eastAsia="en-AU"/>
        </w:rPr>
        <w:t>Contributed to scientific publications related to genetic factors in obesity trajectories across the life course in collaboration with the MCRI Epigenetics and Liggins Insitute, Auckland laboratories</w:t>
      </w:r>
    </w:p>
    <w:p w14:paraId="04FFBE15" w14:textId="68675837" w:rsidR="003E5F03" w:rsidRPr="003E5F03" w:rsidRDefault="003E5F03" w:rsidP="003E5F03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 w:rsidRPr="003E5F03">
        <w:rPr>
          <w:noProof/>
          <w:szCs w:val="20"/>
          <w:lang w:eastAsia="en-AU"/>
        </w:rPr>
        <w:t>Developed research project proposal</w:t>
      </w:r>
      <w:r w:rsidR="0016092C">
        <w:rPr>
          <w:noProof/>
          <w:szCs w:val="20"/>
          <w:lang w:eastAsia="en-AU"/>
        </w:rPr>
        <w:t>s</w:t>
      </w:r>
      <w:r w:rsidRPr="003E5F03">
        <w:rPr>
          <w:noProof/>
          <w:szCs w:val="20"/>
          <w:lang w:eastAsia="en-AU"/>
        </w:rPr>
        <w:t xml:space="preserve"> and presented preliminary data (genetic and polygenic risk score data)</w:t>
      </w:r>
    </w:p>
    <w:p w14:paraId="622BE82B" w14:textId="77777777" w:rsidR="003E5F03" w:rsidRPr="003E5F03" w:rsidRDefault="003E5F03" w:rsidP="003E5F03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 w:rsidRPr="003E5F03">
        <w:rPr>
          <w:noProof/>
          <w:szCs w:val="20"/>
          <w:lang w:eastAsia="en-AU"/>
        </w:rPr>
        <w:t>Presented research findings and reproducible analytical reports to internal and external research teams</w:t>
      </w:r>
    </w:p>
    <w:p w14:paraId="3EF89FFD" w14:textId="77777777" w:rsidR="003E5F03" w:rsidRDefault="003E5F03" w:rsidP="003E5F03">
      <w:pPr>
        <w:pStyle w:val="ListParagraph"/>
        <w:numPr>
          <w:ilvl w:val="0"/>
          <w:numId w:val="12"/>
        </w:numPr>
        <w:rPr>
          <w:noProof/>
          <w:szCs w:val="20"/>
          <w:lang w:eastAsia="en-AU"/>
        </w:rPr>
      </w:pPr>
      <w:r w:rsidRPr="003E5F03">
        <w:rPr>
          <w:noProof/>
          <w:szCs w:val="20"/>
          <w:lang w:eastAsia="en-AU"/>
        </w:rPr>
        <w:t>Provided analytical support to students and researchers</w:t>
      </w:r>
    </w:p>
    <w:p w14:paraId="527770B0" w14:textId="4427367F" w:rsidR="00CD2718" w:rsidRPr="00DB2BE8" w:rsidRDefault="002C0A19" w:rsidP="00DB2BE8">
      <w:pPr>
        <w:pStyle w:val="ListParagraph"/>
        <w:numPr>
          <w:ilvl w:val="0"/>
          <w:numId w:val="12"/>
        </w:numPr>
        <w:spacing w:after="0" w:line="240" w:lineRule="auto"/>
        <w:rPr>
          <w:noProof/>
          <w:szCs w:val="20"/>
          <w:lang w:eastAsia="en-AU"/>
        </w:rPr>
      </w:pPr>
      <w:r>
        <w:rPr>
          <w:noProof/>
          <w:szCs w:val="20"/>
          <w:lang w:eastAsia="en-AU"/>
        </w:rPr>
        <w:t>Learned and applied</w:t>
      </w:r>
      <w:r w:rsidR="003E5F03" w:rsidRPr="003E5F03">
        <w:rPr>
          <w:noProof/>
          <w:szCs w:val="20"/>
          <w:lang w:eastAsia="en-AU"/>
        </w:rPr>
        <w:t xml:space="preserve"> emerging analytical techniques and software for ‘-omics’ analysis</w:t>
      </w:r>
      <w:r w:rsidR="00DC61FB">
        <w:rPr>
          <w:noProof/>
          <w:szCs w:val="20"/>
          <w:lang w:eastAsia="en-AU"/>
        </w:rPr>
        <w:t>: including Plink</w:t>
      </w:r>
    </w:p>
    <w:p w14:paraId="15D3D0A6" w14:textId="77777777" w:rsidR="00135C56" w:rsidRDefault="00135C56" w:rsidP="00810765">
      <w:pPr>
        <w:rPr>
          <w:b/>
          <w:bCs/>
          <w:noProof/>
          <w:color w:val="134163" w:themeColor="accent6" w:themeShade="80"/>
          <w:lang w:eastAsia="en-AU"/>
        </w:rPr>
      </w:pPr>
    </w:p>
    <w:p w14:paraId="0F6EDB77" w14:textId="22619D14" w:rsidR="00810765" w:rsidRPr="00810765" w:rsidRDefault="00810765" w:rsidP="00810765">
      <w:pPr>
        <w:rPr>
          <w:b/>
          <w:bCs/>
          <w:noProof/>
          <w:color w:val="000000" w:themeColor="text1"/>
          <w:sz w:val="20"/>
          <w:szCs w:val="21"/>
          <w:lang w:eastAsia="en-AU"/>
        </w:rPr>
      </w:pPr>
      <w:r w:rsidRPr="00810765">
        <w:rPr>
          <w:b/>
          <w:bCs/>
          <w:noProof/>
          <w:color w:val="134163" w:themeColor="accent6" w:themeShade="80"/>
          <w:lang w:eastAsia="en-AU"/>
        </w:rPr>
        <w:t>2016</w:t>
      </w:r>
      <w:r w:rsidRPr="00810765">
        <w:rPr>
          <w:b/>
          <w:bCs/>
          <w:noProof/>
          <w:color w:val="134163" w:themeColor="accent6" w:themeShade="80"/>
          <w:sz w:val="20"/>
          <w:szCs w:val="21"/>
          <w:lang w:eastAsia="en-AU"/>
        </w:rPr>
        <w:tab/>
      </w:r>
      <w:r w:rsidRPr="00810765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>Monash Medical School - Alfred Hospital</w:t>
      </w:r>
      <w:r w:rsidR="00DC4B2F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– Graduate Student</w:t>
      </w:r>
    </w:p>
    <w:p w14:paraId="2AE61D67" w14:textId="2BF0189E" w:rsidR="00810765" w:rsidRDefault="00810765" w:rsidP="00810765">
      <w:pPr>
        <w:pStyle w:val="ListParagraph"/>
        <w:numPr>
          <w:ilvl w:val="0"/>
          <w:numId w:val="22"/>
        </w:numPr>
        <w:spacing w:after="0" w:line="240" w:lineRule="auto"/>
      </w:pPr>
      <w:r w:rsidRPr="00477051">
        <w:t xml:space="preserve">Contributed statistical analysis and results to </w:t>
      </w:r>
      <w:r w:rsidR="00DB04CB">
        <w:t>a clinical research</w:t>
      </w:r>
      <w:r w:rsidRPr="00477051">
        <w:t xml:space="preserve"> project, which utilised time-series data to compare risk</w:t>
      </w:r>
      <w:r>
        <w:t>s</w:t>
      </w:r>
      <w:r w:rsidRPr="00477051">
        <w:t xml:space="preserve"> of developing delirium between Intensive Care Unit beds.</w:t>
      </w:r>
    </w:p>
    <w:p w14:paraId="720C0D3C" w14:textId="7A3F92A3" w:rsidR="00810765" w:rsidRDefault="00810765" w:rsidP="00810765">
      <w:pPr>
        <w:spacing w:after="0" w:line="240" w:lineRule="auto"/>
      </w:pPr>
    </w:p>
    <w:p w14:paraId="7ED7AC83" w14:textId="64300E6B" w:rsidR="00810765" w:rsidRPr="00810765" w:rsidRDefault="00810765" w:rsidP="00810765">
      <w:pPr>
        <w:rPr>
          <w:b/>
          <w:bCs/>
          <w:noProof/>
          <w:color w:val="134163" w:themeColor="accent6" w:themeShade="80"/>
          <w:sz w:val="20"/>
          <w:szCs w:val="21"/>
          <w:lang w:eastAsia="en-AU"/>
        </w:rPr>
      </w:pPr>
      <w:r w:rsidRPr="00810765">
        <w:rPr>
          <w:b/>
          <w:bCs/>
          <w:noProof/>
          <w:color w:val="134163" w:themeColor="accent6" w:themeShade="80"/>
          <w:lang w:eastAsia="en-AU"/>
        </w:rPr>
        <w:t>2013</w:t>
      </w:r>
      <w:r w:rsidRPr="00810765">
        <w:rPr>
          <w:b/>
          <w:bCs/>
          <w:noProof/>
          <w:color w:val="134163" w:themeColor="accent6" w:themeShade="80"/>
          <w:sz w:val="20"/>
          <w:szCs w:val="21"/>
          <w:lang w:eastAsia="en-AU"/>
        </w:rPr>
        <w:tab/>
      </w:r>
      <w:r w:rsidRPr="00810765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>The Bouverie Centre - La Trobe University</w:t>
      </w:r>
      <w:r w:rsidR="00DC4B2F">
        <w:rPr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- Volunteer</w:t>
      </w:r>
    </w:p>
    <w:p w14:paraId="330227E9" w14:textId="77777777" w:rsidR="00810765" w:rsidRPr="00477051" w:rsidRDefault="00810765" w:rsidP="00810765">
      <w:pPr>
        <w:pStyle w:val="ListParagraph"/>
        <w:numPr>
          <w:ilvl w:val="0"/>
          <w:numId w:val="21"/>
        </w:numPr>
        <w:spacing w:after="0" w:line="240" w:lineRule="auto"/>
      </w:pPr>
      <w:r w:rsidRPr="00477051">
        <w:t>Provided research assistance for the “Let’s Talk About Children: Building an Evidence Base” study</w:t>
      </w:r>
    </w:p>
    <w:p w14:paraId="74C1D51B" w14:textId="77777777" w:rsidR="00810765" w:rsidRPr="00477051" w:rsidRDefault="00810765" w:rsidP="00810765">
      <w:pPr>
        <w:pStyle w:val="ListParagraph"/>
        <w:numPr>
          <w:ilvl w:val="0"/>
          <w:numId w:val="21"/>
        </w:numPr>
        <w:spacing w:after="0" w:line="240" w:lineRule="auto"/>
      </w:pPr>
      <w:r w:rsidRPr="00477051">
        <w:t>Contributed to data collection and coding for statistical analysis</w:t>
      </w:r>
    </w:p>
    <w:p w14:paraId="6C31EC35" w14:textId="3C8A2B5B" w:rsidR="00C62D05" w:rsidRDefault="00810765" w:rsidP="00C62D05">
      <w:pPr>
        <w:pStyle w:val="ListParagraph"/>
        <w:numPr>
          <w:ilvl w:val="0"/>
          <w:numId w:val="21"/>
        </w:numPr>
      </w:pPr>
      <w:r w:rsidRPr="00477051">
        <w:t>Assisted with basic statistical analysis and interpretatio</w:t>
      </w:r>
      <w:r w:rsidR="00C62D05">
        <w:t>n</w:t>
      </w:r>
    </w:p>
    <w:p w14:paraId="73E97385" w14:textId="77777777" w:rsidR="00810765" w:rsidRDefault="00810765" w:rsidP="00810765">
      <w:pPr>
        <w:spacing w:after="0" w:line="240" w:lineRule="auto"/>
      </w:pPr>
    </w:p>
    <w:p w14:paraId="590A777C" w14:textId="77777777" w:rsidR="00D04C76" w:rsidRDefault="00D04C76" w:rsidP="00810765">
      <w:pPr>
        <w:spacing w:after="0" w:line="240" w:lineRule="auto"/>
      </w:pPr>
    </w:p>
    <w:p w14:paraId="43D6D144" w14:textId="77777777" w:rsidR="000A21E9" w:rsidRPr="009847BC" w:rsidRDefault="000A21E9" w:rsidP="00810765">
      <w:pPr>
        <w:spacing w:after="0" w:line="240" w:lineRule="auto"/>
      </w:pPr>
    </w:p>
    <w:p w14:paraId="39396E55" w14:textId="2C973612" w:rsidR="00810765" w:rsidRPr="00D8694A" w:rsidRDefault="00810765" w:rsidP="00D8694A">
      <w:pPr>
        <w:pStyle w:val="Heading1"/>
        <w:pBdr>
          <w:bottom w:val="single" w:sz="4" w:space="2" w:color="auto"/>
        </w:pBdr>
        <w:spacing w:before="120"/>
        <w:rPr>
          <w:b/>
          <w:bCs/>
          <w:noProof/>
        </w:rPr>
      </w:pPr>
      <w:r>
        <w:rPr>
          <w:b/>
          <w:bCs/>
          <w:noProof/>
        </w:rPr>
        <w:t>Other Work Experience</w:t>
      </w:r>
    </w:p>
    <w:p w14:paraId="2309087C" w14:textId="77777777" w:rsidR="00D8694A" w:rsidRPr="00D8694A" w:rsidRDefault="00D8694A" w:rsidP="00D8694A"/>
    <w:p w14:paraId="29B12FFF" w14:textId="20F21D17" w:rsidR="00D8694A" w:rsidRPr="00C62D05" w:rsidRDefault="00D8694A" w:rsidP="00C62D05">
      <w:pPr>
        <w:pStyle w:val="Heading2"/>
        <w:spacing w:before="0" w:after="160"/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</w:pP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2011</w:t>
      </w:r>
      <w:r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</w:t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-</w:t>
      </w:r>
      <w:r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</w:t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202</w:t>
      </w:r>
      <w:r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1 </w:t>
      </w:r>
      <w:r w:rsidR="00F36D40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ab/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Programmed Integrated Workforce</w:t>
      </w:r>
      <w:r w:rsidR="00987723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:</w:t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 xml:space="preserve"> Sigma Pharmaceuticals, Reece, Coca Cola Amatil </w:t>
      </w:r>
      <w:r w:rsidR="00987723"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–</w:t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Dispatch and Stock Picker</w:t>
      </w:r>
    </w:p>
    <w:p w14:paraId="271E8CCA" w14:textId="77777777" w:rsidR="00D8694A" w:rsidRPr="00D8694A" w:rsidRDefault="00D8694A" w:rsidP="00C62D05">
      <w:pPr>
        <w:pStyle w:val="ListParagraph"/>
        <w:numPr>
          <w:ilvl w:val="0"/>
          <w:numId w:val="27"/>
        </w:numPr>
        <w:autoSpaceDE w:val="0"/>
        <w:autoSpaceDN w:val="0"/>
        <w:adjustRightInd w:val="0"/>
        <w:ind w:left="808"/>
        <w:rPr>
          <w:noProof/>
          <w:szCs w:val="20"/>
          <w:lang w:eastAsia="en-AU"/>
        </w:rPr>
      </w:pPr>
      <w:r w:rsidRPr="00D8694A">
        <w:rPr>
          <w:noProof/>
          <w:szCs w:val="20"/>
          <w:lang w:eastAsia="en-AU"/>
        </w:rPr>
        <w:t>Packaged products for dispatch with speed and accuracy</w:t>
      </w:r>
    </w:p>
    <w:p w14:paraId="3CED7354" w14:textId="5AF9A62C" w:rsidR="00C62D05" w:rsidRPr="00C62D05" w:rsidRDefault="00D8694A" w:rsidP="00C62D05">
      <w:pPr>
        <w:pStyle w:val="ListParagraph"/>
        <w:numPr>
          <w:ilvl w:val="0"/>
          <w:numId w:val="27"/>
        </w:numPr>
        <w:autoSpaceDE w:val="0"/>
        <w:autoSpaceDN w:val="0"/>
        <w:adjustRightInd w:val="0"/>
        <w:ind w:left="808"/>
        <w:rPr>
          <w:color w:val="000000"/>
          <w:szCs w:val="20"/>
          <w:lang w:val="en-US"/>
        </w:rPr>
      </w:pPr>
      <w:r w:rsidRPr="00D8694A">
        <w:rPr>
          <w:noProof/>
          <w:szCs w:val="20"/>
          <w:lang w:eastAsia="en-AU"/>
        </w:rPr>
        <w:t>Consistently exceeded KPIs for speed and accuracy in picking, using RF Scanning and Voice-pick systems</w:t>
      </w:r>
      <w:r w:rsidR="00C62D05">
        <w:rPr>
          <w:noProof/>
          <w:szCs w:val="20"/>
          <w:lang w:eastAsia="en-AU"/>
        </w:rPr>
        <w:br/>
      </w:r>
    </w:p>
    <w:p w14:paraId="5272EB5E" w14:textId="79521324" w:rsidR="00D8694A" w:rsidRPr="00C62D05" w:rsidRDefault="00D8694A" w:rsidP="00C62D05">
      <w:pPr>
        <w:pStyle w:val="Heading2"/>
        <w:spacing w:before="0" w:after="160"/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</w:pP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2017</w:t>
      </w:r>
      <w:r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ab/>
      </w:r>
      <w:r w:rsidRPr="00D8694A">
        <w:rPr>
          <w:rFonts w:asciiTheme="minorHAnsi" w:eastAsiaTheme="minorHAnsi" w:hAnsiTheme="minorHAnsi" w:cstheme="minorBidi"/>
          <w:b/>
          <w:bCs/>
          <w:noProof/>
          <w:color w:val="134163" w:themeColor="accent6" w:themeShade="80"/>
          <w:sz w:val="24"/>
          <w:szCs w:val="24"/>
          <w:lang w:eastAsia="en-AU"/>
        </w:rPr>
        <w:t>Pullman and Mercure Albert Park Hotel – Food &amp; Beverage Attendant</w:t>
      </w:r>
    </w:p>
    <w:p w14:paraId="1DBC646B" w14:textId="069C18A0" w:rsidR="00D8694A" w:rsidRPr="00295B7C" w:rsidRDefault="00D8694A" w:rsidP="00C62D05">
      <w:pPr>
        <w:pStyle w:val="ListParagraph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808"/>
        <w:rPr>
          <w:color w:val="000000"/>
          <w:szCs w:val="20"/>
          <w:lang w:val="en-US"/>
        </w:rPr>
      </w:pPr>
      <w:r w:rsidRPr="00295B7C">
        <w:rPr>
          <w:color w:val="000000"/>
          <w:szCs w:val="20"/>
          <w:lang w:val="en-US"/>
        </w:rPr>
        <w:t xml:space="preserve">Provided warm, professional guest services including room service, </w:t>
      </w:r>
      <w:r w:rsidR="00C62D05" w:rsidRPr="00295B7C">
        <w:rPr>
          <w:color w:val="000000"/>
          <w:szCs w:val="20"/>
          <w:lang w:val="en-US"/>
        </w:rPr>
        <w:t>preparing,</w:t>
      </w:r>
      <w:r w:rsidRPr="00295B7C">
        <w:rPr>
          <w:color w:val="000000"/>
          <w:szCs w:val="20"/>
          <w:lang w:val="en-US"/>
        </w:rPr>
        <w:t xml:space="preserve"> and delivering amenities, and responding to guest enquiries</w:t>
      </w:r>
    </w:p>
    <w:p w14:paraId="01031750" w14:textId="77777777" w:rsidR="00D8694A" w:rsidRDefault="00D8694A" w:rsidP="00C62D05">
      <w:pPr>
        <w:pStyle w:val="ListParagraph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808"/>
        <w:rPr>
          <w:color w:val="000000"/>
          <w:szCs w:val="20"/>
          <w:lang w:val="en-US"/>
        </w:rPr>
      </w:pPr>
      <w:r w:rsidRPr="00295B7C">
        <w:rPr>
          <w:color w:val="000000"/>
          <w:szCs w:val="20"/>
          <w:lang w:val="en-US"/>
        </w:rPr>
        <w:t>Implemented changes to existing systems improving service delivery</w:t>
      </w:r>
    </w:p>
    <w:p w14:paraId="45CF7BB4" w14:textId="34044D40" w:rsidR="00E31C5E" w:rsidRPr="0065316F" w:rsidRDefault="00D8694A" w:rsidP="0065316F">
      <w:pPr>
        <w:pStyle w:val="ListParagraph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808"/>
        <w:rPr>
          <w:color w:val="000000"/>
          <w:szCs w:val="20"/>
          <w:lang w:val="en-US"/>
        </w:rPr>
      </w:pPr>
      <w:r w:rsidRPr="00D8694A">
        <w:rPr>
          <w:color w:val="000000"/>
          <w:szCs w:val="20"/>
          <w:lang w:val="en-US"/>
        </w:rPr>
        <w:t>Communicated effectively as part of the F&amp;B team across Outlet departments</w:t>
      </w:r>
      <w:r w:rsidRPr="0065316F">
        <w:rPr>
          <w:rFonts w:eastAsia="Arial Unicode MS"/>
          <w:color w:val="000000" w:themeColor="text1"/>
          <w:szCs w:val="20"/>
        </w:rPr>
        <w:t xml:space="preserve"> </w:t>
      </w:r>
    </w:p>
    <w:sectPr w:rsidR="00E31C5E" w:rsidRPr="0065316F" w:rsidSect="002277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BA021" w14:textId="77777777" w:rsidR="00EA1816" w:rsidRDefault="00EA1816" w:rsidP="007B00CD">
      <w:pPr>
        <w:spacing w:after="0" w:line="240" w:lineRule="auto"/>
      </w:pPr>
      <w:r>
        <w:separator/>
      </w:r>
    </w:p>
  </w:endnote>
  <w:endnote w:type="continuationSeparator" w:id="0">
    <w:p w14:paraId="1C4BF7A5" w14:textId="77777777" w:rsidR="00EA1816" w:rsidRDefault="00EA1816" w:rsidP="007B0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44BD5" w14:textId="77777777" w:rsidR="00EA1816" w:rsidRDefault="00EA1816" w:rsidP="007B00CD">
      <w:pPr>
        <w:spacing w:after="0" w:line="240" w:lineRule="auto"/>
      </w:pPr>
      <w:r>
        <w:separator/>
      </w:r>
    </w:p>
  </w:footnote>
  <w:footnote w:type="continuationSeparator" w:id="0">
    <w:p w14:paraId="02F235F9" w14:textId="77777777" w:rsidR="00EA1816" w:rsidRDefault="00EA1816" w:rsidP="007B00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241"/>
    <w:multiLevelType w:val="hybridMultilevel"/>
    <w:tmpl w:val="02724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146FB"/>
    <w:multiLevelType w:val="hybridMultilevel"/>
    <w:tmpl w:val="903AADF8"/>
    <w:lvl w:ilvl="0" w:tplc="C290A2A2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BFB86F44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36E5C0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DB8DFA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9A833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B76FF0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F42F92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CFEC13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B0C4CBF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2491C"/>
    <w:multiLevelType w:val="hybridMultilevel"/>
    <w:tmpl w:val="08924C94"/>
    <w:lvl w:ilvl="0" w:tplc="DE5290DE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b/>
        <w:bCs/>
        <w:color w:val="134163" w:themeColor="accent6" w:themeShade="80"/>
        <w:sz w:val="16"/>
        <w:szCs w:val="16"/>
      </w:rPr>
    </w:lvl>
    <w:lvl w:ilvl="1" w:tplc="8632B55A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BF28D154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35729DEA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ABD48436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7E6A0D1A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12A24F4C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864A6C36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AE8E2B4A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13D46223"/>
    <w:multiLevelType w:val="hybridMultilevel"/>
    <w:tmpl w:val="64FA3246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171D0"/>
    <w:multiLevelType w:val="hybridMultilevel"/>
    <w:tmpl w:val="F2D0B43E"/>
    <w:lvl w:ilvl="0" w:tplc="DE5290DE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b/>
        <w:bCs/>
        <w:color w:val="134163" w:themeColor="accent6" w:themeShade="80"/>
        <w:sz w:val="16"/>
        <w:szCs w:val="16"/>
      </w:rPr>
    </w:lvl>
    <w:lvl w:ilvl="1" w:tplc="64188232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1FA20706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020B5A8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5AF6E1F8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650AC214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05402A6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C78A306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BBC64800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1A0D13D3"/>
    <w:multiLevelType w:val="hybridMultilevel"/>
    <w:tmpl w:val="76DEC252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C582D"/>
    <w:multiLevelType w:val="hybridMultilevel"/>
    <w:tmpl w:val="E85A86BC"/>
    <w:lvl w:ilvl="0" w:tplc="C720B226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sz w:val="16"/>
        <w:szCs w:val="16"/>
      </w:rPr>
    </w:lvl>
    <w:lvl w:ilvl="1" w:tplc="34667558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DF41944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A2EA5FDA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C3B6C622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B50AE8A8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63A1CD6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BD88A0B0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9A7742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1F105A9D"/>
    <w:multiLevelType w:val="hybridMultilevel"/>
    <w:tmpl w:val="207A381A"/>
    <w:lvl w:ilvl="0" w:tplc="DE5290DE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b/>
        <w:bCs/>
        <w:color w:val="134163" w:themeColor="accent6" w:themeShade="80"/>
        <w:sz w:val="16"/>
        <w:szCs w:val="16"/>
      </w:rPr>
    </w:lvl>
    <w:lvl w:ilvl="1" w:tplc="ADB0CFC6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908A8F2C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12301DE0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7B4A359E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79CE4F16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7B3E72C4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56CC44CE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DEA881F0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25586C8E"/>
    <w:multiLevelType w:val="hybridMultilevel"/>
    <w:tmpl w:val="15F4975E"/>
    <w:lvl w:ilvl="0" w:tplc="053060BE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CA24452A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C55A9BA0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B434DA7E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B30078D0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653C046A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A392A8C0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63B0D628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3A3ECEFA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271C1050"/>
    <w:multiLevelType w:val="hybridMultilevel"/>
    <w:tmpl w:val="0C64C1EC"/>
    <w:lvl w:ilvl="0" w:tplc="C720B226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8377B19"/>
    <w:multiLevelType w:val="hybridMultilevel"/>
    <w:tmpl w:val="A258A478"/>
    <w:lvl w:ilvl="0" w:tplc="1DEC524A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64188232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1FA20706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020B5A8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5AF6E1F8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650AC214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05402A6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C78A306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BBC64800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28B60E40"/>
    <w:multiLevelType w:val="hybridMultilevel"/>
    <w:tmpl w:val="9C8E74F8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4E5D8D"/>
    <w:multiLevelType w:val="hybridMultilevel"/>
    <w:tmpl w:val="65EC9BE4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1A6472"/>
    <w:multiLevelType w:val="hybridMultilevel"/>
    <w:tmpl w:val="7BCE256C"/>
    <w:lvl w:ilvl="0" w:tplc="DE5290DE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b/>
        <w:bCs/>
        <w:color w:val="134163" w:themeColor="accent6" w:themeShade="80"/>
        <w:sz w:val="16"/>
        <w:szCs w:val="16"/>
      </w:rPr>
    </w:lvl>
    <w:lvl w:ilvl="1" w:tplc="821256C8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CD108A2E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938CC5C2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1974C1AC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862CE124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C9C2CEB6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D3BA40D8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656D482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31111D80"/>
    <w:multiLevelType w:val="hybridMultilevel"/>
    <w:tmpl w:val="D4C089E4"/>
    <w:lvl w:ilvl="0" w:tplc="F8021EDE">
      <w:start w:val="1"/>
      <w:numFmt w:val="bullet"/>
      <w:lvlText w:val="o"/>
      <w:lvlJc w:val="left"/>
      <w:pPr>
        <w:ind w:left="360" w:hanging="360"/>
      </w:pPr>
      <w:rPr>
        <w:rFonts w:ascii="Symbol" w:hAnsi="Symbol" w:cs="Courier New" w:hint="default"/>
        <w:sz w:val="16"/>
        <w:szCs w:val="16"/>
      </w:rPr>
    </w:lvl>
    <w:lvl w:ilvl="1" w:tplc="7084D17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5A2E81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B1AC8C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BF42E6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DB8E5D2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D247068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564578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3C27BC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2B33081"/>
    <w:multiLevelType w:val="hybridMultilevel"/>
    <w:tmpl w:val="F9FA710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96F019B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782A7EFC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D4ABB0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FFC438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0620FC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F5AFBF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612DF0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7FA1DC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4D335C3"/>
    <w:multiLevelType w:val="hybridMultilevel"/>
    <w:tmpl w:val="F4DEB328"/>
    <w:lvl w:ilvl="0" w:tplc="915AC776">
      <w:start w:val="1"/>
      <w:numFmt w:val="bullet"/>
      <w:lvlText w:val="o"/>
      <w:lvlJc w:val="left"/>
      <w:pPr>
        <w:ind w:left="360" w:hanging="360"/>
      </w:pPr>
      <w:rPr>
        <w:rFonts w:ascii="Symbol" w:hAnsi="Symbol" w:cs="Courier New" w:hint="default"/>
        <w:sz w:val="16"/>
        <w:szCs w:val="16"/>
      </w:rPr>
    </w:lvl>
    <w:lvl w:ilvl="1" w:tplc="96F019B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782A7EFC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D4ABB0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FFC438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0620FC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F5AFBF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612DF0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7FA1DC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64C2E94"/>
    <w:multiLevelType w:val="hybridMultilevel"/>
    <w:tmpl w:val="2DA813BE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EB17DE"/>
    <w:multiLevelType w:val="hybridMultilevel"/>
    <w:tmpl w:val="10865374"/>
    <w:lvl w:ilvl="0" w:tplc="59B4C9CC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34667558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DF41944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A2EA5FDA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C3B6C622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B50AE8A8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63A1CD6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BD88A0B0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9A7742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9" w15:restartNumberingAfterBreak="0">
    <w:nsid w:val="3E586ADB"/>
    <w:multiLevelType w:val="hybridMultilevel"/>
    <w:tmpl w:val="5F9EB8B0"/>
    <w:lvl w:ilvl="0" w:tplc="C720B226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sz w:val="16"/>
        <w:szCs w:val="16"/>
      </w:rPr>
    </w:lvl>
    <w:lvl w:ilvl="1" w:tplc="ADB0CFC6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908A8F2C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12301DE0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7B4A359E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79CE4F16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7B3E72C4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56CC44CE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DEA881F0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3F751DB0"/>
    <w:multiLevelType w:val="hybridMultilevel"/>
    <w:tmpl w:val="3AB6A5E4"/>
    <w:lvl w:ilvl="0" w:tplc="CCAA4FBE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ADB0CFC6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908A8F2C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12301DE0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7B4A359E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79CE4F16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7B3E72C4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56CC44CE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DEA881F0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48C157E7"/>
    <w:multiLevelType w:val="multilevel"/>
    <w:tmpl w:val="905A4222"/>
    <w:styleLink w:val="ListBullet"/>
    <w:lvl w:ilvl="0">
      <w:start w:val="1"/>
      <w:numFmt w:val="bullet"/>
      <w:pStyle w:val="ListBullet0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b w:val="0"/>
        <w:i w:val="0"/>
        <w:color w:val="3494BA" w:themeColor="accent1"/>
      </w:rPr>
    </w:lvl>
    <w:lvl w:ilvl="1">
      <w:start w:val="1"/>
      <w:numFmt w:val="bullet"/>
      <w:pStyle w:val="ListBullet2"/>
      <w:lvlText w:val="−"/>
      <w:lvlJc w:val="left"/>
      <w:pPr>
        <w:tabs>
          <w:tab w:val="num" w:pos="680"/>
        </w:tabs>
        <w:ind w:left="680" w:hanging="340"/>
      </w:pPr>
      <w:rPr>
        <w:rFonts w:ascii="Century Gothic" w:hAnsi="Century Gothic" w:hint="default"/>
        <w:b w:val="0"/>
        <w:i w:val="0"/>
        <w:color w:val="3494BA" w:themeColor="accent1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1021"/>
        </w:tabs>
        <w:ind w:left="1020" w:hanging="340"/>
      </w:pPr>
      <w:rPr>
        <w:rFonts w:ascii="Symbol" w:hAnsi="Symbol" w:hint="default"/>
        <w:b w:val="0"/>
        <w:i w:val="0"/>
        <w:color w:val="3494BA" w:themeColor="accent1"/>
      </w:rPr>
    </w:lvl>
    <w:lvl w:ilvl="3">
      <w:start w:val="1"/>
      <w:numFmt w:val="bullet"/>
      <w:pStyle w:val="ListBullet4"/>
      <w:lvlText w:val="−"/>
      <w:lvlJc w:val="left"/>
      <w:pPr>
        <w:tabs>
          <w:tab w:val="num" w:pos="1361"/>
        </w:tabs>
        <w:ind w:left="1360" w:hanging="340"/>
      </w:pPr>
      <w:rPr>
        <w:rFonts w:ascii="Century Gothic" w:hAnsi="Century Gothic" w:hint="default"/>
        <w:b w:val="0"/>
        <w:i w:val="0"/>
        <w:color w:val="3494BA" w:themeColor="accent1"/>
      </w:rPr>
    </w:lvl>
    <w:lvl w:ilvl="4">
      <w:start w:val="1"/>
      <w:numFmt w:val="bullet"/>
      <w:pStyle w:val="ListBullet5"/>
      <w:lvlText w:val=""/>
      <w:lvlJc w:val="left"/>
      <w:pPr>
        <w:tabs>
          <w:tab w:val="num" w:pos="1701"/>
        </w:tabs>
        <w:ind w:left="1700" w:hanging="340"/>
      </w:pPr>
      <w:rPr>
        <w:rFonts w:ascii="Symbol" w:hAnsi="Symbol" w:hint="default"/>
        <w:b w:val="0"/>
        <w:i w:val="0"/>
        <w:color w:val="3494BA" w:themeColor="accent1"/>
      </w:rPr>
    </w:lvl>
    <w:lvl w:ilvl="5">
      <w:start w:val="1"/>
      <w:numFmt w:val="bullet"/>
      <w:pStyle w:val="ListBullet6"/>
      <w:lvlText w:val="−"/>
      <w:lvlJc w:val="left"/>
      <w:pPr>
        <w:tabs>
          <w:tab w:val="num" w:pos="2041"/>
        </w:tabs>
        <w:ind w:left="2040" w:hanging="340"/>
      </w:pPr>
      <w:rPr>
        <w:rFonts w:ascii="Century Gothic" w:hAnsi="Century Gothic" w:hint="default"/>
        <w:b w:val="0"/>
        <w:i w:val="0"/>
        <w:color w:val="3494BA" w:themeColor="accent1"/>
      </w:rPr>
    </w:lvl>
    <w:lvl w:ilvl="6">
      <w:start w:val="1"/>
      <w:numFmt w:val="none"/>
      <w:lvlText w:val=""/>
      <w:lvlJc w:val="left"/>
      <w:pPr>
        <w:tabs>
          <w:tab w:val="num" w:pos="2465"/>
        </w:tabs>
        <w:ind w:left="2380" w:hanging="34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05"/>
        </w:tabs>
        <w:ind w:left="2720" w:hanging="34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145"/>
        </w:tabs>
        <w:ind w:left="3060" w:hanging="340"/>
      </w:pPr>
      <w:rPr>
        <w:rFonts w:hint="default"/>
      </w:rPr>
    </w:lvl>
  </w:abstractNum>
  <w:abstractNum w:abstractNumId="22" w15:restartNumberingAfterBreak="0">
    <w:nsid w:val="4BEB4326"/>
    <w:multiLevelType w:val="hybridMultilevel"/>
    <w:tmpl w:val="A72262BC"/>
    <w:lvl w:ilvl="0" w:tplc="7056013A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8632B55A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BF28D154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35729DEA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ABD48436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7E6A0D1A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12A24F4C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864A6C36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AE8E2B4A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3E07083"/>
    <w:multiLevelType w:val="hybridMultilevel"/>
    <w:tmpl w:val="4F68DA82"/>
    <w:lvl w:ilvl="0" w:tplc="DE5290D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273DA4"/>
    <w:multiLevelType w:val="hybridMultilevel"/>
    <w:tmpl w:val="181A25F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323539"/>
    <w:multiLevelType w:val="multilevel"/>
    <w:tmpl w:val="905A4222"/>
    <w:numStyleLink w:val="ListBullet"/>
  </w:abstractNum>
  <w:abstractNum w:abstractNumId="26" w15:restartNumberingAfterBreak="0">
    <w:nsid w:val="647A768D"/>
    <w:multiLevelType w:val="hybridMultilevel"/>
    <w:tmpl w:val="A0A6933A"/>
    <w:lvl w:ilvl="0" w:tplc="FC1C4A9A">
      <w:start w:val="1"/>
      <w:numFmt w:val="bullet"/>
      <w:lvlText w:val="o"/>
      <w:lvlJc w:val="left"/>
      <w:pPr>
        <w:ind w:left="450" w:hanging="360"/>
      </w:pPr>
      <w:rPr>
        <w:rFonts w:ascii="Symbol" w:hAnsi="Symbol" w:cs="Courier New" w:hint="default"/>
        <w:sz w:val="16"/>
        <w:szCs w:val="16"/>
      </w:rPr>
    </w:lvl>
    <w:lvl w:ilvl="1" w:tplc="821256C8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CD108A2E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938CC5C2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1974C1AC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862CE124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C9C2CEB6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D3BA40D8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656D482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7" w15:restartNumberingAfterBreak="0">
    <w:nsid w:val="79347FD5"/>
    <w:multiLevelType w:val="hybridMultilevel"/>
    <w:tmpl w:val="B8041D86"/>
    <w:lvl w:ilvl="0" w:tplc="DE5290DE">
      <w:start w:val="1"/>
      <w:numFmt w:val="bullet"/>
      <w:lvlText w:val=""/>
      <w:lvlJc w:val="left"/>
      <w:pPr>
        <w:ind w:left="450" w:hanging="360"/>
      </w:pPr>
      <w:rPr>
        <w:rFonts w:ascii="Symbol" w:hAnsi="Symbol" w:hint="default"/>
        <w:b/>
        <w:bCs/>
        <w:color w:val="134163" w:themeColor="accent6" w:themeShade="80"/>
        <w:sz w:val="16"/>
        <w:szCs w:val="16"/>
      </w:rPr>
    </w:lvl>
    <w:lvl w:ilvl="1" w:tplc="34667558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DF41944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A2EA5FDA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C3B6C622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B50AE8A8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63A1CD6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BD88A0B0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9A7742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8" w15:restartNumberingAfterBreak="0">
    <w:nsid w:val="7EE01DA3"/>
    <w:multiLevelType w:val="hybridMultilevel"/>
    <w:tmpl w:val="5DF034EE"/>
    <w:lvl w:ilvl="0" w:tplc="DE5290DE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b/>
        <w:bCs/>
        <w:color w:val="134163" w:themeColor="accent6" w:themeShade="80"/>
      </w:rPr>
    </w:lvl>
    <w:lvl w:ilvl="1" w:tplc="0C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70490097">
    <w:abstractNumId w:val="16"/>
  </w:num>
  <w:num w:numId="2" w16cid:durableId="1345666785">
    <w:abstractNumId w:val="21"/>
  </w:num>
  <w:num w:numId="3" w16cid:durableId="608009398">
    <w:abstractNumId w:val="25"/>
  </w:num>
  <w:num w:numId="4" w16cid:durableId="528030846">
    <w:abstractNumId w:val="15"/>
  </w:num>
  <w:num w:numId="5" w16cid:durableId="1830099939">
    <w:abstractNumId w:val="24"/>
  </w:num>
  <w:num w:numId="6" w16cid:durableId="1767729731">
    <w:abstractNumId w:val="0"/>
  </w:num>
  <w:num w:numId="7" w16cid:durableId="304547770">
    <w:abstractNumId w:val="9"/>
  </w:num>
  <w:num w:numId="8" w16cid:durableId="1999378001">
    <w:abstractNumId w:val="11"/>
  </w:num>
  <w:num w:numId="9" w16cid:durableId="1720200356">
    <w:abstractNumId w:val="23"/>
  </w:num>
  <w:num w:numId="10" w16cid:durableId="919411426">
    <w:abstractNumId w:val="14"/>
  </w:num>
  <w:num w:numId="11" w16cid:durableId="847452526">
    <w:abstractNumId w:val="3"/>
  </w:num>
  <w:num w:numId="12" w16cid:durableId="1535967303">
    <w:abstractNumId w:val="5"/>
  </w:num>
  <w:num w:numId="13" w16cid:durableId="1405570816">
    <w:abstractNumId w:val="1"/>
  </w:num>
  <w:num w:numId="14" w16cid:durableId="2092119108">
    <w:abstractNumId w:val="8"/>
  </w:num>
  <w:num w:numId="15" w16cid:durableId="1780220501">
    <w:abstractNumId w:val="20"/>
  </w:num>
  <w:num w:numId="16" w16cid:durableId="866521783">
    <w:abstractNumId w:val="18"/>
  </w:num>
  <w:num w:numId="17" w16cid:durableId="1308515850">
    <w:abstractNumId w:val="22"/>
  </w:num>
  <w:num w:numId="18" w16cid:durableId="1909924363">
    <w:abstractNumId w:val="10"/>
  </w:num>
  <w:num w:numId="19" w16cid:durableId="459341855">
    <w:abstractNumId w:val="26"/>
  </w:num>
  <w:num w:numId="20" w16cid:durableId="1166632892">
    <w:abstractNumId w:val="17"/>
  </w:num>
  <w:num w:numId="21" w16cid:durableId="1106772446">
    <w:abstractNumId w:val="28"/>
  </w:num>
  <w:num w:numId="22" w16cid:durableId="35202174">
    <w:abstractNumId w:val="12"/>
  </w:num>
  <w:num w:numId="23" w16cid:durableId="554970097">
    <w:abstractNumId w:val="6"/>
  </w:num>
  <w:num w:numId="24" w16cid:durableId="1141269960">
    <w:abstractNumId w:val="19"/>
  </w:num>
  <w:num w:numId="25" w16cid:durableId="1279607598">
    <w:abstractNumId w:val="2"/>
  </w:num>
  <w:num w:numId="26" w16cid:durableId="1104691118">
    <w:abstractNumId w:val="7"/>
  </w:num>
  <w:num w:numId="27" w16cid:durableId="1074818479">
    <w:abstractNumId w:val="27"/>
  </w:num>
  <w:num w:numId="28" w16cid:durableId="806701462">
    <w:abstractNumId w:val="4"/>
  </w:num>
  <w:num w:numId="29" w16cid:durableId="14966783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0CD"/>
    <w:rsid w:val="000758C6"/>
    <w:rsid w:val="00097F74"/>
    <w:rsid w:val="000A1F36"/>
    <w:rsid w:val="000A21E9"/>
    <w:rsid w:val="000D0BB6"/>
    <w:rsid w:val="00126413"/>
    <w:rsid w:val="00135C56"/>
    <w:rsid w:val="0016092C"/>
    <w:rsid w:val="00162B87"/>
    <w:rsid w:val="0017665C"/>
    <w:rsid w:val="00197907"/>
    <w:rsid w:val="002277C0"/>
    <w:rsid w:val="0023379B"/>
    <w:rsid w:val="002441E2"/>
    <w:rsid w:val="00250429"/>
    <w:rsid w:val="00284BCC"/>
    <w:rsid w:val="002B1FC3"/>
    <w:rsid w:val="002C0A19"/>
    <w:rsid w:val="002C1507"/>
    <w:rsid w:val="002C4794"/>
    <w:rsid w:val="003073D6"/>
    <w:rsid w:val="003400D0"/>
    <w:rsid w:val="00351A68"/>
    <w:rsid w:val="00387360"/>
    <w:rsid w:val="00390624"/>
    <w:rsid w:val="003D37B9"/>
    <w:rsid w:val="003E5F03"/>
    <w:rsid w:val="00401F1B"/>
    <w:rsid w:val="00412E19"/>
    <w:rsid w:val="004229C1"/>
    <w:rsid w:val="004571A6"/>
    <w:rsid w:val="00487C58"/>
    <w:rsid w:val="0049565F"/>
    <w:rsid w:val="004F5EBB"/>
    <w:rsid w:val="004F638C"/>
    <w:rsid w:val="00556228"/>
    <w:rsid w:val="00570376"/>
    <w:rsid w:val="005853C8"/>
    <w:rsid w:val="005C111A"/>
    <w:rsid w:val="005C2F04"/>
    <w:rsid w:val="00612AF0"/>
    <w:rsid w:val="00612D32"/>
    <w:rsid w:val="00617C4E"/>
    <w:rsid w:val="00625DB5"/>
    <w:rsid w:val="00627374"/>
    <w:rsid w:val="00633DB4"/>
    <w:rsid w:val="00642C98"/>
    <w:rsid w:val="00650FBB"/>
    <w:rsid w:val="0065316F"/>
    <w:rsid w:val="00660327"/>
    <w:rsid w:val="0068132F"/>
    <w:rsid w:val="006A130C"/>
    <w:rsid w:val="006A7627"/>
    <w:rsid w:val="006B4BD1"/>
    <w:rsid w:val="006E2BAE"/>
    <w:rsid w:val="00712951"/>
    <w:rsid w:val="00720F5A"/>
    <w:rsid w:val="0073081D"/>
    <w:rsid w:val="00734A7F"/>
    <w:rsid w:val="00734EAD"/>
    <w:rsid w:val="00742016"/>
    <w:rsid w:val="00744048"/>
    <w:rsid w:val="00752064"/>
    <w:rsid w:val="0076448E"/>
    <w:rsid w:val="007A3F7B"/>
    <w:rsid w:val="007A50C4"/>
    <w:rsid w:val="007A671A"/>
    <w:rsid w:val="007B00CD"/>
    <w:rsid w:val="007C111D"/>
    <w:rsid w:val="007D2469"/>
    <w:rsid w:val="007F2E62"/>
    <w:rsid w:val="00810765"/>
    <w:rsid w:val="00840C3F"/>
    <w:rsid w:val="008617D2"/>
    <w:rsid w:val="00862C40"/>
    <w:rsid w:val="008C124E"/>
    <w:rsid w:val="008D5F08"/>
    <w:rsid w:val="008F2137"/>
    <w:rsid w:val="008F3CBF"/>
    <w:rsid w:val="0090316B"/>
    <w:rsid w:val="00970C1B"/>
    <w:rsid w:val="00987723"/>
    <w:rsid w:val="00987943"/>
    <w:rsid w:val="009A43CD"/>
    <w:rsid w:val="009A7C11"/>
    <w:rsid w:val="009B5CDD"/>
    <w:rsid w:val="009E7150"/>
    <w:rsid w:val="00A23D33"/>
    <w:rsid w:val="00A4613A"/>
    <w:rsid w:val="00A52A18"/>
    <w:rsid w:val="00A8681E"/>
    <w:rsid w:val="00AA0309"/>
    <w:rsid w:val="00AB4E4F"/>
    <w:rsid w:val="00B26E77"/>
    <w:rsid w:val="00B33AE0"/>
    <w:rsid w:val="00B345DB"/>
    <w:rsid w:val="00B44BD7"/>
    <w:rsid w:val="00B97810"/>
    <w:rsid w:val="00BA220E"/>
    <w:rsid w:val="00BC6AB7"/>
    <w:rsid w:val="00BF501A"/>
    <w:rsid w:val="00C138A9"/>
    <w:rsid w:val="00C463FC"/>
    <w:rsid w:val="00C62D05"/>
    <w:rsid w:val="00C65500"/>
    <w:rsid w:val="00CB1ED9"/>
    <w:rsid w:val="00CD2718"/>
    <w:rsid w:val="00D04C76"/>
    <w:rsid w:val="00D1255E"/>
    <w:rsid w:val="00D26568"/>
    <w:rsid w:val="00D73E21"/>
    <w:rsid w:val="00D8694A"/>
    <w:rsid w:val="00D90A9B"/>
    <w:rsid w:val="00DA2DDD"/>
    <w:rsid w:val="00DA6C34"/>
    <w:rsid w:val="00DB04CB"/>
    <w:rsid w:val="00DB2BE8"/>
    <w:rsid w:val="00DB645C"/>
    <w:rsid w:val="00DC1A68"/>
    <w:rsid w:val="00DC4B2F"/>
    <w:rsid w:val="00DC61FB"/>
    <w:rsid w:val="00DD78EC"/>
    <w:rsid w:val="00DF54BA"/>
    <w:rsid w:val="00E2268C"/>
    <w:rsid w:val="00E31C5E"/>
    <w:rsid w:val="00E65CDD"/>
    <w:rsid w:val="00E966A5"/>
    <w:rsid w:val="00EA0434"/>
    <w:rsid w:val="00EA1816"/>
    <w:rsid w:val="00EF246B"/>
    <w:rsid w:val="00F02C57"/>
    <w:rsid w:val="00F03161"/>
    <w:rsid w:val="00F13304"/>
    <w:rsid w:val="00F208DB"/>
    <w:rsid w:val="00F339C0"/>
    <w:rsid w:val="00F36D40"/>
    <w:rsid w:val="00F620E3"/>
    <w:rsid w:val="00F8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BFDA3"/>
  <w15:chartTrackingRefBased/>
  <w15:docId w15:val="{41F0D40C-39F6-41FC-8778-6751C2E02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19" w:unhideWhenUsed="1"/>
    <w:lsdException w:name="List Bullet 3" w:semiHidden="1" w:uiPriority="19" w:unhideWhenUsed="1"/>
    <w:lsdException w:name="List Bullet 4" w:semiHidden="1" w:uiPriority="19" w:unhideWhenUsed="1"/>
    <w:lsdException w:name="List Bullet 5" w:semiHidden="1" w:uiPriority="19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1C5E"/>
    <w:pPr>
      <w:keepNext/>
      <w:keepLines/>
      <w:spacing w:before="240" w:after="0"/>
      <w:outlineLvl w:val="0"/>
    </w:pPr>
    <w:rPr>
      <w:rFonts w:ascii="Arial" w:eastAsiaTheme="majorEastAsia" w:hAnsi="Arial" w:cstheme="majorBidi"/>
      <w:color w:val="134163" w:themeColor="accent6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7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00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0CD"/>
  </w:style>
  <w:style w:type="paragraph" w:styleId="Footer">
    <w:name w:val="footer"/>
    <w:basedOn w:val="Normal"/>
    <w:link w:val="FooterChar"/>
    <w:uiPriority w:val="99"/>
    <w:unhideWhenUsed/>
    <w:rsid w:val="007B00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0CD"/>
  </w:style>
  <w:style w:type="paragraph" w:styleId="NoSpacing">
    <w:name w:val="No Spacing"/>
    <w:uiPriority w:val="1"/>
    <w:qFormat/>
    <w:rsid w:val="007B00CD"/>
    <w:pPr>
      <w:spacing w:after="0" w:line="240" w:lineRule="auto"/>
    </w:pPr>
    <w:rPr>
      <w:color w:val="373545" w:themeColor="text2"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7B00CD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0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31C5E"/>
    <w:rPr>
      <w:rFonts w:ascii="Arial" w:eastAsiaTheme="majorEastAsia" w:hAnsi="Arial" w:cstheme="majorBidi"/>
      <w:color w:val="134163" w:themeColor="accent6" w:themeShade="80"/>
      <w:sz w:val="32"/>
      <w:szCs w:val="32"/>
    </w:rPr>
  </w:style>
  <w:style w:type="paragraph" w:styleId="ListBullet0">
    <w:name w:val="List Bullet"/>
    <w:basedOn w:val="Normal"/>
    <w:uiPriority w:val="1"/>
    <w:qFormat/>
    <w:rsid w:val="005853C8"/>
    <w:pPr>
      <w:numPr>
        <w:numId w:val="3"/>
      </w:numPr>
      <w:spacing w:before="120" w:after="120" w:line="264" w:lineRule="auto"/>
    </w:pPr>
    <w:rPr>
      <w:rFonts w:eastAsia="Times New Roman" w:cs="Times New Roman"/>
      <w:color w:val="404040"/>
      <w:sz w:val="20"/>
      <w:szCs w:val="24"/>
      <w:lang w:eastAsia="en-AU"/>
    </w:rPr>
  </w:style>
  <w:style w:type="paragraph" w:styleId="ListBullet2">
    <w:name w:val="List Bullet 2"/>
    <w:basedOn w:val="ListBullet0"/>
    <w:uiPriority w:val="19"/>
    <w:rsid w:val="005853C8"/>
    <w:pPr>
      <w:numPr>
        <w:ilvl w:val="1"/>
      </w:numPr>
    </w:pPr>
  </w:style>
  <w:style w:type="paragraph" w:styleId="ListBullet3">
    <w:name w:val="List Bullet 3"/>
    <w:basedOn w:val="ListBullet0"/>
    <w:uiPriority w:val="19"/>
    <w:rsid w:val="005853C8"/>
    <w:pPr>
      <w:numPr>
        <w:ilvl w:val="2"/>
      </w:numPr>
    </w:pPr>
  </w:style>
  <w:style w:type="paragraph" w:styleId="ListBullet4">
    <w:name w:val="List Bullet 4"/>
    <w:basedOn w:val="ListBullet0"/>
    <w:uiPriority w:val="19"/>
    <w:rsid w:val="005853C8"/>
    <w:pPr>
      <w:numPr>
        <w:ilvl w:val="3"/>
      </w:numPr>
    </w:pPr>
  </w:style>
  <w:style w:type="paragraph" w:styleId="ListBullet5">
    <w:name w:val="List Bullet 5"/>
    <w:basedOn w:val="ListBullet0"/>
    <w:uiPriority w:val="19"/>
    <w:rsid w:val="005853C8"/>
    <w:pPr>
      <w:numPr>
        <w:ilvl w:val="4"/>
      </w:numPr>
    </w:pPr>
  </w:style>
  <w:style w:type="paragraph" w:customStyle="1" w:styleId="ListBullet6">
    <w:name w:val="List Bullet 6"/>
    <w:basedOn w:val="ListBullet0"/>
    <w:uiPriority w:val="19"/>
    <w:rsid w:val="005853C8"/>
    <w:pPr>
      <w:numPr>
        <w:ilvl w:val="5"/>
      </w:numPr>
    </w:pPr>
  </w:style>
  <w:style w:type="character" w:customStyle="1" w:styleId="BlueBold">
    <w:name w:val="Blue Bold"/>
    <w:basedOn w:val="DefaultParagraphFont"/>
    <w:uiPriority w:val="1"/>
    <w:rsid w:val="005853C8"/>
    <w:rPr>
      <w:b/>
      <w:color w:val="3494BA" w:themeColor="accent1"/>
    </w:rPr>
  </w:style>
  <w:style w:type="numbering" w:customStyle="1" w:styleId="ListBullet">
    <w:name w:val="List_Bullet"/>
    <w:uiPriority w:val="99"/>
    <w:rsid w:val="005853C8"/>
    <w:pPr>
      <w:numPr>
        <w:numId w:val="2"/>
      </w:numPr>
    </w:pPr>
  </w:style>
  <w:style w:type="paragraph" w:styleId="ListParagraph">
    <w:name w:val="List Paragraph"/>
    <w:basedOn w:val="Normal"/>
    <w:uiPriority w:val="34"/>
    <w:qFormat/>
    <w:rsid w:val="005853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2718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2718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2E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10765"/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DC4B2F"/>
    <w:rPr>
      <w:color w:val="9F671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Corbel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E5829C-AE1F-4144-9090-8FBF8C74F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Hardy</dc:creator>
  <cp:keywords/>
  <dc:description/>
  <cp:lastModifiedBy>Richard Hardy</cp:lastModifiedBy>
  <cp:revision>6</cp:revision>
  <dcterms:created xsi:type="dcterms:W3CDTF">2026-02-27T02:45:00Z</dcterms:created>
  <dcterms:modified xsi:type="dcterms:W3CDTF">2026-02-27T02:51:00Z</dcterms:modified>
</cp:coreProperties>
</file>