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1E1B4B"/>
          </w:tcPr>
          <w:p>
            <w:pPr>
              <w:spacing w:before="200"/>
              <w:ind w:left="227"/>
            </w:pP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LAUDO DE VISTORIA DO IMÓVEL</w:t>
            </w:r>
          </w:p>
          <w:p>
            <w:pPr>
              <w:spacing w:after="200"/>
              <w:ind w:left="227"/>
            </w:pPr>
            <w:r>
              <w:rPr>
                <w:rFonts w:ascii="Calibri" w:hAnsi="Calibri" w:eastAsia="Calibri"/>
                <w:b w:val="0"/>
                <w:i w:val="0"/>
                <w:color w:val="DDDDEE"/>
                <w:sz w:val="20"/>
              </w:rPr>
              <w:t>Entrada ou saída da locação — anexe fotos datadas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4F1FF"/>
          </w:tcPr>
          <w:p>
            <w:r>
              <w:rPr>
                <w:rFonts w:ascii="Calibri" w:hAnsi="Calibri" w:eastAsia="Calibri"/>
                <w:b/>
                <w:i w:val="0"/>
                <w:color w:val="3F2FB8"/>
                <w:sz w:val="18"/>
              </w:rPr>
              <w:t xml:space="preserve">COMO USAR ESTE MODELO  </w:t>
            </w:r>
            <w:r>
              <w:rPr>
                <w:rFonts w:ascii="Calibri" w:hAnsi="Calibri" w:eastAsia="Calibri"/>
                <w:b w:val="0"/>
                <w:i/>
                <w:color w:val="8A8AA3"/>
                <w:sz w:val="18"/>
              </w:rPr>
              <w:t>(apague este quadro antes de assinar)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>•  Preencha os campos destacados, marque o estado de cada item e descreva defeitos com objetividade.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>•  Anexe fotos datadas e numeradas. Use o número da foto na coluna correspondente.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>•  Na saída, compare com este laudo de entrada e registre divergências antes da entrega das chaves.</w:t>
            </w:r>
          </w:p>
          <w:p>
            <w:pPr>
              <w:spacing w:after="120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19"/>
              </w:rPr>
              <w:t>•  Assinem locador, locatário e, se houver, imobiliária/administradora.</w:t>
            </w:r>
          </w:p>
        </w:tc>
      </w:tr>
    </w:tbl>
    <w:p>
      <w:pPr>
        <w:spacing w:after="40" w:before="0"/>
      </w:pPr>
    </w:p>
    <w:p>
      <w:pPr>
        <w:spacing w:before="240" w:after="80"/>
        <w:pBdr>
          <w:bottom w:val="single" w:sz="8" w:color="6C5CE7"/>
        </w:pBdr>
      </w:pPr>
      <w:r>
        <w:rPr>
          <w:rFonts w:ascii="Calibri" w:hAnsi="Calibri" w:eastAsia="Calibri"/>
          <w:b/>
          <w:i w:val="0"/>
          <w:color w:val="3F2FB8"/>
          <w:sz w:val="21"/>
        </w:rPr>
        <w:t>1  IDENTIFICAÇÃO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4706"/>
        <w:gridCol w:w="4706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7087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Imóvel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[endereço completo, bloco, unidade, vaga, matrícula/inscrição se houver]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Locador(a)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[nome, CPF, RG, telefone, e-mail]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Locatário(a)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[nome, CPF, RG, telefone, e-mail]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Data da vistoria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[dd/mm/aaaa]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Tipo de vistoria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[entrada / saída]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Responsável pela vistoria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[nome e contato]</w:t>
            </w:r>
          </w:p>
        </w:tc>
      </w:tr>
    </w:tbl>
    <w:p>
      <w:pPr>
        <w:spacing w:after="40" w:before="0"/>
      </w:pPr>
    </w:p>
    <w:p>
      <w:pPr>
        <w:spacing w:before="240" w:after="80"/>
        <w:pBdr>
          <w:bottom w:val="single" w:sz="8" w:color="6C5CE7"/>
        </w:pBdr>
      </w:pPr>
      <w:r>
        <w:rPr>
          <w:rFonts w:ascii="Calibri" w:hAnsi="Calibri" w:eastAsia="Calibri"/>
          <w:b/>
          <w:i w:val="0"/>
          <w:color w:val="3F2FB8"/>
          <w:sz w:val="21"/>
        </w:rPr>
        <w:t>2  MEDIDORES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Medidor</w:t>
            </w:r>
          </w:p>
        </w:tc>
        <w:tc>
          <w:tcPr>
            <w:tcW w:type="dxa" w:w="226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Número / identificação</w:t>
            </w:r>
          </w:p>
        </w:tc>
        <w:tc>
          <w:tcPr>
            <w:tcW w:type="dxa" w:w="170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Leitura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  <w:tc>
          <w:tcPr>
            <w:tcW w:type="dxa" w:w="2835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Água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[leitura]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[foto]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Luz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[leitura]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[foto]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Gás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[leitura]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[foto]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</w:tr>
    </w:tbl>
    <w:p>
      <w:pPr>
        <w:spacing w:after="40" w:before="0"/>
      </w:pPr>
    </w:p>
    <w:p>
      <w:pPr>
        <w:spacing w:before="240" w:after="80"/>
        <w:pBdr>
          <w:bottom w:val="single" w:sz="8" w:color="6C5CE7"/>
        </w:pBdr>
      </w:pPr>
      <w:r>
        <w:rPr>
          <w:rFonts w:ascii="Calibri" w:hAnsi="Calibri" w:eastAsia="Calibri"/>
          <w:b/>
          <w:i w:val="0"/>
          <w:color w:val="3F2FB8"/>
          <w:sz w:val="21"/>
        </w:rPr>
        <w:t>3  CHAVES, CONTROLES E ACESSÓRIOS ENTREGUES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70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Quantidade</w:t>
            </w:r>
          </w:p>
        </w:tc>
        <w:tc>
          <w:tcPr>
            <w:tcW w:type="dxa" w:w="425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Chave da porta principal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[qtd.]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Chave de serviço / fundos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[qtd.]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Chave da garagem / portão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[qtd.]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Controle remoto / tag / cartão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[qtd.]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Outros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[qtd.]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[descrever]</w:t>
            </w:r>
          </w:p>
        </w:tc>
      </w:tr>
    </w:tbl>
    <w:p>
      <w:pPr>
        <w:spacing w:after="40" w:before="0"/>
      </w:pPr>
    </w:p>
    <w:p>
      <w:pPr>
        <w:spacing w:before="240" w:after="80"/>
        <w:pBdr>
          <w:bottom w:val="single" w:sz="8" w:color="6C5CE7"/>
        </w:pBdr>
      </w:pPr>
      <w:r>
        <w:rPr>
          <w:rFonts w:ascii="Calibri" w:hAnsi="Calibri" w:eastAsia="Calibri"/>
          <w:b/>
          <w:i w:val="0"/>
          <w:color w:val="3F2FB8"/>
          <w:sz w:val="21"/>
        </w:rPr>
        <w:t>4  VISTORIA POR CÔMODO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8A8AA3"/>
          <w:sz w:val="19"/>
        </w:rPr>
        <w:t>Use Estado: Novo, Bom, Regular ou Ruim. Descreva trincas, manchas, riscos, peças quebradas, ausência de itens e teste de funcionamento.</w:t>
      </w: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Sala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Cozinha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Quarto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Quarto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Quarto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Banheiro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Banheiro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Área de serviço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Varanda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Calibri" w:hAnsi="Calibri" w:eastAsia="Calibri"/>
          <w:b/>
          <w:i w:val="0"/>
          <w:color w:val="3F2FB8"/>
          <w:sz w:val="22"/>
        </w:rPr>
        <w:t>Garagem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6" w:color="E6E6F0"/>
          <w:insideH w:val="single" w:sz="6" w:color="E6E6F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28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082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Observações</w:t>
            </w:r>
          </w:p>
        </w:tc>
        <w:tc>
          <w:tcPr>
            <w:tcW w:type="dxa" w:w="1134"/>
            <w:shd w:val="clear" w:color="auto" w:fill="1E1B4B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Foto nº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Piso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Paredes / pintura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Teto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Portas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Janelas / vidros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Tomadas / interruptores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Iluminação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Louças / metais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1B4B"/>
                <w:sz w:val="20"/>
              </w:rPr>
              <w:t>Armários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[Novo/Bom/Regular/Ruim]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[observações]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3F2FB8"/>
                <w:sz w:val="20"/>
                <w:shd w:val="clear" w:color="auto" w:fill="FFF3B0"/>
              </w:rPr>
              <w:t>[nº]</w:t>
            </w:r>
          </w:p>
        </w:tc>
      </w:tr>
    </w:tbl>
    <w:p>
      <w:pPr>
        <w:spacing w:after="40" w:before="0"/>
      </w:pPr>
    </w:p>
    <w:p>
      <w:pPr>
        <w:spacing w:before="240" w:after="80"/>
        <w:pBdr>
          <w:bottom w:val="single" w:sz="8" w:color="6C5CE7"/>
        </w:pBdr>
      </w:pPr>
      <w:r>
        <w:rPr>
          <w:rFonts w:ascii="Calibri" w:hAnsi="Calibri" w:eastAsia="Calibri"/>
          <w:b/>
          <w:i w:val="0"/>
          <w:color w:val="3F2FB8"/>
          <w:sz w:val="21"/>
        </w:rPr>
        <w:t>5  FOTOS ANEXAS</w:t>
      </w:r>
    </w:p>
    <w:p>
      <w:pPr>
        <w:spacing w:after="80" w:before="0"/>
        <w:jc w:val="both"/>
      </w:pPr>
      <w:r>
        <w:rPr>
          <w:rFonts w:ascii="Calibri" w:hAnsi="Calibri" w:eastAsia="Calibri"/>
          <w:b w:val="0"/>
          <w:i w:val="0"/>
          <w:color w:val="1E1B4B"/>
          <w:sz w:val="22"/>
        </w:rPr>
        <w:t>Anexe fotos datadas e numeradas, preferencialmente em PDF junto deste laudo. Cada foto deve permitir identificar o cômodo e o detalhe vistoriado.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i w:val="0"/>
          <w:color w:val="1E1B4B"/>
          <w:sz w:val="22"/>
        </w:rPr>
        <w:t xml:space="preserve">Observações gerais: </w:t>
      </w:r>
      <w:r>
        <w:rPr>
          <w:rFonts w:ascii="Calibri" w:hAnsi="Calibri" w:eastAsia="Calibri"/>
          <w:b/>
          <w:i w:val="0"/>
          <w:color w:val="3F2FB8"/>
          <w:sz w:val="22"/>
          <w:shd w:val="clear" w:color="auto" w:fill="FFF3B0"/>
        </w:rPr>
        <w:t>[registre pontos importantes, reparos combinados, prazos e responsáveis]</w:t>
      </w:r>
    </w:p>
    <w:p>
      <w:pPr>
        <w:spacing w:before="240" w:after="80"/>
        <w:pBdr>
          <w:bottom w:val="single" w:sz="8" w:color="6C5CE7"/>
        </w:pBdr>
      </w:pPr>
      <w:r>
        <w:rPr>
          <w:rFonts w:ascii="Calibri" w:hAnsi="Calibri" w:eastAsia="Calibri"/>
          <w:b/>
          <w:i w:val="0"/>
          <w:color w:val="3F2FB8"/>
          <w:sz w:val="21"/>
        </w:rPr>
        <w:t>6  ASSINATURAS</w:t>
      </w:r>
    </w:p>
    <w:p>
      <w:pPr>
        <w:spacing w:after="80" w:before="0"/>
        <w:jc w:val="both"/>
      </w:pPr>
      <w:r>
        <w:rPr>
          <w:rFonts w:ascii="Calibri" w:hAnsi="Calibri" w:eastAsia="Calibri"/>
          <w:b w:val="0"/>
          <w:i w:val="0"/>
          <w:color w:val="1E1B4B"/>
          <w:sz w:val="22"/>
        </w:rPr>
        <w:t>As partes declaram que leram este laudo, conferiram o imóvel e receberam/entregaram as chaves e acessórios descritos, ressalvadas as observações acima.</w:t>
      </w:r>
    </w:p>
    <w:p>
      <w:pPr>
        <w:spacing w:after="3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20"/>
              </w:rPr>
              <w:t>______________________________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20"/>
              </w:rPr>
              <w:t>______________________________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B4B63"/>
                <w:sz w:val="20"/>
              </w:rPr>
              <w:t>______________________________</w:t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1B4B"/>
                <w:sz w:val="19"/>
              </w:rPr>
              <w:t>LOCADOR(A)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1B4B"/>
                <w:sz w:val="19"/>
              </w:rPr>
              <w:t>LOCATÁRIO(A)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1B4B"/>
                <w:sz w:val="19"/>
              </w:rPr>
              <w:t>VISTORIADOR(A)</w:t>
            </w:r>
          </w:p>
        </w:tc>
      </w:tr>
    </w:tbl>
    <w:p>
      <w:pPr>
        <w:spacing w:after="80" w:before="0"/>
        <w:jc w:val="right"/>
      </w:pPr>
      <w:r>
        <w:rPr>
          <w:rFonts w:ascii="Calibri" w:hAnsi="Calibri" w:eastAsia="Calibri"/>
          <w:b/>
          <w:i w:val="0"/>
          <w:color w:val="3F2FB8"/>
          <w:sz w:val="22"/>
          <w:shd w:val="clear" w:color="auto" w:fill="FFF3B0"/>
        </w:rPr>
        <w:t>[Cidade/UF]</w:t>
      </w:r>
      <w:r>
        <w:rPr>
          <w:rFonts w:ascii="Calibri" w:hAnsi="Calibri" w:eastAsia="Calibri"/>
          <w:b w:val="0"/>
          <w:i w:val="0"/>
          <w:color w:val="1E1B4B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F2FB8"/>
          <w:sz w:val="22"/>
          <w:shd w:val="clear" w:color="auto" w:fill="FFF3B0"/>
        </w:rPr>
        <w:t>[data]</w:t>
      </w:r>
      <w:r>
        <w:rPr>
          <w:rFonts w:ascii="Calibri" w:hAnsi="Calibri" w:eastAsia="Calibri"/>
          <w:b w:val="0"/>
          <w:i w:val="0"/>
          <w:color w:val="1E1B4B"/>
          <w:sz w:val="22"/>
        </w:rPr>
        <w:t>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8A8AA3"/>
        <w:sz w:val="16"/>
      </w:rPr>
      <w:t>Modelo Saigg Digital · saiggdigital.com.br · Adapte ao seu caso. Este modelo não substitui orientação jurídica.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